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2" w:type="dxa"/>
        <w:tblInd w:w="-106" w:type="dxa"/>
        <w:tblLayout w:type="fixed"/>
        <w:tblLook w:val="0000"/>
      </w:tblPr>
      <w:tblGrid>
        <w:gridCol w:w="4680"/>
        <w:gridCol w:w="322"/>
        <w:gridCol w:w="4346"/>
        <w:gridCol w:w="474"/>
      </w:tblGrid>
      <w:tr w:rsidR="00D15E6E" w:rsidRPr="00AC6FCE">
        <w:tc>
          <w:tcPr>
            <w:tcW w:w="9822" w:type="dxa"/>
            <w:gridSpan w:val="4"/>
          </w:tcPr>
          <w:p w:rsidR="00D15E6E" w:rsidRPr="00AC6FCE" w:rsidRDefault="00D15E6E" w:rsidP="00256156">
            <w:pPr>
              <w:jc w:val="center"/>
              <w:rPr>
                <w:rFonts w:ascii="Times New Roman" w:hAnsi="Times New Roman" w:cs="Times New Roman"/>
                <w:b/>
                <w:bCs/>
              </w:rPr>
            </w:pPr>
            <w:r w:rsidRPr="00A95097">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v:imagedata r:id="rId7" o:title=""/>
                </v:shape>
              </w:pict>
            </w:r>
          </w:p>
          <w:p w:rsidR="00D15E6E" w:rsidRPr="00AC6FCE" w:rsidRDefault="00D15E6E" w:rsidP="00256156">
            <w:pPr>
              <w:pStyle w:val="Heading1"/>
              <w:spacing w:after="200" w:line="240" w:lineRule="auto"/>
              <w:jc w:val="center"/>
              <w:rPr>
                <w:b w:val="0"/>
                <w:bCs w:val="0"/>
                <w:spacing w:val="94"/>
                <w:sz w:val="32"/>
                <w:szCs w:val="32"/>
              </w:rPr>
            </w:pPr>
            <w:r w:rsidRPr="00AC6FCE">
              <w:rPr>
                <w:b w:val="0"/>
                <w:bCs w:val="0"/>
                <w:spacing w:val="94"/>
                <w:sz w:val="32"/>
                <w:szCs w:val="32"/>
              </w:rPr>
              <w:t>ДУМА ДАЛЬНЕРЕЧЕНСКОГО</w:t>
            </w:r>
          </w:p>
          <w:p w:rsidR="00D15E6E" w:rsidRPr="00AC6FCE" w:rsidRDefault="00D15E6E" w:rsidP="00256156">
            <w:pPr>
              <w:pStyle w:val="Heading1"/>
              <w:spacing w:line="240" w:lineRule="auto"/>
              <w:jc w:val="center"/>
              <w:rPr>
                <w:b w:val="0"/>
                <w:bCs w:val="0"/>
                <w:spacing w:val="94"/>
                <w:sz w:val="32"/>
                <w:szCs w:val="32"/>
              </w:rPr>
            </w:pPr>
            <w:r w:rsidRPr="00AC6FCE">
              <w:rPr>
                <w:b w:val="0"/>
                <w:bCs w:val="0"/>
                <w:spacing w:val="94"/>
                <w:sz w:val="32"/>
                <w:szCs w:val="32"/>
              </w:rPr>
              <w:t>ГОРОДСКОГО ОКРУГА</w:t>
            </w:r>
          </w:p>
          <w:p w:rsidR="00D15E6E" w:rsidRPr="00AC6FCE" w:rsidRDefault="00D15E6E" w:rsidP="00256156">
            <w:pPr>
              <w:pStyle w:val="Heading1"/>
              <w:spacing w:line="240" w:lineRule="auto"/>
              <w:jc w:val="center"/>
              <w:rPr>
                <w:b w:val="0"/>
                <w:bCs w:val="0"/>
                <w:spacing w:val="70"/>
                <w:sz w:val="32"/>
                <w:szCs w:val="32"/>
              </w:rPr>
            </w:pPr>
          </w:p>
          <w:p w:rsidR="00D15E6E" w:rsidRPr="00AC6FCE" w:rsidRDefault="00D15E6E" w:rsidP="00256156">
            <w:pPr>
              <w:pStyle w:val="Heading1"/>
              <w:spacing w:line="240" w:lineRule="auto"/>
              <w:jc w:val="center"/>
              <w:rPr>
                <w:b w:val="0"/>
                <w:bCs w:val="0"/>
                <w:spacing w:val="70"/>
                <w:sz w:val="32"/>
                <w:szCs w:val="32"/>
              </w:rPr>
            </w:pPr>
            <w:r w:rsidRPr="00AC6FCE">
              <w:rPr>
                <w:b w:val="0"/>
                <w:bCs w:val="0"/>
                <w:spacing w:val="70"/>
                <w:sz w:val="32"/>
                <w:szCs w:val="32"/>
              </w:rPr>
              <w:t>РЕШЕНИЕ</w:t>
            </w:r>
          </w:p>
          <w:p w:rsidR="00D15E6E" w:rsidRPr="00AC6FCE" w:rsidRDefault="00D15E6E" w:rsidP="00256156">
            <w:pPr>
              <w:rPr>
                <w:rFonts w:ascii="Times New Roman" w:hAnsi="Times New Roman" w:cs="Times New Roman"/>
              </w:rPr>
            </w:pPr>
          </w:p>
        </w:tc>
      </w:tr>
      <w:tr w:rsidR="00D15E6E" w:rsidRPr="00AC6FCE" w:rsidTr="00C36061">
        <w:trPr>
          <w:gridAfter w:val="1"/>
          <w:wAfter w:w="474" w:type="dxa"/>
          <w:cantSplit/>
        </w:trPr>
        <w:tc>
          <w:tcPr>
            <w:tcW w:w="5002" w:type="dxa"/>
            <w:gridSpan w:val="2"/>
          </w:tcPr>
          <w:p w:rsidR="00D15E6E" w:rsidRPr="00C36061" w:rsidRDefault="00D15E6E" w:rsidP="00C36061">
            <w:pPr>
              <w:tabs>
                <w:tab w:val="left" w:pos="870"/>
              </w:tabs>
              <w:ind w:firstLine="770"/>
              <w:rPr>
                <w:rFonts w:ascii="Times New Roman" w:hAnsi="Times New Roman" w:cs="Times New Roman"/>
                <w:sz w:val="28"/>
                <w:szCs w:val="28"/>
              </w:rPr>
            </w:pPr>
            <w:r>
              <w:rPr>
                <w:rFonts w:ascii="Times New Roman" w:hAnsi="Times New Roman" w:cs="Times New Roman"/>
                <w:sz w:val="28"/>
                <w:szCs w:val="28"/>
              </w:rPr>
              <w:t>31.01.2014</w:t>
            </w:r>
          </w:p>
        </w:tc>
        <w:tc>
          <w:tcPr>
            <w:tcW w:w="4346" w:type="dxa"/>
          </w:tcPr>
          <w:p w:rsidR="00D15E6E" w:rsidRPr="00C36061" w:rsidRDefault="00D15E6E" w:rsidP="00C36061">
            <w:pPr>
              <w:pStyle w:val="Header"/>
              <w:jc w:val="center"/>
              <w:rPr>
                <w:rFonts w:ascii="Times New Roman" w:hAnsi="Times New Roman" w:cs="Times New Roman"/>
                <w:sz w:val="28"/>
                <w:szCs w:val="28"/>
              </w:rPr>
            </w:pPr>
            <w:r w:rsidRPr="00C36061">
              <w:rPr>
                <w:rFonts w:ascii="Times New Roman" w:hAnsi="Times New Roman" w:cs="Times New Roman"/>
                <w:sz w:val="28"/>
                <w:szCs w:val="28"/>
              </w:rPr>
              <w:t>№ 06</w:t>
            </w:r>
          </w:p>
        </w:tc>
      </w:tr>
      <w:tr w:rsidR="00D15E6E" w:rsidRPr="00AC6FCE">
        <w:trPr>
          <w:gridAfter w:val="3"/>
          <w:wAfter w:w="5142" w:type="dxa"/>
        </w:trPr>
        <w:tc>
          <w:tcPr>
            <w:tcW w:w="4680" w:type="dxa"/>
          </w:tcPr>
          <w:p w:rsidR="00D15E6E" w:rsidRPr="00AC6FCE" w:rsidRDefault="00D15E6E" w:rsidP="00256156">
            <w:pPr>
              <w:pStyle w:val="Header"/>
              <w:ind w:right="-1"/>
              <w:jc w:val="both"/>
              <w:rPr>
                <w:rFonts w:ascii="Times New Roman" w:hAnsi="Times New Roman" w:cs="Times New Roman"/>
                <w:noProof/>
                <w:sz w:val="28"/>
                <w:szCs w:val="28"/>
              </w:rPr>
            </w:pPr>
            <w:r w:rsidRPr="00AC6FCE">
              <w:rPr>
                <w:rFonts w:ascii="Times New Roman" w:hAnsi="Times New Roman" w:cs="Times New Roman"/>
                <w:noProof/>
                <w:sz w:val="28"/>
                <w:szCs w:val="28"/>
              </w:rPr>
              <w:t>О</w:t>
            </w:r>
            <w:r>
              <w:rPr>
                <w:rFonts w:ascii="Times New Roman" w:hAnsi="Times New Roman" w:cs="Times New Roman"/>
                <w:noProof/>
                <w:sz w:val="28"/>
                <w:szCs w:val="28"/>
              </w:rPr>
              <w:t xml:space="preserve"> принятии к сведению отчета Контрольно-счетной палаты Дальнереченского городского округа за 2013 год</w:t>
            </w:r>
          </w:p>
        </w:tc>
      </w:tr>
    </w:tbl>
    <w:p w:rsidR="00D15E6E" w:rsidRPr="00AC6FCE" w:rsidRDefault="00D15E6E" w:rsidP="00AC6FCE">
      <w:pPr>
        <w:tabs>
          <w:tab w:val="left" w:pos="1300"/>
        </w:tabs>
        <w:ind w:firstLine="720"/>
        <w:jc w:val="both"/>
        <w:rPr>
          <w:rFonts w:ascii="Times New Roman" w:hAnsi="Times New Roman" w:cs="Times New Roman"/>
          <w:b/>
          <w:bCs/>
          <w:sz w:val="28"/>
          <w:szCs w:val="28"/>
        </w:rPr>
      </w:pPr>
    </w:p>
    <w:p w:rsidR="00D15E6E" w:rsidRDefault="00D15E6E" w:rsidP="00AC6FCE">
      <w:pPr>
        <w:tabs>
          <w:tab w:val="left" w:pos="851"/>
        </w:tabs>
        <w:spacing w:after="0" w:line="240" w:lineRule="auto"/>
        <w:ind w:firstLine="880"/>
        <w:jc w:val="both"/>
        <w:rPr>
          <w:rFonts w:ascii="Times New Roman" w:hAnsi="Times New Roman" w:cs="Times New Roman"/>
          <w:sz w:val="28"/>
          <w:szCs w:val="28"/>
        </w:rPr>
      </w:pPr>
      <w:r w:rsidRPr="00AC6FCE">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статьи 18 Положения о Контрольно-счетной палате Дальнереченского городского округа, утвержденного решением Думы Дальнереченского городского округа от 29.11.2011 г. № 95, заслушав отчет председателя Контрольно-счетной палаты Дальнереченского городского округа за 2013 год, Дума Дальнереченского городского округа</w:t>
      </w:r>
    </w:p>
    <w:p w:rsidR="00D15E6E" w:rsidRDefault="00D15E6E" w:rsidP="00AC6FCE">
      <w:pPr>
        <w:tabs>
          <w:tab w:val="left" w:pos="851"/>
        </w:tabs>
        <w:spacing w:after="0" w:line="240" w:lineRule="auto"/>
        <w:jc w:val="both"/>
        <w:rPr>
          <w:rFonts w:ascii="Times New Roman" w:hAnsi="Times New Roman" w:cs="Times New Roman"/>
          <w:sz w:val="28"/>
          <w:szCs w:val="28"/>
        </w:rPr>
      </w:pPr>
    </w:p>
    <w:p w:rsidR="00D15E6E" w:rsidRDefault="00D15E6E" w:rsidP="00AC6FCE">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РЕШИЛА:</w:t>
      </w:r>
    </w:p>
    <w:p w:rsidR="00D15E6E" w:rsidRDefault="00D15E6E" w:rsidP="00AC6FCE">
      <w:pPr>
        <w:tabs>
          <w:tab w:val="left" w:pos="851"/>
        </w:tabs>
        <w:spacing w:after="0" w:line="240" w:lineRule="auto"/>
        <w:ind w:firstLine="880"/>
        <w:jc w:val="both"/>
        <w:rPr>
          <w:rFonts w:ascii="Times New Roman" w:hAnsi="Times New Roman" w:cs="Times New Roman"/>
          <w:color w:val="000000"/>
          <w:sz w:val="28"/>
          <w:szCs w:val="28"/>
          <w:lang w:eastAsia="ru-RU"/>
        </w:rPr>
      </w:pPr>
    </w:p>
    <w:p w:rsidR="00D15E6E" w:rsidRDefault="00D15E6E" w:rsidP="00AC6FCE">
      <w:pPr>
        <w:tabs>
          <w:tab w:val="left" w:pos="851"/>
        </w:tabs>
        <w:spacing w:after="0" w:line="240" w:lineRule="auto"/>
        <w:ind w:firstLine="88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Отчет о деятельности Контрольно-счетной палаты Дальнереченского городского округа за 2013 год принять к сведению (Приложение).</w:t>
      </w:r>
    </w:p>
    <w:p w:rsidR="00D15E6E" w:rsidRDefault="00D15E6E" w:rsidP="00AC6FCE">
      <w:pPr>
        <w:tabs>
          <w:tab w:val="left" w:pos="851"/>
        </w:tabs>
        <w:spacing w:after="0" w:line="240" w:lineRule="auto"/>
        <w:ind w:firstLine="88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Разместить отчет о деятельности Контрольно-счетной палаты Дальнереченского городского округа за 2013 год на официальном сайте Дальнереченского городского округа.</w:t>
      </w:r>
    </w:p>
    <w:p w:rsidR="00D15E6E" w:rsidRDefault="00D15E6E" w:rsidP="00AC6FCE">
      <w:pPr>
        <w:tabs>
          <w:tab w:val="left" w:pos="851"/>
        </w:tabs>
        <w:spacing w:after="0" w:line="240" w:lineRule="auto"/>
        <w:ind w:firstLine="88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Настоящее решение вступает в силу со дня его принятия. </w:t>
      </w:r>
    </w:p>
    <w:p w:rsidR="00D15E6E" w:rsidRDefault="00D15E6E" w:rsidP="00AC6FCE">
      <w:pPr>
        <w:tabs>
          <w:tab w:val="left" w:pos="851"/>
        </w:tabs>
        <w:spacing w:after="0" w:line="240" w:lineRule="auto"/>
        <w:jc w:val="both"/>
        <w:rPr>
          <w:rFonts w:ascii="Times New Roman" w:hAnsi="Times New Roman" w:cs="Times New Roman"/>
          <w:color w:val="000000"/>
          <w:sz w:val="28"/>
          <w:szCs w:val="28"/>
          <w:lang w:eastAsia="ru-RU"/>
        </w:rPr>
      </w:pPr>
    </w:p>
    <w:p w:rsidR="00D15E6E" w:rsidRDefault="00D15E6E" w:rsidP="00AC6FCE">
      <w:pPr>
        <w:tabs>
          <w:tab w:val="left" w:pos="851"/>
        </w:tabs>
        <w:spacing w:after="0" w:line="240" w:lineRule="auto"/>
        <w:jc w:val="both"/>
        <w:rPr>
          <w:rFonts w:ascii="Times New Roman" w:hAnsi="Times New Roman" w:cs="Times New Roman"/>
          <w:color w:val="000000"/>
          <w:sz w:val="28"/>
          <w:szCs w:val="28"/>
          <w:lang w:eastAsia="ru-RU"/>
        </w:rPr>
      </w:pPr>
    </w:p>
    <w:p w:rsidR="00D15E6E" w:rsidRDefault="00D15E6E" w:rsidP="00AC6FCE">
      <w:pPr>
        <w:tabs>
          <w:tab w:val="left" w:pos="851"/>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Глава Дальнереченского </w:t>
      </w:r>
    </w:p>
    <w:p w:rsidR="00D15E6E" w:rsidRDefault="00D15E6E" w:rsidP="00AC6FCE">
      <w:pPr>
        <w:tabs>
          <w:tab w:val="left" w:pos="851"/>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городского округа, </w:t>
      </w:r>
    </w:p>
    <w:p w:rsidR="00D15E6E" w:rsidRDefault="00D15E6E" w:rsidP="00AC6FCE">
      <w:pPr>
        <w:tabs>
          <w:tab w:val="left" w:pos="851"/>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председатель Думы </w:t>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 xml:space="preserve">М.Ю. Филипенко </w:t>
      </w:r>
    </w:p>
    <w:p w:rsidR="00D15E6E" w:rsidRPr="00AC6FCE" w:rsidRDefault="00D15E6E" w:rsidP="00AC6FCE">
      <w:pPr>
        <w:tabs>
          <w:tab w:val="left" w:pos="851"/>
        </w:tabs>
        <w:spacing w:after="0" w:line="240" w:lineRule="auto"/>
        <w:jc w:val="both"/>
        <w:rPr>
          <w:rFonts w:ascii="Times New Roman" w:hAnsi="Times New Roman" w:cs="Times New Roman"/>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AC6FCE">
      <w:pPr>
        <w:tabs>
          <w:tab w:val="left" w:pos="851"/>
        </w:tabs>
        <w:spacing w:after="0" w:line="240" w:lineRule="auto"/>
        <w:rPr>
          <w:rFonts w:ascii="Times New Roman" w:hAnsi="Times New Roman" w:cs="Times New Roman"/>
          <w:b/>
          <w:bCs/>
          <w:color w:val="000000"/>
          <w:sz w:val="28"/>
          <w:szCs w:val="28"/>
          <w:lang w:eastAsia="ru-RU"/>
        </w:rPr>
      </w:pPr>
    </w:p>
    <w:p w:rsidR="00D15E6E" w:rsidRDefault="00D15E6E" w:rsidP="00F410CD">
      <w:pPr>
        <w:tabs>
          <w:tab w:val="left" w:pos="851"/>
        </w:tabs>
        <w:spacing w:after="0" w:line="240" w:lineRule="auto"/>
        <w:ind w:left="5664"/>
        <w:rPr>
          <w:rFonts w:ascii="Times New Roman" w:hAnsi="Times New Roman" w:cs="Times New Roman"/>
          <w:color w:val="000000"/>
          <w:sz w:val="26"/>
          <w:szCs w:val="26"/>
          <w:lang w:eastAsia="ru-RU"/>
        </w:rPr>
      </w:pPr>
      <w:r w:rsidRPr="00F410CD">
        <w:rPr>
          <w:rFonts w:ascii="Times New Roman" w:hAnsi="Times New Roman" w:cs="Times New Roman"/>
          <w:color w:val="000000"/>
          <w:sz w:val="26"/>
          <w:szCs w:val="26"/>
          <w:lang w:eastAsia="ru-RU"/>
        </w:rPr>
        <w:t xml:space="preserve">Приложение </w:t>
      </w:r>
    </w:p>
    <w:p w:rsidR="00D15E6E" w:rsidRDefault="00D15E6E" w:rsidP="00F410CD">
      <w:pPr>
        <w:tabs>
          <w:tab w:val="left" w:pos="851"/>
        </w:tabs>
        <w:spacing w:after="0" w:line="240" w:lineRule="auto"/>
        <w:ind w:left="5664"/>
        <w:rPr>
          <w:rFonts w:ascii="Times New Roman" w:hAnsi="Times New Roman" w:cs="Times New Roman"/>
          <w:color w:val="000000"/>
          <w:sz w:val="26"/>
          <w:szCs w:val="26"/>
          <w:lang w:eastAsia="ru-RU"/>
        </w:rPr>
      </w:pPr>
      <w:r w:rsidRPr="00F410CD">
        <w:rPr>
          <w:rFonts w:ascii="Times New Roman" w:hAnsi="Times New Roman" w:cs="Times New Roman"/>
          <w:color w:val="000000"/>
          <w:sz w:val="26"/>
          <w:szCs w:val="26"/>
          <w:lang w:eastAsia="ru-RU"/>
        </w:rPr>
        <w:t xml:space="preserve">к </w:t>
      </w:r>
      <w:r>
        <w:rPr>
          <w:rFonts w:ascii="Times New Roman" w:hAnsi="Times New Roman" w:cs="Times New Roman"/>
          <w:color w:val="000000"/>
          <w:sz w:val="26"/>
          <w:szCs w:val="26"/>
          <w:lang w:eastAsia="ru-RU"/>
        </w:rPr>
        <w:t xml:space="preserve">решению Думы </w:t>
      </w:r>
    </w:p>
    <w:p w:rsidR="00D15E6E" w:rsidRDefault="00D15E6E" w:rsidP="00F410CD">
      <w:pPr>
        <w:tabs>
          <w:tab w:val="left" w:pos="851"/>
        </w:tabs>
        <w:spacing w:after="0" w:line="240" w:lineRule="auto"/>
        <w:ind w:left="5664"/>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Дальнереченского городского </w:t>
      </w:r>
    </w:p>
    <w:p w:rsidR="00D15E6E" w:rsidRDefault="00D15E6E" w:rsidP="00F410CD">
      <w:pPr>
        <w:tabs>
          <w:tab w:val="left" w:pos="851"/>
        </w:tabs>
        <w:spacing w:after="0" w:line="240" w:lineRule="auto"/>
        <w:ind w:left="5664"/>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округа </w:t>
      </w:r>
    </w:p>
    <w:p w:rsidR="00D15E6E" w:rsidRDefault="00D15E6E" w:rsidP="00F410CD">
      <w:pPr>
        <w:tabs>
          <w:tab w:val="left" w:pos="851"/>
        </w:tabs>
        <w:spacing w:after="0" w:line="240" w:lineRule="auto"/>
        <w:ind w:left="5664"/>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от  31.01.2014  № 06</w:t>
      </w:r>
    </w:p>
    <w:p w:rsidR="00D15E6E" w:rsidRDefault="00D15E6E" w:rsidP="00AC6FCE">
      <w:pPr>
        <w:tabs>
          <w:tab w:val="left" w:pos="851"/>
        </w:tabs>
        <w:spacing w:after="0" w:line="240" w:lineRule="auto"/>
        <w:rPr>
          <w:rFonts w:ascii="Times New Roman" w:hAnsi="Times New Roman" w:cs="Times New Roman"/>
          <w:color w:val="000000"/>
          <w:sz w:val="26"/>
          <w:szCs w:val="26"/>
          <w:lang w:eastAsia="ru-RU"/>
        </w:rPr>
      </w:pPr>
    </w:p>
    <w:p w:rsidR="00D15E6E" w:rsidRDefault="00D15E6E" w:rsidP="00AC6FCE">
      <w:pPr>
        <w:tabs>
          <w:tab w:val="left" w:pos="851"/>
        </w:tabs>
        <w:spacing w:after="0" w:line="240" w:lineRule="auto"/>
        <w:rPr>
          <w:rFonts w:ascii="Times New Roman" w:hAnsi="Times New Roman" w:cs="Times New Roman"/>
          <w:color w:val="000000"/>
          <w:sz w:val="26"/>
          <w:szCs w:val="26"/>
          <w:lang w:eastAsia="ru-RU"/>
        </w:rPr>
      </w:pPr>
    </w:p>
    <w:p w:rsidR="00D15E6E" w:rsidRDefault="00D15E6E" w:rsidP="00AC6FCE">
      <w:pPr>
        <w:tabs>
          <w:tab w:val="left" w:pos="851"/>
        </w:tabs>
        <w:spacing w:after="0" w:line="240" w:lineRule="auto"/>
        <w:rPr>
          <w:rFonts w:ascii="Times New Roman" w:hAnsi="Times New Roman" w:cs="Times New Roman"/>
          <w:color w:val="000000"/>
          <w:sz w:val="26"/>
          <w:szCs w:val="26"/>
          <w:lang w:eastAsia="ru-RU"/>
        </w:rPr>
      </w:pPr>
    </w:p>
    <w:p w:rsidR="00D15E6E" w:rsidRDefault="00D15E6E" w:rsidP="00AC6FCE">
      <w:pPr>
        <w:tabs>
          <w:tab w:val="left" w:pos="851"/>
        </w:tabs>
        <w:spacing w:after="0" w:line="240" w:lineRule="auto"/>
        <w:rPr>
          <w:rFonts w:ascii="Times New Roman" w:hAnsi="Times New Roman" w:cs="Times New Roman"/>
          <w:color w:val="000000"/>
          <w:sz w:val="26"/>
          <w:szCs w:val="26"/>
          <w:lang w:eastAsia="ru-RU"/>
        </w:rPr>
      </w:pPr>
    </w:p>
    <w:p w:rsidR="00D15E6E" w:rsidRPr="00F410CD" w:rsidRDefault="00D15E6E" w:rsidP="00AC6FCE">
      <w:pPr>
        <w:tabs>
          <w:tab w:val="left" w:pos="851"/>
        </w:tabs>
        <w:spacing w:after="0" w:line="240" w:lineRule="auto"/>
        <w:rPr>
          <w:rFonts w:ascii="Times New Roman" w:hAnsi="Times New Roman" w:cs="Times New Roman"/>
          <w:color w:val="000000"/>
          <w:sz w:val="26"/>
          <w:szCs w:val="26"/>
          <w:lang w:eastAsia="ru-RU"/>
        </w:rPr>
      </w:pPr>
    </w:p>
    <w:p w:rsidR="00D15E6E" w:rsidRDefault="00D15E6E" w:rsidP="00070AEE">
      <w:pPr>
        <w:tabs>
          <w:tab w:val="left" w:pos="851"/>
        </w:tabs>
        <w:spacing w:after="0" w:line="240" w:lineRule="auto"/>
        <w:jc w:val="center"/>
        <w:rPr>
          <w:rFonts w:ascii="Times New Roman" w:hAnsi="Times New Roman" w:cs="Times New Roman"/>
          <w:b/>
          <w:bCs/>
          <w:color w:val="000000"/>
          <w:sz w:val="28"/>
          <w:szCs w:val="28"/>
          <w:lang w:eastAsia="ru-RU"/>
        </w:rPr>
      </w:pPr>
      <w:r w:rsidRPr="00640B24">
        <w:rPr>
          <w:rFonts w:ascii="Times New Roman" w:hAnsi="Times New Roman" w:cs="Times New Roman"/>
          <w:b/>
          <w:bCs/>
          <w:color w:val="000000"/>
          <w:sz w:val="28"/>
          <w:szCs w:val="28"/>
          <w:lang w:eastAsia="ru-RU"/>
        </w:rPr>
        <w:t>О</w:t>
      </w:r>
      <w:r>
        <w:rPr>
          <w:rFonts w:ascii="Times New Roman" w:hAnsi="Times New Roman" w:cs="Times New Roman"/>
          <w:b/>
          <w:bCs/>
          <w:color w:val="000000"/>
          <w:sz w:val="28"/>
          <w:szCs w:val="28"/>
          <w:lang w:eastAsia="ru-RU"/>
        </w:rPr>
        <w:t xml:space="preserve"> </w:t>
      </w:r>
      <w:r w:rsidRPr="00640B24">
        <w:rPr>
          <w:rFonts w:ascii="Times New Roman" w:hAnsi="Times New Roman" w:cs="Times New Roman"/>
          <w:b/>
          <w:bCs/>
          <w:color w:val="000000"/>
          <w:sz w:val="28"/>
          <w:szCs w:val="28"/>
          <w:lang w:eastAsia="ru-RU"/>
        </w:rPr>
        <w:t>Т</w:t>
      </w:r>
      <w:r>
        <w:rPr>
          <w:rFonts w:ascii="Times New Roman" w:hAnsi="Times New Roman" w:cs="Times New Roman"/>
          <w:b/>
          <w:bCs/>
          <w:color w:val="000000"/>
          <w:sz w:val="28"/>
          <w:szCs w:val="28"/>
          <w:lang w:eastAsia="ru-RU"/>
        </w:rPr>
        <w:t xml:space="preserve"> </w:t>
      </w:r>
      <w:r w:rsidRPr="00640B24">
        <w:rPr>
          <w:rFonts w:ascii="Times New Roman" w:hAnsi="Times New Roman" w:cs="Times New Roman"/>
          <w:b/>
          <w:bCs/>
          <w:color w:val="000000"/>
          <w:sz w:val="28"/>
          <w:szCs w:val="28"/>
          <w:lang w:eastAsia="ru-RU"/>
        </w:rPr>
        <w:t>Ч</w:t>
      </w:r>
      <w:r>
        <w:rPr>
          <w:rFonts w:ascii="Times New Roman" w:hAnsi="Times New Roman" w:cs="Times New Roman"/>
          <w:b/>
          <w:bCs/>
          <w:color w:val="000000"/>
          <w:sz w:val="28"/>
          <w:szCs w:val="28"/>
          <w:lang w:eastAsia="ru-RU"/>
        </w:rPr>
        <w:t xml:space="preserve"> </w:t>
      </w:r>
      <w:r w:rsidRPr="00640B24">
        <w:rPr>
          <w:rFonts w:ascii="Times New Roman" w:hAnsi="Times New Roman" w:cs="Times New Roman"/>
          <w:b/>
          <w:bCs/>
          <w:color w:val="000000"/>
          <w:sz w:val="28"/>
          <w:szCs w:val="28"/>
          <w:lang w:eastAsia="ru-RU"/>
        </w:rPr>
        <w:t>Е</w:t>
      </w:r>
      <w:r>
        <w:rPr>
          <w:rFonts w:ascii="Times New Roman" w:hAnsi="Times New Roman" w:cs="Times New Roman"/>
          <w:b/>
          <w:bCs/>
          <w:color w:val="000000"/>
          <w:sz w:val="28"/>
          <w:szCs w:val="28"/>
          <w:lang w:eastAsia="ru-RU"/>
        </w:rPr>
        <w:t xml:space="preserve"> </w:t>
      </w:r>
      <w:r w:rsidRPr="00640B24">
        <w:rPr>
          <w:rFonts w:ascii="Times New Roman" w:hAnsi="Times New Roman" w:cs="Times New Roman"/>
          <w:b/>
          <w:bCs/>
          <w:color w:val="000000"/>
          <w:sz w:val="28"/>
          <w:szCs w:val="28"/>
          <w:lang w:eastAsia="ru-RU"/>
        </w:rPr>
        <w:t>Т</w:t>
      </w:r>
      <w:r>
        <w:rPr>
          <w:rFonts w:ascii="Times New Roman" w:hAnsi="Times New Roman" w:cs="Times New Roman"/>
          <w:b/>
          <w:bCs/>
          <w:color w:val="000000"/>
          <w:sz w:val="28"/>
          <w:szCs w:val="28"/>
          <w:lang w:eastAsia="ru-RU"/>
        </w:rPr>
        <w:t xml:space="preserve"> </w:t>
      </w:r>
      <w:r w:rsidRPr="00640B24">
        <w:rPr>
          <w:rFonts w:ascii="Times New Roman" w:hAnsi="Times New Roman" w:cs="Times New Roman"/>
          <w:b/>
          <w:bCs/>
          <w:color w:val="000000"/>
          <w:sz w:val="28"/>
          <w:szCs w:val="28"/>
          <w:lang w:eastAsia="ru-RU"/>
        </w:rPr>
        <w:t xml:space="preserve"> </w:t>
      </w:r>
      <w:r w:rsidRPr="00640B24">
        <w:rPr>
          <w:rFonts w:ascii="Times New Roman" w:hAnsi="Times New Roman" w:cs="Times New Roman"/>
          <w:b/>
          <w:bCs/>
          <w:color w:val="000000"/>
          <w:sz w:val="28"/>
          <w:szCs w:val="28"/>
          <w:lang w:eastAsia="ru-RU"/>
        </w:rPr>
        <w:br/>
        <w:t xml:space="preserve">о работе Контрольно-счетной палаты </w:t>
      </w:r>
    </w:p>
    <w:p w:rsidR="00D15E6E" w:rsidRPr="00640B24" w:rsidRDefault="00D15E6E" w:rsidP="00070AEE">
      <w:pPr>
        <w:tabs>
          <w:tab w:val="left" w:pos="851"/>
        </w:tabs>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Дальнереченского городского округа за 2013 год.</w:t>
      </w:r>
    </w:p>
    <w:p w:rsidR="00D15E6E" w:rsidRPr="00640B24" w:rsidRDefault="00D15E6E" w:rsidP="001648A4">
      <w:pPr>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D15E6E" w:rsidRPr="00CF5C71" w:rsidRDefault="00D15E6E" w:rsidP="001648A4">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lang w:eastAsia="ru-RU"/>
        </w:rPr>
        <w:t xml:space="preserve">Настоящий отчет о работе Контрольно-счетной палаты Дальнереченского городского округа в 2013 году (далее – Отчет), </w:t>
      </w:r>
      <w:r w:rsidRPr="00CF5C71">
        <w:rPr>
          <w:rFonts w:ascii="Times New Roman" w:hAnsi="Times New Roman" w:cs="Times New Roman"/>
          <w:sz w:val="26"/>
          <w:szCs w:val="26"/>
        </w:rPr>
        <w:t xml:space="preserve">являясь формой реализации одного из принципов деятельности контрольно-счетных органов - принципа гласности, </w:t>
      </w:r>
      <w:r w:rsidRPr="00CF5C71">
        <w:rPr>
          <w:rFonts w:ascii="Times New Roman" w:hAnsi="Times New Roman" w:cs="Times New Roman"/>
          <w:sz w:val="26"/>
          <w:szCs w:val="26"/>
          <w:lang w:eastAsia="ru-RU"/>
        </w:rPr>
        <w:t xml:space="preserve">представляется Думе Дальнереченского  городского округа в соответствии со статьей 19 </w:t>
      </w:r>
      <w:r w:rsidRPr="00CF5C71">
        <w:rPr>
          <w:rFonts w:ascii="Times New Roman" w:hAnsi="Times New Roman" w:cs="Times New Roman"/>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статьей 18 муниципального правового акта Дальнереченского городского округа от 29.11.2011 № 95 «Положение о Контрольно-счетной палате Дальнереченского городского округа».</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В Отчете отражена деятельность Контрольно-счетной палаты Дальнереченского городского округа (далее – Контрольно-счетная палата) по реализации задач, определенных законодательством Российской Федерации и нормативными правовыми актами Думы Дальнереченского городского округа.</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p>
    <w:p w:rsidR="00D15E6E" w:rsidRPr="00CF5C71" w:rsidRDefault="00D15E6E" w:rsidP="001648A4">
      <w:pPr>
        <w:pStyle w:val="ListParagraph"/>
        <w:numPr>
          <w:ilvl w:val="0"/>
          <w:numId w:val="8"/>
        </w:numPr>
        <w:tabs>
          <w:tab w:val="left" w:pos="851"/>
        </w:tabs>
        <w:spacing w:after="0" w:line="240" w:lineRule="auto"/>
        <w:jc w:val="both"/>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Основные итоги работы Контрольно-счетной палаты в 2013 году</w:t>
      </w:r>
    </w:p>
    <w:p w:rsidR="00D15E6E" w:rsidRPr="00CF5C71" w:rsidRDefault="00D15E6E" w:rsidP="001648A4">
      <w:pPr>
        <w:tabs>
          <w:tab w:val="left" w:pos="851"/>
        </w:tabs>
        <w:spacing w:after="0" w:line="240" w:lineRule="auto"/>
        <w:ind w:firstLine="709"/>
        <w:jc w:val="center"/>
        <w:rPr>
          <w:rFonts w:ascii="Times New Roman" w:hAnsi="Times New Roman" w:cs="Times New Roman"/>
          <w:sz w:val="26"/>
          <w:szCs w:val="26"/>
        </w:rPr>
      </w:pPr>
    </w:p>
    <w:p w:rsidR="00D15E6E" w:rsidRPr="00CF5C71" w:rsidRDefault="00D15E6E" w:rsidP="00B04520">
      <w:pPr>
        <w:spacing w:after="0" w:line="240" w:lineRule="auto"/>
        <w:ind w:firstLine="709"/>
        <w:jc w:val="both"/>
        <w:rPr>
          <w:rFonts w:ascii="Times New Roman" w:hAnsi="Times New Roman" w:cs="Times New Roman"/>
          <w:color w:val="FF0000"/>
          <w:sz w:val="26"/>
          <w:szCs w:val="26"/>
        </w:rPr>
      </w:pPr>
      <w:r w:rsidRPr="00CF5C71">
        <w:rPr>
          <w:rFonts w:ascii="Times New Roman" w:hAnsi="Times New Roman" w:cs="Times New Roman"/>
          <w:sz w:val="26"/>
          <w:szCs w:val="26"/>
        </w:rPr>
        <w:t xml:space="preserve">Контрольно-счетная палата является постоянно действующим органом внешнего муниципального финансового контроля, формируемым Думой Дальнереченского городского округа в соответствии с Уставом Дальнереченского городского округа и ей подотчетным. Штатная численность Контрольно-счетной палаты установлена в количестве 2 единиц, непосредственно осуществляющих контрольные функции. </w:t>
      </w:r>
    </w:p>
    <w:p w:rsidR="00D15E6E" w:rsidRPr="00CF5C71" w:rsidRDefault="00D15E6E" w:rsidP="001C069A">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rPr>
        <w:t>Задачи и функции Контрольно-счетной палаты определены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Дальнереченского городского округа, муниципальным правовым актом Дальнереченского городского округа от 29.11.2011 № 95 «Положение о Контрольно-счетной палате Дальнереченского городского округа».</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rPr>
        <w:t>В процессе реализации задач Контрольно-счетная палата осуществляет экспертно-аналитическую, контрольную, информационную и иную деятельность, обеспечивает единую систему контроля за исполнением бюджета Дальнереченского городского округа (далее – бюджет ДГО или бюджет городского округа), что предполагает проведение единого комплекса контрольных и экспертно-аналитических мероприятий.</w:t>
      </w:r>
    </w:p>
    <w:p w:rsidR="00D15E6E" w:rsidRPr="00CF5C71" w:rsidRDefault="00D15E6E" w:rsidP="001648A4">
      <w:pPr>
        <w:tabs>
          <w:tab w:val="left" w:pos="0"/>
          <w:tab w:val="left" w:pos="851"/>
        </w:tabs>
        <w:spacing w:after="0" w:line="240" w:lineRule="auto"/>
        <w:ind w:firstLine="709"/>
        <w:jc w:val="both"/>
        <w:rPr>
          <w:rFonts w:ascii="Times New Roman" w:hAnsi="Times New Roman" w:cs="Times New Roman"/>
          <w:color w:val="000000"/>
          <w:sz w:val="26"/>
          <w:szCs w:val="26"/>
          <w:lang w:eastAsia="ru-RU"/>
        </w:rPr>
      </w:pPr>
      <w:r w:rsidRPr="00CF5C71">
        <w:rPr>
          <w:rFonts w:ascii="Times New Roman" w:hAnsi="Times New Roman" w:cs="Times New Roman"/>
          <w:sz w:val="26"/>
          <w:szCs w:val="26"/>
          <w:lang w:eastAsia="ru-RU"/>
        </w:rPr>
        <w:t xml:space="preserve">Контрольная, экспертно-аналитическая и иные виды деятельности Контрольно-счетной палаты в 2013 году осуществлялись в соответствии с планом работы Контрольно-счетной палаты на 2013 год, </w:t>
      </w:r>
      <w:r w:rsidRPr="00CF5C71">
        <w:rPr>
          <w:rFonts w:ascii="Times New Roman" w:hAnsi="Times New Roman" w:cs="Times New Roman"/>
          <w:color w:val="000000"/>
          <w:sz w:val="26"/>
          <w:szCs w:val="26"/>
          <w:lang w:eastAsia="ru-RU"/>
        </w:rPr>
        <w:t xml:space="preserve">сформированным с учетом предложений Думы и главы городского округа, письменных обращений Дальнереченской межрайонной прокуратуры и </w:t>
      </w:r>
      <w:r w:rsidRPr="00CF5C71">
        <w:rPr>
          <w:rFonts w:ascii="Times New Roman" w:hAnsi="Times New Roman" w:cs="Times New Roman"/>
          <w:sz w:val="26"/>
          <w:szCs w:val="26"/>
          <w:lang w:eastAsia="ru-RU"/>
        </w:rPr>
        <w:t xml:space="preserve">утвержденным Постановлением Председателя Контрольно-счетной палаты от 29.12.2012 № 02 </w:t>
      </w:r>
      <w:r w:rsidRPr="00CF5C71">
        <w:rPr>
          <w:rFonts w:ascii="Times New Roman" w:hAnsi="Times New Roman" w:cs="Times New Roman"/>
          <w:color w:val="000000"/>
          <w:sz w:val="26"/>
          <w:szCs w:val="26"/>
          <w:lang w:eastAsia="ru-RU"/>
        </w:rPr>
        <w:t>(с изменениями от 18</w:t>
      </w:r>
      <w:r w:rsidRPr="00CF5C71">
        <w:rPr>
          <w:rFonts w:ascii="Times New Roman" w:hAnsi="Times New Roman" w:cs="Times New Roman"/>
          <w:sz w:val="26"/>
          <w:szCs w:val="26"/>
        </w:rPr>
        <w:t>.04.2013 № 03</w:t>
      </w:r>
      <w:r w:rsidRPr="00CF5C71">
        <w:rPr>
          <w:rFonts w:ascii="Times New Roman" w:hAnsi="Times New Roman" w:cs="Times New Roman"/>
          <w:color w:val="000000"/>
          <w:sz w:val="26"/>
          <w:szCs w:val="26"/>
          <w:lang w:eastAsia="ru-RU"/>
        </w:rPr>
        <w:t>).</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 xml:space="preserve">В соответствии с задачами и функциями Контрольно-счетной палаты, ее деятельность в отчетном периоде была направлена на предупреждение, пресечение и выявление нарушений при использовании средств бюджета городского округа, а также муниципальной собственности.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В этих целях особое внимание уделялось совершенствованию контрольно-ревизионной и экспертно-аналитической деятельности Контрольно-счетной палаты в рамках обеспечения единой системы контроля формирования и исполнения бюджета городского округа, развитию взаимодействия Контрольно-счетной палаты с органами государственной власти и контрольно-счетной палатой Приморского края,  а также обеспечению прозрачности деятельности Контрольно-счетной палаты.</w:t>
      </w:r>
    </w:p>
    <w:p w:rsidR="00D15E6E" w:rsidRPr="00CF5C71" w:rsidRDefault="00D15E6E" w:rsidP="001648A4">
      <w:pPr>
        <w:tabs>
          <w:tab w:val="left" w:pos="0"/>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color w:val="000000"/>
          <w:sz w:val="26"/>
          <w:szCs w:val="26"/>
          <w:lang w:eastAsia="ru-RU"/>
        </w:rPr>
        <w:t>В 2013 году Контрольно-счетной палатой проведено 26</w:t>
      </w:r>
      <w:r w:rsidRPr="00CF5C71">
        <w:rPr>
          <w:rFonts w:ascii="Times New Roman" w:hAnsi="Times New Roman" w:cs="Times New Roman"/>
          <w:sz w:val="26"/>
          <w:szCs w:val="26"/>
          <w:lang w:eastAsia="ru-RU"/>
        </w:rPr>
        <w:t xml:space="preserve"> плановых мероприятий, в том числе: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9 контрольных мероприятий, из них: 1 - по инициативе Думы и главы городского округа, 2 - по требованию Дальнереченской межрайонной прокуратуры;</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 xml:space="preserve">17 экспертно-аналитических мероприятий, по результатам которых </w:t>
      </w:r>
      <w:r w:rsidRPr="00CF5C71">
        <w:rPr>
          <w:rFonts w:ascii="Times New Roman" w:hAnsi="Times New Roman" w:cs="Times New Roman"/>
          <w:sz w:val="26"/>
          <w:szCs w:val="26"/>
        </w:rPr>
        <w:t>направлено 19 предложений по устранению как нарушений действующего законодательства, так и предпосылок для неэффективного использования бюджетных средств и муниципального имущества, 6 предложений учтено при принятии решений.</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 xml:space="preserve">При осуществлении контрольных мероприятий в отчётном периоде проведено 9 проверок, объектами которых являлись: </w:t>
      </w:r>
    </w:p>
    <w:p w:rsidR="00D15E6E" w:rsidRPr="00CF5C71" w:rsidRDefault="00D15E6E" w:rsidP="001648A4">
      <w:pPr>
        <w:tabs>
          <w:tab w:val="left" w:pos="851"/>
        </w:tabs>
        <w:spacing w:after="0" w:line="240" w:lineRule="auto"/>
        <w:ind w:firstLine="709"/>
        <w:jc w:val="both"/>
        <w:rPr>
          <w:rFonts w:ascii="Times New Roman" w:hAnsi="Times New Roman" w:cs="Times New Roman"/>
          <w:color w:val="000000"/>
          <w:sz w:val="26"/>
          <w:szCs w:val="26"/>
          <w:lang w:eastAsia="ru-RU"/>
        </w:rPr>
      </w:pPr>
      <w:r w:rsidRPr="00CF5C71">
        <w:rPr>
          <w:rFonts w:ascii="Times New Roman" w:hAnsi="Times New Roman" w:cs="Times New Roman"/>
          <w:sz w:val="26"/>
          <w:szCs w:val="26"/>
          <w:lang w:eastAsia="ru-RU"/>
        </w:rPr>
        <w:t>администрация Дальнереченского городского округа и 2 управления администрации</w:t>
      </w:r>
      <w:r w:rsidRPr="00CF5C71">
        <w:rPr>
          <w:rFonts w:ascii="Times New Roman" w:hAnsi="Times New Roman" w:cs="Times New Roman"/>
          <w:color w:val="000000"/>
          <w:sz w:val="26"/>
          <w:szCs w:val="26"/>
          <w:lang w:eastAsia="ru-RU"/>
        </w:rPr>
        <w:t>;</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color w:val="000000"/>
          <w:sz w:val="26"/>
          <w:szCs w:val="26"/>
          <w:lang w:eastAsia="ru-RU"/>
        </w:rPr>
        <w:t>1 муниципальное казенное учреждение «Централизованная бухгалтерия администрации Дальнереченского городского округа»</w:t>
      </w:r>
      <w:r w:rsidRPr="00CF5C71">
        <w:rPr>
          <w:rFonts w:ascii="Times New Roman" w:hAnsi="Times New Roman" w:cs="Times New Roman"/>
          <w:sz w:val="26"/>
          <w:szCs w:val="26"/>
        </w:rPr>
        <w:t>;</w:t>
      </w:r>
    </w:p>
    <w:p w:rsidR="00D15E6E" w:rsidRPr="00CF5C71" w:rsidRDefault="00D15E6E" w:rsidP="001648A4">
      <w:pPr>
        <w:tabs>
          <w:tab w:val="left" w:pos="851"/>
        </w:tabs>
        <w:spacing w:after="0" w:line="240" w:lineRule="auto"/>
        <w:ind w:firstLine="709"/>
        <w:jc w:val="both"/>
        <w:rPr>
          <w:rFonts w:ascii="Times New Roman" w:eastAsia="SimSun" w:hAnsi="Times New Roman"/>
          <w:sz w:val="26"/>
          <w:szCs w:val="26"/>
          <w:highlight w:val="yellow"/>
          <w:lang w:eastAsia="zh-CN"/>
        </w:rPr>
      </w:pPr>
      <w:r w:rsidRPr="00CF5C71">
        <w:rPr>
          <w:rFonts w:ascii="Times New Roman" w:hAnsi="Times New Roman" w:cs="Times New Roman"/>
          <w:color w:val="000000"/>
          <w:sz w:val="26"/>
          <w:szCs w:val="26"/>
          <w:lang w:eastAsia="ru-RU"/>
        </w:rPr>
        <w:t>1 муниципальное бюджетное учреждение «Хозяйственное управление администрации Дальнереченского городского округа»</w:t>
      </w:r>
      <w:r w:rsidRPr="00CF5C71">
        <w:rPr>
          <w:rFonts w:ascii="Times New Roman" w:eastAsia="SimSun" w:hAnsi="Times New Roman" w:cs="Times New Roman"/>
          <w:sz w:val="26"/>
          <w:szCs w:val="26"/>
          <w:lang w:eastAsia="zh-CN"/>
        </w:rPr>
        <w:t>.</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eastAsia="SimSun" w:hAnsi="Times New Roman" w:cs="Times New Roman"/>
          <w:sz w:val="26"/>
          <w:szCs w:val="26"/>
          <w:lang w:eastAsia="zh-CN"/>
        </w:rPr>
        <w:t xml:space="preserve">Общий объем проверенных средств составил 237 807,3 тыс. рублей, из них: средства </w:t>
      </w:r>
      <w:r w:rsidRPr="00CF5C71">
        <w:rPr>
          <w:rFonts w:ascii="Times New Roman" w:hAnsi="Times New Roman" w:cs="Times New Roman"/>
          <w:sz w:val="26"/>
          <w:szCs w:val="26"/>
          <w:lang w:eastAsia="ru-RU"/>
        </w:rPr>
        <w:t xml:space="preserve">бюджета городского округа </w:t>
      </w:r>
      <w:r w:rsidRPr="00CF5C71">
        <w:rPr>
          <w:rFonts w:ascii="Times New Roman" w:eastAsia="SimSun" w:hAnsi="Times New Roman" w:cs="Times New Roman"/>
          <w:sz w:val="26"/>
          <w:szCs w:val="26"/>
          <w:lang w:eastAsia="zh-CN"/>
        </w:rPr>
        <w:t>– 129 508,0 тыс. рублей, средства бюджета Приморского края – 60 954,4 тыс. рублей, средства федерального бюджета – 47 344,9 тыс. рублей.</w:t>
      </w:r>
      <w:r w:rsidRPr="00CF5C71">
        <w:rPr>
          <w:rFonts w:ascii="Times New Roman" w:hAnsi="Times New Roman" w:cs="Times New Roman"/>
          <w:sz w:val="26"/>
          <w:szCs w:val="26"/>
          <w:lang w:eastAsia="ru-RU"/>
        </w:rPr>
        <w:t xml:space="preserve"> </w:t>
      </w:r>
    </w:p>
    <w:p w:rsidR="00D15E6E" w:rsidRPr="00CF5C71" w:rsidRDefault="00D15E6E" w:rsidP="001648A4">
      <w:pPr>
        <w:tabs>
          <w:tab w:val="left" w:pos="851"/>
        </w:tabs>
        <w:spacing w:after="0" w:line="240" w:lineRule="auto"/>
        <w:ind w:firstLine="709"/>
        <w:jc w:val="both"/>
        <w:rPr>
          <w:rFonts w:ascii="Times New Roman" w:eastAsia="SimSun" w:hAnsi="Times New Roman" w:cs="Times New Roman"/>
          <w:sz w:val="26"/>
          <w:szCs w:val="26"/>
          <w:lang w:eastAsia="zh-CN"/>
        </w:rPr>
      </w:pPr>
      <w:r w:rsidRPr="00CF5C71">
        <w:rPr>
          <w:rFonts w:ascii="Times New Roman" w:eastAsia="SimSun" w:hAnsi="Times New Roman" w:cs="Times New Roman"/>
          <w:sz w:val="26"/>
          <w:szCs w:val="26"/>
          <w:lang w:eastAsia="zh-CN"/>
        </w:rPr>
        <w:t xml:space="preserve">Кроме того, проведено 4 проверки бюджетной отчетности главных администраторов бюджетных средств.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eastAsia="SimSun" w:hAnsi="Times New Roman" w:cs="Times New Roman"/>
          <w:sz w:val="26"/>
          <w:szCs w:val="26"/>
          <w:lang w:eastAsia="zh-CN"/>
        </w:rPr>
        <w:t xml:space="preserve">В результате проведенных контрольных мероприятий установлены нарушения </w:t>
      </w:r>
      <w:r w:rsidRPr="00CF5C71">
        <w:rPr>
          <w:rFonts w:ascii="Times New Roman" w:hAnsi="Times New Roman" w:cs="Times New Roman"/>
          <w:sz w:val="26"/>
          <w:szCs w:val="26"/>
          <w:lang w:eastAsia="ru-RU"/>
        </w:rPr>
        <w:t>законодательства Российской Федерации и муниципальных правовых актов Дальнереченского городского округа, связанные с использованием бюджетных средств и муниципального имущества. Объем нарушений, возможных к оценке в суммовом выражении, составил 65 848,03 тыс. рублей, из них:</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незаконное расходование бюджетных средств 861,55 тыс. рублей;</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неправомерное расходование бюджетных средств 71,19 тыс. рублей;</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неэффективное использование бюджетных средств 8 940,69 тыс. рублей;</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искажение годовой бюджетной отчетности по главному администратору бюджетных средств (МКУ «Управление образования») – 55 974,6 тыс. рублей.</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 xml:space="preserve">Нарушения устранены на сумму 55 975,98 тыс. рублей, что составило     85,0 % от общей суммы выявленных нарушений.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rPr>
        <w:t xml:space="preserve">Также проверками выявлены нарушения действующего законодательства, не относящихся к финансовым.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 xml:space="preserve">В адрес проверенных учреждений и иных участников бюджетного процесса направлено 7 представлений Контрольно-счётной палаты, из них 3 снято с контроля в связи с принятием исчерпывающих мер по устранению выявленных нарушений.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rPr>
        <w:t>Материалы 1 проверки направлены в Межмуниципальный отдел МВД РФ «Дальнереченский», кроме того по запросу Д</w:t>
      </w:r>
      <w:r w:rsidRPr="00CF5C71">
        <w:rPr>
          <w:rFonts w:ascii="Times New Roman" w:hAnsi="Times New Roman" w:cs="Times New Roman"/>
          <w:sz w:val="26"/>
          <w:szCs w:val="26"/>
          <w:lang w:eastAsia="ru-RU"/>
        </w:rPr>
        <w:t>альнереченской межрайонной прокуратуры</w:t>
      </w:r>
      <w:r w:rsidRPr="00CF5C71">
        <w:rPr>
          <w:rFonts w:ascii="Times New Roman" w:hAnsi="Times New Roman" w:cs="Times New Roman"/>
          <w:sz w:val="26"/>
          <w:szCs w:val="26"/>
        </w:rPr>
        <w:t xml:space="preserve">  направлены материалы 3 проверок для надлежащей правовой оценки содержащихся в них фактов.</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rPr>
        <w:t xml:space="preserve">Отчеты и заключения о результатах контрольных и экспертно-аналитических мероприятий направлены в Думу и главе городского округа. </w:t>
      </w:r>
      <w:r w:rsidRPr="00CF5C71">
        <w:rPr>
          <w:rFonts w:ascii="Times New Roman" w:hAnsi="Times New Roman" w:cs="Times New Roman"/>
          <w:sz w:val="26"/>
          <w:szCs w:val="26"/>
          <w:lang w:eastAsia="ru-RU"/>
        </w:rPr>
        <w:t>Результаты контрольных и экспертно-аналитических мероприятий рассматривались на заседаниях комиссии по бюджетной и налоговой политики Думы городского округа с участием руководителей проверенных учреждений и представителей администрации городского округа.</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p>
    <w:p w:rsidR="00D15E6E" w:rsidRPr="00CF5C71" w:rsidRDefault="00D15E6E" w:rsidP="001648A4">
      <w:pPr>
        <w:tabs>
          <w:tab w:val="left" w:pos="851"/>
        </w:tabs>
        <w:spacing w:after="0" w:line="240" w:lineRule="auto"/>
        <w:ind w:firstLine="709"/>
        <w:jc w:val="center"/>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2. Экспертно-аналитическая деятельность</w:t>
      </w:r>
    </w:p>
    <w:p w:rsidR="00D15E6E" w:rsidRPr="00CF5C71" w:rsidRDefault="00D15E6E" w:rsidP="001648A4">
      <w:pPr>
        <w:tabs>
          <w:tab w:val="left" w:pos="851"/>
        </w:tabs>
        <w:spacing w:after="0" w:line="240" w:lineRule="auto"/>
        <w:ind w:firstLine="709"/>
        <w:jc w:val="center"/>
        <w:rPr>
          <w:rFonts w:ascii="Times New Roman" w:hAnsi="Times New Roman" w:cs="Times New Roman"/>
          <w:b/>
          <w:bCs/>
          <w:sz w:val="26"/>
          <w:szCs w:val="26"/>
          <w:lang w:eastAsia="ru-RU"/>
        </w:rPr>
      </w:pP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b/>
          <w:bCs/>
          <w:sz w:val="26"/>
          <w:szCs w:val="26"/>
          <w:lang w:eastAsia="ru-RU"/>
        </w:rPr>
        <w:t>2.1.</w:t>
      </w:r>
      <w:r w:rsidRPr="00CF5C71">
        <w:rPr>
          <w:rFonts w:ascii="Times New Roman" w:hAnsi="Times New Roman" w:cs="Times New Roman"/>
          <w:sz w:val="26"/>
          <w:szCs w:val="26"/>
          <w:lang w:eastAsia="ru-RU"/>
        </w:rPr>
        <w:t xml:space="preserve"> Проведенная </w:t>
      </w:r>
      <w:r w:rsidRPr="00CF5C71">
        <w:rPr>
          <w:rFonts w:ascii="Times New Roman" w:hAnsi="Times New Roman" w:cs="Times New Roman"/>
          <w:b/>
          <w:bCs/>
          <w:sz w:val="26"/>
          <w:szCs w:val="26"/>
          <w:lang w:eastAsia="ru-RU"/>
        </w:rPr>
        <w:t>экспертиза отчета администрации города об исполнении бюджета Дальнереченского городского округа за 2012 год</w:t>
      </w:r>
      <w:r w:rsidRPr="00CF5C71">
        <w:rPr>
          <w:rFonts w:ascii="Times New Roman" w:hAnsi="Times New Roman" w:cs="Times New Roman"/>
          <w:sz w:val="26"/>
          <w:szCs w:val="26"/>
          <w:lang w:eastAsia="ru-RU"/>
        </w:rPr>
        <w:t xml:space="preserve"> (далее - отчет за 2012 год) подтвердила его достоверность, состав и показатели </w:t>
      </w:r>
      <w:r w:rsidRPr="00CF5C71">
        <w:rPr>
          <w:rFonts w:ascii="Times New Roman" w:hAnsi="Times New Roman" w:cs="Times New Roman"/>
          <w:spacing w:val="2"/>
          <w:sz w:val="26"/>
          <w:szCs w:val="26"/>
          <w:lang w:eastAsia="ru-RU"/>
        </w:rPr>
        <w:t xml:space="preserve">отчета соответствуют требованиям </w:t>
      </w:r>
      <w:r w:rsidRPr="00CF5C71">
        <w:rPr>
          <w:rFonts w:ascii="Times New Roman" w:hAnsi="Times New Roman" w:cs="Times New Roman"/>
          <w:sz w:val="26"/>
          <w:szCs w:val="26"/>
          <w:lang w:eastAsia="ru-RU"/>
        </w:rPr>
        <w:t>Бюджетного кодекса РФ и Положения о бюджетном устройстве, бюджетном процессе в Дальнереченском городском округе.</w:t>
      </w:r>
    </w:p>
    <w:p w:rsidR="00D15E6E" w:rsidRPr="00CF5C71" w:rsidRDefault="00D15E6E" w:rsidP="001648A4">
      <w:pPr>
        <w:shd w:val="clear" w:color="auto" w:fill="FFFFFF"/>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color w:val="000000"/>
          <w:spacing w:val="2"/>
          <w:sz w:val="26"/>
          <w:szCs w:val="26"/>
          <w:lang w:eastAsia="ru-RU"/>
        </w:rPr>
        <w:t xml:space="preserve">Вместе с тем, </w:t>
      </w:r>
      <w:r w:rsidRPr="00CF5C71">
        <w:rPr>
          <w:rFonts w:ascii="Times New Roman" w:hAnsi="Times New Roman" w:cs="Times New Roman"/>
          <w:sz w:val="26"/>
          <w:szCs w:val="26"/>
          <w:lang w:eastAsia="ru-RU"/>
        </w:rPr>
        <w:t>выборочной проверкой форм бюджетной отчетности за    2012 год, установлены отдельные нарушения порядка  составления бюджетной отчетности, что указывает на</w:t>
      </w:r>
      <w:r w:rsidRPr="00CF5C71">
        <w:rPr>
          <w:rFonts w:ascii="Times New Roman" w:hAnsi="Times New Roman" w:cs="Times New Roman"/>
          <w:sz w:val="26"/>
          <w:szCs w:val="26"/>
        </w:rPr>
        <w:t xml:space="preserve"> некачественную реализацию главными распорядителями бюджетных средств своих бюджетных полномочий, в том числе отсутствие с их стороны должного ведомственного финансового контроля в сфере своей деятельности (отражены в разделе 3 настоящего отчета).</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color w:val="313131"/>
          <w:sz w:val="26"/>
          <w:szCs w:val="26"/>
          <w:lang w:eastAsia="ru-RU"/>
        </w:rPr>
        <w:t xml:space="preserve">Внесенные в течение отчетного периода изменения в доходную и в расходную часть бюджета, а также уточнения сводной бюджетной росписи </w:t>
      </w:r>
      <w:r w:rsidRPr="00CF5C71">
        <w:rPr>
          <w:rFonts w:ascii="Times New Roman" w:hAnsi="Times New Roman" w:cs="Times New Roman"/>
          <w:sz w:val="26"/>
          <w:szCs w:val="26"/>
          <w:lang w:eastAsia="ru-RU"/>
        </w:rPr>
        <w:t>произведены по основаниям, предусмотренным Бюджетным кодексом Российской Федерации и Положением о бюджетном устройстве, бюджетном  процессе в Дальнереченском городском округе.</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В экспертном заключении Контрольно-счетной палаты отмечено, что</w:t>
      </w:r>
      <w:r w:rsidRPr="00CF5C71">
        <w:rPr>
          <w:rFonts w:ascii="Times New Roman" w:hAnsi="Times New Roman" w:cs="Times New Roman"/>
          <w:b/>
          <w:bCs/>
          <w:i/>
          <w:iCs/>
          <w:color w:val="313131"/>
          <w:sz w:val="26"/>
          <w:szCs w:val="26"/>
          <w:lang w:eastAsia="ru-RU"/>
        </w:rPr>
        <w:t xml:space="preserve"> </w:t>
      </w:r>
      <w:r w:rsidRPr="00CF5C71">
        <w:rPr>
          <w:rFonts w:ascii="Times New Roman" w:hAnsi="Times New Roman" w:cs="Times New Roman"/>
          <w:color w:val="313131"/>
          <w:sz w:val="26"/>
          <w:szCs w:val="26"/>
          <w:lang w:eastAsia="ru-RU"/>
        </w:rPr>
        <w:t>п</w:t>
      </w:r>
      <w:r w:rsidRPr="00CF5C71">
        <w:rPr>
          <w:rFonts w:ascii="Times New Roman" w:hAnsi="Times New Roman" w:cs="Times New Roman"/>
          <w:sz w:val="26"/>
          <w:szCs w:val="26"/>
          <w:lang w:eastAsia="ru-RU"/>
        </w:rPr>
        <w:t xml:space="preserve">о итогам исполнения бюджета за 2012 год получено доходов в сумме                                       548 739,46 тыс. рублей, плановое задание, утвержденное решением Думы городского округа, исполнено на 100,5 %.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Плановые показатели по налоговым и неналоговым доходам исполнены на 103,3 %, сверх плана получено 10 469,1 тыс. рублей. Несмотря на выполнение плановых показателей по поступлениям отдельных видов налогов, бюджет городского округа имеет резерв пополнения налоговых доходов в виде взыскания недоимки. По состоянию на 01.01.2013 реальная к взысканию сумма недоимки составляет 6404,0 тыс. рублей.</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Исполнение в 2012 году бюджета городского округа по расходам составило   96,0%. Не освоено бюджетных средств, в сумме 22 792,91 тыс. рублей.</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lang w:eastAsia="ru-RU"/>
        </w:rPr>
        <w:t xml:space="preserve"> </w:t>
      </w:r>
      <w:r w:rsidRPr="00CF5C71">
        <w:rPr>
          <w:rFonts w:ascii="Times New Roman" w:hAnsi="Times New Roman" w:cs="Times New Roman"/>
          <w:color w:val="313131"/>
          <w:sz w:val="26"/>
          <w:szCs w:val="26"/>
          <w:lang w:eastAsia="ru-RU"/>
        </w:rPr>
        <w:t>Основные причины неисполнения плановых назначений</w:t>
      </w:r>
      <w:r w:rsidRPr="00CF5C71">
        <w:rPr>
          <w:rFonts w:ascii="Times New Roman" w:hAnsi="Times New Roman" w:cs="Times New Roman"/>
          <w:sz w:val="26"/>
          <w:szCs w:val="26"/>
        </w:rPr>
        <w:t xml:space="preserve">: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rPr>
        <w:t>1) экономия, сложившаяся по результатам проведенных конкурсов, аукционов либо при размещении муниципального заказа способом котировок;</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rPr>
        <w:t>2) несостоявшиеся в связи с отсутствием претендентов на участие конкурсы, аукционы.</w:t>
      </w:r>
    </w:p>
    <w:p w:rsidR="00D15E6E" w:rsidRPr="00CF5C71" w:rsidRDefault="00D15E6E" w:rsidP="001648A4">
      <w:pPr>
        <w:tabs>
          <w:tab w:val="left" w:pos="360"/>
          <w:tab w:val="left" w:pos="851"/>
          <w:tab w:val="left" w:pos="900"/>
        </w:tabs>
        <w:spacing w:after="0" w:line="240" w:lineRule="auto"/>
        <w:ind w:firstLine="709"/>
        <w:jc w:val="both"/>
        <w:rPr>
          <w:rFonts w:ascii="Times New Roman" w:hAnsi="Times New Roman" w:cs="Times New Roman"/>
          <w:color w:val="000000"/>
          <w:sz w:val="26"/>
          <w:szCs w:val="26"/>
          <w:lang w:eastAsia="ru-RU"/>
        </w:rPr>
      </w:pPr>
      <w:r w:rsidRPr="00CF5C71">
        <w:rPr>
          <w:rFonts w:ascii="Times New Roman" w:hAnsi="Times New Roman" w:cs="Times New Roman"/>
          <w:sz w:val="26"/>
          <w:szCs w:val="26"/>
        </w:rPr>
        <w:t>В то же время н</w:t>
      </w:r>
      <w:r w:rsidRPr="00CF5C71">
        <w:rPr>
          <w:rFonts w:ascii="Times New Roman" w:hAnsi="Times New Roman" w:cs="Times New Roman"/>
          <w:sz w:val="26"/>
          <w:szCs w:val="26"/>
          <w:lang w:eastAsia="ru-RU"/>
        </w:rPr>
        <w:t>еисполнение плана по расходам за счет собственных источников доходов</w:t>
      </w:r>
      <w:r w:rsidRPr="00CF5C71">
        <w:rPr>
          <w:rFonts w:ascii="Times New Roman" w:hAnsi="Times New Roman" w:cs="Times New Roman"/>
          <w:b/>
          <w:bCs/>
          <w:sz w:val="26"/>
          <w:szCs w:val="26"/>
          <w:lang w:eastAsia="ru-RU"/>
        </w:rPr>
        <w:t xml:space="preserve"> </w:t>
      </w:r>
      <w:r w:rsidRPr="00CF5C71">
        <w:rPr>
          <w:rFonts w:ascii="Times New Roman" w:hAnsi="Times New Roman" w:cs="Times New Roman"/>
          <w:sz w:val="26"/>
          <w:szCs w:val="26"/>
          <w:lang w:eastAsia="ru-RU"/>
        </w:rPr>
        <w:t>частично</w:t>
      </w:r>
      <w:r w:rsidRPr="00CF5C71">
        <w:rPr>
          <w:rFonts w:ascii="Times New Roman" w:hAnsi="Times New Roman" w:cs="Times New Roman"/>
          <w:b/>
          <w:bCs/>
          <w:sz w:val="26"/>
          <w:szCs w:val="26"/>
          <w:lang w:eastAsia="ru-RU"/>
        </w:rPr>
        <w:t xml:space="preserve"> </w:t>
      </w:r>
      <w:r w:rsidRPr="00CF5C71">
        <w:rPr>
          <w:rFonts w:ascii="Times New Roman" w:hAnsi="Times New Roman" w:cs="Times New Roman"/>
          <w:sz w:val="26"/>
          <w:szCs w:val="26"/>
          <w:lang w:eastAsia="ru-RU"/>
        </w:rPr>
        <w:t>свидетельствует о недостаточной обоснованности главными распорядителями бюджетных средств объемов и структуры расходных потребностей, о недостаточном уровне ответственности руководителей за обеспечение полного и эффективного использования средств бюджета.</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Как положительный момент следует отметить, что п</w:t>
      </w:r>
      <w:r w:rsidRPr="00CF5C71">
        <w:rPr>
          <w:rFonts w:ascii="Times New Roman" w:hAnsi="Times New Roman" w:cs="Times New Roman"/>
          <w:sz w:val="26"/>
          <w:szCs w:val="26"/>
        </w:rPr>
        <w:t>риоритетным направлением расходов бюджета городского округа в 2012 году является</w:t>
      </w:r>
      <w:r w:rsidRPr="00CF5C71">
        <w:rPr>
          <w:rFonts w:ascii="Times New Roman" w:hAnsi="Times New Roman" w:cs="Times New Roman"/>
          <w:sz w:val="26"/>
          <w:szCs w:val="26"/>
          <w:lang w:eastAsia="ru-RU"/>
        </w:rPr>
        <w:t xml:space="preserve"> </w:t>
      </w:r>
      <w:r w:rsidRPr="00CF5C71">
        <w:rPr>
          <w:rFonts w:ascii="Times New Roman" w:hAnsi="Times New Roman" w:cs="Times New Roman"/>
          <w:sz w:val="26"/>
          <w:szCs w:val="26"/>
        </w:rPr>
        <w:t>социально-культурная сфера 58,1 % от общего объема расходов бюджета</w:t>
      </w:r>
      <w:r w:rsidRPr="00CF5C71">
        <w:rPr>
          <w:rFonts w:ascii="Times New Roman" w:hAnsi="Times New Roman" w:cs="Times New Roman"/>
          <w:sz w:val="26"/>
          <w:szCs w:val="26"/>
          <w:lang w:eastAsia="ru-RU"/>
        </w:rPr>
        <w:t xml:space="preserve">. </w:t>
      </w:r>
    </w:p>
    <w:p w:rsidR="00D15E6E" w:rsidRPr="00CF5C71" w:rsidRDefault="00D15E6E" w:rsidP="001648A4">
      <w:pPr>
        <w:tabs>
          <w:tab w:val="left" w:pos="851"/>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b/>
          <w:bCs/>
          <w:sz w:val="26"/>
          <w:szCs w:val="26"/>
          <w:lang w:eastAsia="ru-RU"/>
        </w:rPr>
        <w:t>2.2.</w:t>
      </w:r>
      <w:r w:rsidRPr="00CF5C71">
        <w:rPr>
          <w:rFonts w:ascii="Times New Roman" w:hAnsi="Times New Roman" w:cs="Times New Roman"/>
          <w:sz w:val="26"/>
          <w:szCs w:val="26"/>
          <w:lang w:eastAsia="ru-RU"/>
        </w:rPr>
        <w:t xml:space="preserve"> Подготовлена </w:t>
      </w:r>
      <w:r w:rsidRPr="00CF5C71">
        <w:rPr>
          <w:rFonts w:ascii="Times New Roman" w:hAnsi="Times New Roman" w:cs="Times New Roman"/>
          <w:b/>
          <w:bCs/>
          <w:sz w:val="26"/>
          <w:szCs w:val="26"/>
          <w:lang w:eastAsia="ru-RU"/>
        </w:rPr>
        <w:t xml:space="preserve">аналитическая информация о ходе исполнения бюджета  городского округа за первый квартал, первое полугодие  2013 года и девять месяцев 2013 года </w:t>
      </w:r>
      <w:r w:rsidRPr="00CF5C71">
        <w:rPr>
          <w:rFonts w:ascii="Times New Roman" w:hAnsi="Times New Roman" w:cs="Times New Roman"/>
          <w:sz w:val="26"/>
          <w:szCs w:val="26"/>
          <w:lang w:eastAsia="ru-RU"/>
        </w:rPr>
        <w:t xml:space="preserve">для Думы Дальнереченского городского округа и главы городского округа. </w:t>
      </w:r>
    </w:p>
    <w:p w:rsidR="00D15E6E" w:rsidRPr="00CF5C71" w:rsidRDefault="00D15E6E" w:rsidP="001648A4">
      <w:pPr>
        <w:tabs>
          <w:tab w:val="left" w:pos="851"/>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b/>
          <w:bCs/>
          <w:sz w:val="26"/>
          <w:szCs w:val="26"/>
          <w:lang w:eastAsia="ru-RU"/>
        </w:rPr>
        <w:t>2.3.</w:t>
      </w:r>
      <w:r w:rsidRPr="00CF5C71">
        <w:rPr>
          <w:rFonts w:ascii="Times New Roman" w:hAnsi="Times New Roman" w:cs="Times New Roman"/>
          <w:sz w:val="26"/>
          <w:szCs w:val="26"/>
          <w:lang w:eastAsia="ru-RU"/>
        </w:rPr>
        <w:t xml:space="preserve"> Проведена </w:t>
      </w:r>
      <w:r w:rsidRPr="00CF5C71">
        <w:rPr>
          <w:rFonts w:ascii="Times New Roman" w:hAnsi="Times New Roman" w:cs="Times New Roman"/>
          <w:b/>
          <w:bCs/>
          <w:sz w:val="26"/>
          <w:szCs w:val="26"/>
          <w:lang w:eastAsia="ru-RU"/>
        </w:rPr>
        <w:t>экспертиза и подготовлены заключения на 7 проектов муниципальных правовых актов «О внесении изменений в  муниципальный правовой акт  городского округа от 10.12.2012 № 105 «О бюджете Дальнереченского городского округа на  2013 год и плановый период 2014-2015 г.г.».</w:t>
      </w:r>
      <w:r w:rsidRPr="00CF5C71">
        <w:rPr>
          <w:rFonts w:ascii="Times New Roman" w:hAnsi="Times New Roman" w:cs="Times New Roman"/>
          <w:sz w:val="26"/>
          <w:szCs w:val="26"/>
          <w:lang w:eastAsia="ru-RU"/>
        </w:rPr>
        <w:t xml:space="preserve">  В результате экономической экспертизы увеличена доходная  и расходная часть бюджета на 2013 год в сумме  3 739,6 тыс. рублей.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b/>
          <w:bCs/>
          <w:sz w:val="26"/>
          <w:szCs w:val="26"/>
          <w:lang w:eastAsia="ru-RU"/>
        </w:rPr>
        <w:t>2.4.</w:t>
      </w:r>
      <w:r w:rsidRPr="00CF5C71">
        <w:rPr>
          <w:rFonts w:ascii="Times New Roman" w:hAnsi="Times New Roman" w:cs="Times New Roman"/>
          <w:sz w:val="26"/>
          <w:szCs w:val="26"/>
          <w:lang w:eastAsia="ru-RU"/>
        </w:rPr>
        <w:t xml:space="preserve"> Проведена </w:t>
      </w:r>
      <w:r w:rsidRPr="00CF5C71">
        <w:rPr>
          <w:rFonts w:ascii="Times New Roman" w:hAnsi="Times New Roman" w:cs="Times New Roman"/>
          <w:b/>
          <w:bCs/>
          <w:sz w:val="26"/>
          <w:szCs w:val="26"/>
          <w:lang w:eastAsia="ru-RU"/>
        </w:rPr>
        <w:t xml:space="preserve">экспертиза </w:t>
      </w:r>
      <w:r w:rsidRPr="00CF5C71">
        <w:rPr>
          <w:rFonts w:ascii="Times New Roman" w:hAnsi="Times New Roman" w:cs="Times New Roman"/>
          <w:b/>
          <w:bCs/>
          <w:sz w:val="26"/>
          <w:szCs w:val="26"/>
        </w:rPr>
        <w:t xml:space="preserve">проекта муниципального правового акта городского округа «О бюджете Дальнереченского городского округа на            2014 год и плановый период 2015 и 2016 годов» </w:t>
      </w:r>
      <w:r w:rsidRPr="00CF5C71">
        <w:rPr>
          <w:rFonts w:ascii="Times New Roman" w:hAnsi="Times New Roman" w:cs="Times New Roman"/>
          <w:sz w:val="26"/>
          <w:szCs w:val="26"/>
        </w:rPr>
        <w:t xml:space="preserve">в первом и во втором чтениях. </w:t>
      </w:r>
      <w:r w:rsidRPr="00CF5C71">
        <w:rPr>
          <w:rFonts w:ascii="Times New Roman" w:hAnsi="Times New Roman" w:cs="Times New Roman"/>
          <w:sz w:val="26"/>
          <w:szCs w:val="26"/>
          <w:lang w:eastAsia="ru-RU"/>
        </w:rPr>
        <w:t>В результате экономической экспертизы увеличена доходная  и расходная часть бюджета на 2014 год в сумме  2 406,0 тыс. рублей.</w:t>
      </w:r>
    </w:p>
    <w:p w:rsidR="00D15E6E" w:rsidRPr="00CF5C71" w:rsidRDefault="00D15E6E" w:rsidP="001648A4">
      <w:pPr>
        <w:widowControl w:val="0"/>
        <w:tabs>
          <w:tab w:val="left" w:pos="851"/>
        </w:tabs>
        <w:suppressAutoHyphens/>
        <w:spacing w:after="0" w:line="240" w:lineRule="auto"/>
        <w:ind w:firstLine="709"/>
        <w:jc w:val="both"/>
        <w:rPr>
          <w:rFonts w:ascii="Times New Roman" w:hAnsi="Times New Roman" w:cs="Times New Roman"/>
          <w:sz w:val="26"/>
          <w:szCs w:val="26"/>
          <w:lang w:eastAsia="ar-SA"/>
        </w:rPr>
      </w:pPr>
      <w:r w:rsidRPr="00CF5C71">
        <w:rPr>
          <w:rFonts w:ascii="Times New Roman" w:hAnsi="Times New Roman" w:cs="Times New Roman"/>
          <w:sz w:val="26"/>
          <w:szCs w:val="26"/>
          <w:lang w:eastAsia="ar-SA"/>
        </w:rPr>
        <w:t>Кроме того, выявлен ряд нарушений бюджетного законодательства и иных нормативных правовых  актов:</w:t>
      </w:r>
    </w:p>
    <w:p w:rsidR="00D15E6E" w:rsidRPr="00CF5C71" w:rsidRDefault="00D15E6E" w:rsidP="00B04520">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shd w:val="clear" w:color="auto" w:fill="FFFFFF"/>
          <w:lang w:eastAsia="ru-RU"/>
        </w:rPr>
        <w:t xml:space="preserve">1) в нарушение </w:t>
      </w:r>
      <w:r w:rsidRPr="00CF5C71">
        <w:rPr>
          <w:rFonts w:ascii="Times New Roman" w:hAnsi="Times New Roman" w:cs="Times New Roman"/>
          <w:sz w:val="26"/>
          <w:szCs w:val="26"/>
        </w:rPr>
        <w:t xml:space="preserve">статьи 157 Бюджетного кодекса РФ, Положения о Контрольно-счетной палате  проекты восьми долгосрочных муниципальных программ не направлялись в Контрольно-счетную палату, в связи с чем, их финансово-экономическая экспертиза не проведена; </w:t>
      </w:r>
    </w:p>
    <w:p w:rsidR="00D15E6E" w:rsidRPr="00CF5C71" w:rsidRDefault="00D15E6E" w:rsidP="00B04520">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rPr>
        <w:t xml:space="preserve">2) на момент проведения экспертно-аналитических мероприятий по проекту бюджета одна из восьми программ утверждена постановлением администрации от 15.10.2013 №1258 «Развитие образования Дальнереченского городского округа на 2014-2016 годы», семь программ находились в стадии проекта, что является нарушением постановления администрации Дальнереченского городского округа от 28.06.2013 № 770 «О порядке составления проекта решения Думы ДГО о бюджете Дальнереченского городского  округа на очередной финансовый год и плановый период»; </w:t>
      </w:r>
    </w:p>
    <w:p w:rsidR="00D15E6E" w:rsidRPr="00CF5C71" w:rsidRDefault="00D15E6E" w:rsidP="00B04520">
      <w:pPr>
        <w:tabs>
          <w:tab w:val="left" w:pos="600"/>
          <w:tab w:val="left" w:pos="851"/>
        </w:tabs>
        <w:spacing w:after="0" w:line="240" w:lineRule="auto"/>
        <w:ind w:firstLine="709"/>
        <w:jc w:val="both"/>
        <w:rPr>
          <w:rFonts w:ascii="Times New Roman" w:hAnsi="Times New Roman" w:cs="Times New Roman"/>
          <w:sz w:val="26"/>
          <w:szCs w:val="26"/>
          <w:lang w:eastAsia="ar-SA"/>
        </w:rPr>
      </w:pPr>
      <w:r w:rsidRPr="00CF5C71">
        <w:rPr>
          <w:rFonts w:ascii="Times New Roman" w:hAnsi="Times New Roman" w:cs="Times New Roman"/>
          <w:sz w:val="26"/>
          <w:szCs w:val="26"/>
          <w:lang w:eastAsia="ar-SA"/>
        </w:rPr>
        <w:t xml:space="preserve">3) при формировании проекта бюджета на 2014 год, с учетом его напряженности, главным администратором бюджетных средств МКУ «Управление образования» бюджетные ассигнования на оказание муниципальных услуг муниципальными бюджетными учреждениями образования завышены, так как в расчетный норматив затрат включены расходы (электроэнергия, водоснабжение, водоотведение, тепловая энергия) на содержание имущества сдаваемого в аренду индивидуальным предпринимателям (школьные столовые). </w:t>
      </w:r>
    </w:p>
    <w:p w:rsidR="00D15E6E" w:rsidRPr="00CF5C71" w:rsidRDefault="00D15E6E" w:rsidP="00B04520">
      <w:pPr>
        <w:tabs>
          <w:tab w:val="left" w:pos="600"/>
          <w:tab w:val="left" w:pos="851"/>
        </w:tabs>
        <w:spacing w:after="0" w:line="240" w:lineRule="auto"/>
        <w:ind w:firstLine="709"/>
        <w:jc w:val="both"/>
        <w:rPr>
          <w:rFonts w:ascii="Times New Roman" w:hAnsi="Times New Roman" w:cs="Times New Roman"/>
          <w:sz w:val="26"/>
          <w:szCs w:val="26"/>
          <w:lang w:eastAsia="ar-SA"/>
        </w:rPr>
      </w:pPr>
      <w:r w:rsidRPr="00CF5C71">
        <w:rPr>
          <w:rFonts w:ascii="Times New Roman" w:hAnsi="Times New Roman" w:cs="Times New Roman"/>
          <w:sz w:val="26"/>
          <w:szCs w:val="26"/>
          <w:lang w:eastAsia="ar-SA"/>
        </w:rPr>
        <w:t>При принятии бюджета данное предложение не учтено, изменения в бюджет не внесены.</w:t>
      </w:r>
    </w:p>
    <w:p w:rsidR="00D15E6E" w:rsidRPr="00CF5C71" w:rsidRDefault="00D15E6E" w:rsidP="001648A4">
      <w:pPr>
        <w:tabs>
          <w:tab w:val="left" w:pos="0"/>
        </w:tabs>
        <w:spacing w:after="0" w:line="240" w:lineRule="auto"/>
        <w:ind w:firstLine="709"/>
        <w:jc w:val="center"/>
        <w:rPr>
          <w:rFonts w:ascii="Times New Roman" w:hAnsi="Times New Roman" w:cs="Times New Roman"/>
          <w:b/>
          <w:bCs/>
          <w:color w:val="000000"/>
          <w:sz w:val="26"/>
          <w:szCs w:val="26"/>
          <w:lang w:eastAsia="ru-RU"/>
        </w:rPr>
      </w:pPr>
    </w:p>
    <w:p w:rsidR="00D15E6E" w:rsidRPr="00CF5C71" w:rsidRDefault="00D15E6E" w:rsidP="001648A4">
      <w:pPr>
        <w:tabs>
          <w:tab w:val="left" w:pos="0"/>
        </w:tabs>
        <w:spacing w:after="0" w:line="240" w:lineRule="auto"/>
        <w:ind w:firstLine="709"/>
        <w:jc w:val="center"/>
        <w:rPr>
          <w:rFonts w:ascii="Times New Roman" w:hAnsi="Times New Roman" w:cs="Times New Roman"/>
          <w:b/>
          <w:bCs/>
          <w:color w:val="000000"/>
          <w:sz w:val="26"/>
          <w:szCs w:val="26"/>
          <w:lang w:eastAsia="ru-RU"/>
        </w:rPr>
      </w:pPr>
      <w:r w:rsidRPr="00CF5C71">
        <w:rPr>
          <w:rFonts w:ascii="Times New Roman" w:hAnsi="Times New Roman" w:cs="Times New Roman"/>
          <w:b/>
          <w:bCs/>
          <w:color w:val="000000"/>
          <w:sz w:val="26"/>
          <w:szCs w:val="26"/>
          <w:lang w:eastAsia="ru-RU"/>
        </w:rPr>
        <w:t>3. Контрольная деятельность</w:t>
      </w:r>
    </w:p>
    <w:p w:rsidR="00D15E6E" w:rsidRPr="00CF5C71" w:rsidRDefault="00D15E6E" w:rsidP="001648A4">
      <w:pPr>
        <w:tabs>
          <w:tab w:val="left" w:pos="0"/>
          <w:tab w:val="left" w:pos="851"/>
        </w:tabs>
        <w:spacing w:after="0" w:line="240" w:lineRule="auto"/>
        <w:ind w:firstLine="709"/>
        <w:jc w:val="center"/>
        <w:rPr>
          <w:rFonts w:ascii="Times New Roman" w:hAnsi="Times New Roman" w:cs="Times New Roman"/>
          <w:b/>
          <w:bCs/>
          <w:color w:val="000000"/>
          <w:sz w:val="26"/>
          <w:szCs w:val="26"/>
          <w:lang w:eastAsia="ru-RU"/>
        </w:rPr>
      </w:pPr>
    </w:p>
    <w:p w:rsidR="00D15E6E" w:rsidRPr="00CF5C71" w:rsidRDefault="00D15E6E" w:rsidP="001648A4">
      <w:pPr>
        <w:tabs>
          <w:tab w:val="left" w:pos="851"/>
        </w:tabs>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F410CD">
        <w:rPr>
          <w:rFonts w:ascii="Times New Roman" w:hAnsi="Times New Roman" w:cs="Times New Roman"/>
          <w:color w:val="000000"/>
          <w:sz w:val="26"/>
          <w:szCs w:val="26"/>
          <w:lang w:eastAsia="ru-RU"/>
        </w:rPr>
        <w:t>3.1.</w:t>
      </w:r>
      <w:r w:rsidRPr="00CF5C71">
        <w:rPr>
          <w:rFonts w:ascii="Times New Roman" w:hAnsi="Times New Roman" w:cs="Times New Roman"/>
          <w:b/>
          <w:bCs/>
          <w:color w:val="000000"/>
          <w:sz w:val="26"/>
          <w:szCs w:val="26"/>
          <w:lang w:eastAsia="ru-RU"/>
        </w:rPr>
        <w:t xml:space="preserve"> </w:t>
      </w:r>
      <w:r w:rsidRPr="00CF5C71">
        <w:rPr>
          <w:rFonts w:ascii="Times New Roman" w:hAnsi="Times New Roman" w:cs="Times New Roman"/>
          <w:color w:val="000000"/>
          <w:sz w:val="26"/>
          <w:szCs w:val="26"/>
          <w:lang w:eastAsia="ru-RU"/>
        </w:rPr>
        <w:t xml:space="preserve">В соответствии со статьей 264.4 Бюджетного кодекса РФ и статьей 49 Положения о бюджетном устройстве, бюджетном процессе в Дальнереченском городском округе  в целях проверки достоверности отчета об исполнении бюджета Дальнереченского городского округа за 2012 год,  Контрольно-счетной палатой проведена </w:t>
      </w:r>
      <w:r w:rsidRPr="00CF5C71">
        <w:rPr>
          <w:rFonts w:ascii="Times New Roman" w:hAnsi="Times New Roman" w:cs="Times New Roman"/>
          <w:b/>
          <w:bCs/>
          <w:color w:val="000000"/>
          <w:sz w:val="26"/>
          <w:szCs w:val="26"/>
          <w:lang w:eastAsia="ru-RU"/>
        </w:rPr>
        <w:t>внешняя проверка бюджетной отчетности 4</w:t>
      </w:r>
      <w:r w:rsidRPr="00CF5C71">
        <w:rPr>
          <w:rFonts w:ascii="Times New Roman" w:hAnsi="Times New Roman" w:cs="Times New Roman"/>
          <w:color w:val="000000"/>
          <w:sz w:val="26"/>
          <w:szCs w:val="26"/>
          <w:lang w:eastAsia="ru-RU"/>
        </w:rPr>
        <w:t xml:space="preserve"> </w:t>
      </w:r>
      <w:r w:rsidRPr="00CF5C71">
        <w:rPr>
          <w:rFonts w:ascii="Times New Roman" w:hAnsi="Times New Roman" w:cs="Times New Roman"/>
          <w:b/>
          <w:bCs/>
          <w:color w:val="000000"/>
          <w:sz w:val="26"/>
          <w:szCs w:val="26"/>
          <w:lang w:eastAsia="ru-RU"/>
        </w:rPr>
        <w:t>главных администраторов (распорядителей) бюджетных средств</w:t>
      </w:r>
      <w:r w:rsidRPr="00CF5C71">
        <w:rPr>
          <w:rFonts w:ascii="Times New Roman" w:hAnsi="Times New Roman" w:cs="Times New Roman"/>
          <w:color w:val="000000"/>
          <w:sz w:val="26"/>
          <w:szCs w:val="26"/>
          <w:lang w:eastAsia="ru-RU"/>
        </w:rPr>
        <w:t>.</w:t>
      </w:r>
    </w:p>
    <w:p w:rsidR="00D15E6E" w:rsidRPr="00CF5C71" w:rsidRDefault="00D15E6E" w:rsidP="001648A4">
      <w:pPr>
        <w:tabs>
          <w:tab w:val="left" w:pos="851"/>
        </w:tabs>
        <w:autoSpaceDE w:val="0"/>
        <w:autoSpaceDN w:val="0"/>
        <w:adjustRightInd w:val="0"/>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 xml:space="preserve">Проверкой установлены отдельные нарушения порядка составления бюджетной отчетности, повлиявшие на полноту, прозрачность и информативность бюджетной отчетности, так по главному распорядителю МКУ «Управление образования» Дальнереченского городского округа  установлены следующие нарушения: </w:t>
      </w:r>
    </w:p>
    <w:p w:rsidR="00D15E6E" w:rsidRPr="00CF5C71" w:rsidRDefault="00D15E6E" w:rsidP="001541A8">
      <w:pPr>
        <w:spacing w:after="0" w:line="240" w:lineRule="auto"/>
        <w:ind w:firstLine="561"/>
        <w:jc w:val="both"/>
        <w:rPr>
          <w:rFonts w:ascii="Times New Roman" w:hAnsi="Times New Roman" w:cs="Times New Roman"/>
          <w:sz w:val="26"/>
          <w:szCs w:val="26"/>
        </w:rPr>
      </w:pPr>
      <w:r w:rsidRPr="00CF5C71">
        <w:rPr>
          <w:rFonts w:ascii="Times New Roman" w:hAnsi="Times New Roman" w:cs="Times New Roman"/>
          <w:sz w:val="26"/>
          <w:szCs w:val="26"/>
        </w:rPr>
        <w:t xml:space="preserve">- годовой отчет представлен в Контрольно-счетную палату  без сопроводительного письма, не в сброшюрованном виде, отсутствует нумерация страниц, оглавление отчетных форм;  </w:t>
      </w:r>
    </w:p>
    <w:p w:rsidR="00D15E6E" w:rsidRPr="00CF5C71" w:rsidRDefault="00D15E6E" w:rsidP="001541A8">
      <w:pPr>
        <w:spacing w:after="0" w:line="240" w:lineRule="auto"/>
        <w:ind w:firstLine="561"/>
        <w:jc w:val="both"/>
        <w:rPr>
          <w:rFonts w:ascii="Times New Roman" w:hAnsi="Times New Roman" w:cs="Times New Roman"/>
          <w:sz w:val="26"/>
          <w:szCs w:val="26"/>
        </w:rPr>
      </w:pPr>
      <w:r w:rsidRPr="00CF5C71">
        <w:rPr>
          <w:rFonts w:ascii="Times New Roman" w:hAnsi="Times New Roman" w:cs="Times New Roman"/>
          <w:sz w:val="26"/>
          <w:szCs w:val="26"/>
        </w:rPr>
        <w:t>-  отчетность составлена не в полном объеме по казенным и бюджетным учреждениям образования,</w:t>
      </w:r>
    </w:p>
    <w:p w:rsidR="00D15E6E" w:rsidRPr="00CF5C71" w:rsidRDefault="00D15E6E" w:rsidP="001541A8">
      <w:pPr>
        <w:spacing w:after="0" w:line="240" w:lineRule="auto"/>
        <w:ind w:firstLine="561"/>
        <w:jc w:val="both"/>
        <w:rPr>
          <w:rFonts w:ascii="Times New Roman" w:hAnsi="Times New Roman" w:cs="Times New Roman"/>
          <w:sz w:val="26"/>
          <w:szCs w:val="26"/>
        </w:rPr>
      </w:pPr>
      <w:r w:rsidRPr="00CF5C71">
        <w:rPr>
          <w:rFonts w:ascii="Times New Roman" w:hAnsi="Times New Roman" w:cs="Times New Roman"/>
          <w:sz w:val="26"/>
          <w:szCs w:val="26"/>
        </w:rPr>
        <w:t>- в Пояснительной записке  ф. 0503160 не достоверно отражены сведения  по муниципальным целевым программам, в части бюджетных назначений  показатели завышены на 853,81 тыс. рублей, показатели кассового исполнения занижены на 523,62 тыс. рублей,</w:t>
      </w:r>
    </w:p>
    <w:p w:rsidR="00D15E6E" w:rsidRPr="00CF5C71" w:rsidRDefault="00D15E6E" w:rsidP="001541A8">
      <w:pPr>
        <w:spacing w:after="0" w:line="240" w:lineRule="auto"/>
        <w:ind w:firstLine="561"/>
        <w:jc w:val="both"/>
        <w:rPr>
          <w:rFonts w:ascii="Times New Roman" w:hAnsi="Times New Roman" w:cs="Times New Roman"/>
          <w:sz w:val="26"/>
          <w:szCs w:val="26"/>
        </w:rPr>
      </w:pPr>
      <w:r w:rsidRPr="00CF5C71">
        <w:rPr>
          <w:rFonts w:ascii="Times New Roman" w:hAnsi="Times New Roman" w:cs="Times New Roman"/>
          <w:sz w:val="26"/>
          <w:szCs w:val="26"/>
        </w:rPr>
        <w:t>- показатели  по форме № 0503127 «Отчет об исполнении бюджета главного распорядителя, главного администратора, администратора доходов бюджета» в разделе «Расходы бюджета», по графе  «Утвержденные бюджетные назначения» занижены на сумму 54 600,21 тыс. рублей (расхождение на сумму уточненных бюджетных ассигнований  отчетного финансового года).</w:t>
      </w:r>
    </w:p>
    <w:p w:rsidR="00D15E6E" w:rsidRPr="00CF5C71" w:rsidRDefault="00D15E6E" w:rsidP="001541A8">
      <w:pPr>
        <w:spacing w:after="0" w:line="240" w:lineRule="auto"/>
        <w:ind w:firstLine="561"/>
        <w:jc w:val="both"/>
        <w:rPr>
          <w:rFonts w:ascii="Times New Roman" w:hAnsi="Times New Roman" w:cs="Times New Roman"/>
          <w:sz w:val="26"/>
          <w:szCs w:val="26"/>
        </w:rPr>
      </w:pPr>
      <w:r w:rsidRPr="00CF5C71">
        <w:rPr>
          <w:rFonts w:ascii="Times New Roman" w:hAnsi="Times New Roman" w:cs="Times New Roman"/>
          <w:sz w:val="26"/>
          <w:szCs w:val="26"/>
        </w:rPr>
        <w:t xml:space="preserve">По результатам проверки даны предложения главному распорядителю МКУ «Управление образования» по устранению выявленных нарушений. </w:t>
      </w:r>
    </w:p>
    <w:p w:rsidR="00D15E6E" w:rsidRPr="00CF5C71" w:rsidRDefault="00D15E6E" w:rsidP="001541A8">
      <w:pPr>
        <w:spacing w:after="0" w:line="240" w:lineRule="auto"/>
        <w:ind w:firstLine="561"/>
        <w:jc w:val="both"/>
        <w:rPr>
          <w:rFonts w:ascii="Times New Roman" w:hAnsi="Times New Roman" w:cs="Times New Roman"/>
          <w:sz w:val="26"/>
          <w:szCs w:val="26"/>
        </w:rPr>
      </w:pPr>
      <w:r w:rsidRPr="00CF5C71">
        <w:rPr>
          <w:rFonts w:ascii="Times New Roman" w:hAnsi="Times New Roman" w:cs="Times New Roman"/>
          <w:sz w:val="26"/>
          <w:szCs w:val="26"/>
        </w:rPr>
        <w:t>Замечания устранены, в отчетные формы внесены корректировки.</w:t>
      </w:r>
    </w:p>
    <w:p w:rsidR="00D15E6E" w:rsidRPr="00CF5C71" w:rsidRDefault="00D15E6E" w:rsidP="001648A4">
      <w:pPr>
        <w:tabs>
          <w:tab w:val="left" w:pos="851"/>
        </w:tabs>
        <w:spacing w:after="0" w:line="240" w:lineRule="auto"/>
        <w:ind w:firstLine="709"/>
        <w:jc w:val="both"/>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 xml:space="preserve">3.2.  Контрольные мероприятия  МКУ «Управление образования»     </w:t>
      </w:r>
    </w:p>
    <w:p w:rsidR="00D15E6E" w:rsidRPr="00CF5C71" w:rsidRDefault="00D15E6E" w:rsidP="001648A4">
      <w:pPr>
        <w:tabs>
          <w:tab w:val="left" w:pos="851"/>
        </w:tabs>
        <w:spacing w:after="0" w:line="240" w:lineRule="auto"/>
        <w:ind w:firstLine="709"/>
        <w:jc w:val="both"/>
        <w:rPr>
          <w:rFonts w:ascii="Times New Roman" w:hAnsi="Times New Roman" w:cs="Times New Roman"/>
          <w:sz w:val="26"/>
          <w:szCs w:val="26"/>
          <w:highlight w:val="yellow"/>
          <w:lang w:eastAsia="ru-RU"/>
        </w:rPr>
      </w:pPr>
      <w:r w:rsidRPr="00CF5C71">
        <w:rPr>
          <w:rFonts w:ascii="Times New Roman" w:hAnsi="Times New Roman" w:cs="Times New Roman"/>
          <w:b/>
          <w:bCs/>
          <w:i/>
          <w:iCs/>
          <w:sz w:val="26"/>
          <w:szCs w:val="26"/>
          <w:lang w:eastAsia="ru-RU"/>
        </w:rPr>
        <w:t>1) Проверка использования субвенций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w:t>
      </w:r>
      <w:r w:rsidRPr="00CF5C71">
        <w:rPr>
          <w:rFonts w:ascii="Times New Roman" w:hAnsi="Times New Roman" w:cs="Times New Roman"/>
          <w:b/>
          <w:bCs/>
          <w:sz w:val="26"/>
          <w:szCs w:val="26"/>
          <w:lang w:eastAsia="ru-RU"/>
        </w:rPr>
        <w:t xml:space="preserve"> </w:t>
      </w:r>
      <w:r w:rsidRPr="00CF5C71">
        <w:rPr>
          <w:rFonts w:ascii="Times New Roman" w:hAnsi="Times New Roman" w:cs="Times New Roman"/>
          <w:sz w:val="26"/>
          <w:szCs w:val="26"/>
          <w:lang w:eastAsia="ru-RU"/>
        </w:rPr>
        <w:t>(за период 01.01.2012 – 29.12.2012)</w:t>
      </w:r>
      <w:r w:rsidRPr="00CF5C71">
        <w:rPr>
          <w:rFonts w:ascii="Times New Roman" w:hAnsi="Times New Roman" w:cs="Times New Roman"/>
          <w:sz w:val="26"/>
          <w:szCs w:val="26"/>
        </w:rPr>
        <w:t>,</w:t>
      </w:r>
      <w:r w:rsidRPr="00CF5C71">
        <w:rPr>
          <w:rFonts w:ascii="Times New Roman" w:hAnsi="Times New Roman" w:cs="Times New Roman"/>
          <w:b/>
          <w:bCs/>
          <w:i/>
          <w:iCs/>
          <w:sz w:val="26"/>
          <w:szCs w:val="26"/>
          <w:lang w:eastAsia="ru-RU"/>
        </w:rPr>
        <w:t xml:space="preserve"> </w:t>
      </w:r>
      <w:r w:rsidRPr="00CF5C71">
        <w:rPr>
          <w:rFonts w:ascii="Times New Roman" w:hAnsi="Times New Roman" w:cs="Times New Roman"/>
          <w:sz w:val="26"/>
          <w:szCs w:val="26"/>
          <w:lang w:eastAsia="ru-RU"/>
        </w:rPr>
        <w:t>объем</w:t>
      </w:r>
      <w:r w:rsidRPr="00CF5C71">
        <w:rPr>
          <w:rFonts w:ascii="Times New Roman" w:hAnsi="Times New Roman" w:cs="Times New Roman"/>
          <w:b/>
          <w:bCs/>
          <w:i/>
          <w:iCs/>
          <w:sz w:val="26"/>
          <w:szCs w:val="26"/>
          <w:lang w:eastAsia="ru-RU"/>
        </w:rPr>
        <w:t xml:space="preserve"> </w:t>
      </w:r>
      <w:r w:rsidRPr="00CF5C71">
        <w:rPr>
          <w:rFonts w:ascii="Times New Roman" w:hAnsi="Times New Roman" w:cs="Times New Roman"/>
          <w:sz w:val="26"/>
          <w:szCs w:val="26"/>
          <w:lang w:eastAsia="ru-RU"/>
        </w:rPr>
        <w:t>проверенных средств 2 382,0 тыс. рублей.</w:t>
      </w:r>
    </w:p>
    <w:p w:rsidR="00D15E6E" w:rsidRPr="00CF5C71" w:rsidRDefault="00D15E6E" w:rsidP="001541A8">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Проведена выборочная проверка соблюдения порядка  обращения за компенсацией и её выплаты   по пяти дошкольным образовательным учреждениям.</w:t>
      </w:r>
    </w:p>
    <w:p w:rsidR="00D15E6E" w:rsidRPr="00CF5C71" w:rsidRDefault="00D15E6E" w:rsidP="001541A8">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В нарушение Порядка обращения, за компенсацией утверждённого постановлением главы администрации городского округа:</w:t>
      </w:r>
    </w:p>
    <w:p w:rsidR="00D15E6E" w:rsidRPr="00CF5C71" w:rsidRDefault="00D15E6E" w:rsidP="001541A8">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родителям (законным представителям) производилась выплата компенсации   при отсутствии необходимого пакета документов,</w:t>
      </w:r>
    </w:p>
    <w:p w:rsidR="00D15E6E" w:rsidRPr="00CF5C71" w:rsidRDefault="00D15E6E" w:rsidP="001541A8">
      <w:pPr>
        <w:spacing w:after="0"/>
        <w:jc w:val="both"/>
        <w:rPr>
          <w:rFonts w:ascii="Times New Roman" w:hAnsi="Times New Roman" w:cs="Times New Roman"/>
          <w:sz w:val="26"/>
          <w:szCs w:val="26"/>
          <w:u w:val="single"/>
        </w:rPr>
      </w:pPr>
      <w:r w:rsidRPr="00CF5C71">
        <w:rPr>
          <w:rFonts w:ascii="Times New Roman" w:hAnsi="Times New Roman" w:cs="Times New Roman"/>
          <w:sz w:val="26"/>
          <w:szCs w:val="26"/>
        </w:rPr>
        <w:t xml:space="preserve">        - руководителями дошкольных образовательных учреждений принимались заявления с нарушением требований к их заполнению,</w:t>
      </w:r>
    </w:p>
    <w:p w:rsidR="00D15E6E" w:rsidRPr="00CF5C71" w:rsidRDefault="00D15E6E" w:rsidP="001541A8">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дошкольными  учреждениями не составлялись  Реестры получателей компенсации части родительской платы за содержание ребёнка в образовательном учреждении по утверждённой форме. </w:t>
      </w:r>
    </w:p>
    <w:p w:rsidR="00D15E6E" w:rsidRPr="00CF5C71" w:rsidRDefault="00D15E6E" w:rsidP="001541A8">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По результатам проверки замечания устранены, все необходимые документы предоставлены.</w:t>
      </w:r>
    </w:p>
    <w:p w:rsidR="00D15E6E" w:rsidRPr="00CF5C71" w:rsidRDefault="00D15E6E" w:rsidP="0027694A">
      <w:pPr>
        <w:widowControl w:val="0"/>
        <w:tabs>
          <w:tab w:val="left" w:pos="851"/>
        </w:tabs>
        <w:autoSpaceDE w:val="0"/>
        <w:autoSpaceDN w:val="0"/>
        <w:adjustRightInd w:val="0"/>
        <w:spacing w:after="0" w:line="331" w:lineRule="exact"/>
        <w:ind w:right="14" w:firstLine="709"/>
        <w:jc w:val="both"/>
        <w:rPr>
          <w:rFonts w:ascii="Times New Roman" w:hAnsi="Times New Roman" w:cs="Times New Roman"/>
          <w:b/>
          <w:bCs/>
          <w:sz w:val="26"/>
          <w:szCs w:val="26"/>
          <w:lang w:eastAsia="ru-RU"/>
        </w:rPr>
      </w:pPr>
      <w:r w:rsidRPr="00CF5C71">
        <w:rPr>
          <w:rFonts w:ascii="Times New Roman" w:hAnsi="Times New Roman" w:cs="Times New Roman"/>
          <w:b/>
          <w:bCs/>
          <w:i/>
          <w:iCs/>
          <w:sz w:val="26"/>
          <w:szCs w:val="26"/>
          <w:lang w:eastAsia="ru-RU"/>
        </w:rPr>
        <w:t>2) Проверка целевого использования средств краевого и городского бюджетов в 2013 году направленных на питание детей в летнее каникулярное время,</w:t>
      </w:r>
      <w:r w:rsidRPr="00CF5C71">
        <w:rPr>
          <w:rFonts w:ascii="Times New Roman" w:hAnsi="Times New Roman" w:cs="Times New Roman"/>
          <w:b/>
          <w:bCs/>
          <w:sz w:val="26"/>
          <w:szCs w:val="26"/>
          <w:lang w:eastAsia="ru-RU"/>
        </w:rPr>
        <w:t xml:space="preserve"> </w:t>
      </w:r>
      <w:r w:rsidRPr="00CF5C71">
        <w:rPr>
          <w:rFonts w:ascii="Times New Roman" w:hAnsi="Times New Roman" w:cs="Times New Roman"/>
          <w:sz w:val="26"/>
          <w:szCs w:val="26"/>
          <w:lang w:eastAsia="ru-RU"/>
        </w:rPr>
        <w:t xml:space="preserve"> сумма проверенных средств 1 354,9 тыс. рублей, из них средства бюджета городского округа 884,9 тыс. рублей, краевого бюджета 470,0 тыс. рублей.</w:t>
      </w:r>
      <w:r w:rsidRPr="00CF5C71">
        <w:rPr>
          <w:rFonts w:ascii="Times New Roman" w:hAnsi="Times New Roman" w:cs="Times New Roman"/>
          <w:b/>
          <w:bCs/>
          <w:sz w:val="26"/>
          <w:szCs w:val="26"/>
          <w:lang w:eastAsia="ru-RU"/>
        </w:rPr>
        <w:t xml:space="preserve"> </w:t>
      </w:r>
    </w:p>
    <w:p w:rsidR="00D15E6E" w:rsidRPr="00CF5C71" w:rsidRDefault="00D15E6E" w:rsidP="0027694A">
      <w:pPr>
        <w:spacing w:after="0" w:line="240" w:lineRule="auto"/>
        <w:ind w:right="-142"/>
        <w:jc w:val="both"/>
        <w:rPr>
          <w:rFonts w:ascii="Times New Roman" w:hAnsi="Times New Roman" w:cs="Times New Roman"/>
          <w:sz w:val="26"/>
          <w:szCs w:val="26"/>
        </w:rPr>
      </w:pPr>
      <w:r w:rsidRPr="00CF5C71">
        <w:rPr>
          <w:rFonts w:ascii="Times New Roman" w:hAnsi="Times New Roman" w:cs="Times New Roman"/>
          <w:sz w:val="26"/>
          <w:szCs w:val="26"/>
        </w:rPr>
        <w:t xml:space="preserve">        Проведена проверка в трех муниципальных бюджетных общеобразовательных учреждения, по результатам  проверки  выявлены следующие нарушения и недостатки:</w:t>
      </w:r>
    </w:p>
    <w:p w:rsidR="00D15E6E" w:rsidRPr="00CF5C71" w:rsidRDefault="00D15E6E" w:rsidP="0027694A">
      <w:pPr>
        <w:spacing w:after="0" w:line="240" w:lineRule="auto"/>
        <w:ind w:firstLine="567"/>
        <w:jc w:val="both"/>
        <w:rPr>
          <w:rFonts w:ascii="Times New Roman" w:hAnsi="Times New Roman" w:cs="Times New Roman"/>
          <w:sz w:val="26"/>
          <w:szCs w:val="26"/>
        </w:rPr>
      </w:pPr>
      <w:r w:rsidRPr="00CF5C71">
        <w:rPr>
          <w:rFonts w:ascii="Times New Roman" w:hAnsi="Times New Roman" w:cs="Times New Roman"/>
          <w:sz w:val="26"/>
          <w:szCs w:val="26"/>
        </w:rPr>
        <w:t>- в нарушение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лицами ответственными за питание детей разработано  одно примерное меню на 10 дней,  не по возрастным группам учащихся (7-11 и 12-17 лет),</w:t>
      </w:r>
    </w:p>
    <w:p w:rsidR="00D15E6E" w:rsidRPr="00CF5C71" w:rsidRDefault="00D15E6E" w:rsidP="0027694A">
      <w:pPr>
        <w:spacing w:after="0" w:line="240" w:lineRule="auto"/>
        <w:ind w:firstLine="567"/>
        <w:jc w:val="both"/>
        <w:rPr>
          <w:rFonts w:ascii="Times New Roman" w:hAnsi="Times New Roman" w:cs="Times New Roman"/>
          <w:sz w:val="26"/>
          <w:szCs w:val="26"/>
        </w:rPr>
      </w:pPr>
      <w:r w:rsidRPr="00CF5C71">
        <w:rPr>
          <w:rFonts w:ascii="Times New Roman" w:hAnsi="Times New Roman" w:cs="Times New Roman"/>
          <w:sz w:val="26"/>
          <w:szCs w:val="26"/>
        </w:rPr>
        <w:t>-   не соблюдались требования санитарных правил по массе порций блюд, с учетом возраста учащихся,  при составлении примерного меню на 10 дней и меню на каждый день,</w:t>
      </w:r>
    </w:p>
    <w:p w:rsidR="00D15E6E" w:rsidRPr="00CF5C71" w:rsidRDefault="00D15E6E" w:rsidP="0027694A">
      <w:pPr>
        <w:spacing w:after="0" w:line="240" w:lineRule="auto"/>
        <w:ind w:firstLine="567"/>
        <w:jc w:val="both"/>
        <w:rPr>
          <w:rFonts w:ascii="Times New Roman" w:hAnsi="Times New Roman" w:cs="Times New Roman"/>
          <w:sz w:val="26"/>
          <w:szCs w:val="26"/>
        </w:rPr>
      </w:pPr>
      <w:r w:rsidRPr="00CF5C71">
        <w:rPr>
          <w:rFonts w:ascii="Times New Roman" w:hAnsi="Times New Roman" w:cs="Times New Roman"/>
          <w:sz w:val="26"/>
          <w:szCs w:val="26"/>
        </w:rPr>
        <w:t xml:space="preserve">-  установлено завышение стоимости готовых блюд по меню на 19 рублей 91 копейку.  Всего стоимость завышена на 1791 рубль 90 копеек (19 руб. 91 коп. х 90 детей = 1791 рубль 90 копеек),  </w:t>
      </w:r>
    </w:p>
    <w:p w:rsidR="00D15E6E" w:rsidRPr="00CF5C71" w:rsidRDefault="00D15E6E" w:rsidP="0080349E">
      <w:pPr>
        <w:spacing w:after="0" w:line="240" w:lineRule="auto"/>
        <w:jc w:val="both"/>
        <w:rPr>
          <w:rFonts w:ascii="Times New Roman" w:hAnsi="Times New Roman" w:cs="Times New Roman"/>
          <w:sz w:val="26"/>
          <w:szCs w:val="26"/>
        </w:rPr>
      </w:pPr>
      <w:r w:rsidRPr="00CF5C71">
        <w:rPr>
          <w:rFonts w:ascii="Times New Roman" w:hAnsi="Times New Roman" w:cs="Times New Roman"/>
          <w:sz w:val="26"/>
          <w:szCs w:val="26"/>
        </w:rPr>
        <w:t xml:space="preserve">       -   установлены нарушения требования муниципального правового акта   в части заключения договоров аренды на безвозмездной основе с лицами, осуществляющими предпринимательскую деятельность, кроме того эксплуатационные расходы арендуемых школьных столовых (электроэнергия, водоснабжение, водоотведение, отопление)  оплачивались за счет средств  бюджета городского округа. </w:t>
      </w:r>
    </w:p>
    <w:p w:rsidR="00D15E6E" w:rsidRPr="00CF5C71" w:rsidRDefault="00D15E6E" w:rsidP="0080349E">
      <w:pPr>
        <w:tabs>
          <w:tab w:val="left" w:pos="851"/>
        </w:tabs>
        <w:spacing w:before="120" w:after="0" w:line="240" w:lineRule="auto"/>
        <w:ind w:firstLine="709"/>
        <w:jc w:val="both"/>
        <w:rPr>
          <w:rFonts w:ascii="Times New Roman" w:hAnsi="Times New Roman" w:cs="Times New Roman"/>
          <w:b/>
          <w:bCs/>
          <w:sz w:val="26"/>
          <w:szCs w:val="26"/>
          <w:lang w:eastAsia="ru-RU"/>
        </w:rPr>
      </w:pPr>
      <w:r w:rsidRPr="00CF5C71">
        <w:rPr>
          <w:rFonts w:ascii="Times New Roman" w:hAnsi="Times New Roman" w:cs="Times New Roman"/>
          <w:sz w:val="26"/>
          <w:szCs w:val="26"/>
        </w:rPr>
        <w:t xml:space="preserve">По результатам проверки начальнику МКУ «Управление образования» направлено представление, </w:t>
      </w:r>
      <w:r w:rsidRPr="00CF5C71">
        <w:rPr>
          <w:rFonts w:ascii="Times New Roman" w:hAnsi="Times New Roman" w:cs="Times New Roman"/>
          <w:sz w:val="26"/>
          <w:szCs w:val="26"/>
          <w:lang w:eastAsia="ru-RU"/>
        </w:rPr>
        <w:t>а также направлена соответствующая информация</w:t>
      </w:r>
      <w:r w:rsidRPr="00CF5C71">
        <w:rPr>
          <w:rFonts w:ascii="Times New Roman" w:hAnsi="Times New Roman" w:cs="Times New Roman"/>
          <w:sz w:val="26"/>
          <w:szCs w:val="26"/>
        </w:rPr>
        <w:t xml:space="preserve"> главе администрации  городского округа. Из информации,  предоставленной по </w:t>
      </w:r>
      <w:r w:rsidRPr="00CF5C71">
        <w:rPr>
          <w:rFonts w:ascii="Times New Roman" w:hAnsi="Times New Roman" w:cs="Times New Roman"/>
          <w:sz w:val="26"/>
          <w:szCs w:val="26"/>
          <w:lang w:eastAsia="ru-RU"/>
        </w:rPr>
        <w:t xml:space="preserve">результатам проверки  </w:t>
      </w:r>
      <w:r w:rsidRPr="00CF5C71">
        <w:rPr>
          <w:rFonts w:ascii="Times New Roman" w:hAnsi="Times New Roman" w:cs="Times New Roman"/>
          <w:sz w:val="26"/>
          <w:szCs w:val="26"/>
        </w:rPr>
        <w:t>МКУ «Управление образования»</w:t>
      </w:r>
      <w:r w:rsidRPr="00CF5C71">
        <w:rPr>
          <w:rFonts w:ascii="Times New Roman" w:hAnsi="Times New Roman" w:cs="Times New Roman"/>
          <w:sz w:val="26"/>
          <w:szCs w:val="26"/>
          <w:lang w:eastAsia="ru-RU"/>
        </w:rPr>
        <w:t xml:space="preserve">  предложения выполнены. Представление снято с контроля.</w:t>
      </w:r>
    </w:p>
    <w:p w:rsidR="00D15E6E" w:rsidRPr="00CF5C71" w:rsidRDefault="00D15E6E" w:rsidP="005315D0">
      <w:pPr>
        <w:tabs>
          <w:tab w:val="left" w:pos="851"/>
        </w:tabs>
        <w:spacing w:after="0" w:line="240" w:lineRule="auto"/>
        <w:ind w:firstLine="709"/>
        <w:jc w:val="both"/>
        <w:rPr>
          <w:rFonts w:ascii="Times New Roman" w:hAnsi="Times New Roman" w:cs="Times New Roman"/>
          <w:b/>
          <w:bCs/>
          <w:sz w:val="26"/>
          <w:szCs w:val="26"/>
        </w:rPr>
      </w:pPr>
      <w:r w:rsidRPr="00CF5C71">
        <w:rPr>
          <w:rFonts w:ascii="Times New Roman" w:hAnsi="Times New Roman" w:cs="Times New Roman"/>
          <w:b/>
          <w:bCs/>
          <w:sz w:val="26"/>
          <w:szCs w:val="26"/>
        </w:rPr>
        <w:t xml:space="preserve">3.3. Контрольные мероприятия  Администрации городского округа      </w:t>
      </w:r>
    </w:p>
    <w:p w:rsidR="00D15E6E" w:rsidRPr="00CF5C71" w:rsidRDefault="00D15E6E" w:rsidP="005315D0">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rPr>
        <w:t xml:space="preserve">   </w:t>
      </w:r>
      <w:r w:rsidRPr="00CF5C71">
        <w:rPr>
          <w:rFonts w:ascii="Times New Roman" w:hAnsi="Times New Roman" w:cs="Times New Roman"/>
          <w:b/>
          <w:bCs/>
          <w:i/>
          <w:iCs/>
          <w:sz w:val="26"/>
          <w:szCs w:val="26"/>
        </w:rPr>
        <w:t>1) Проверка целевого  расходования средств бюджета  направленных на капитальный ремонт жилого дома по ул. Тихая, 35 квартира № 1</w:t>
      </w:r>
      <w:r w:rsidRPr="00CF5C71">
        <w:rPr>
          <w:rFonts w:ascii="Times New Roman" w:hAnsi="Times New Roman" w:cs="Times New Roman"/>
          <w:sz w:val="26"/>
          <w:szCs w:val="26"/>
        </w:rPr>
        <w:t xml:space="preserve">  (за период  01.01.2012 – 29.12.2012), объем проверенных средств 1 000,0 тыс. рублей.</w:t>
      </w:r>
      <w:r w:rsidRPr="00CF5C71">
        <w:rPr>
          <w:rFonts w:ascii="Times New Roman" w:hAnsi="Times New Roman" w:cs="Times New Roman"/>
          <w:b/>
          <w:bCs/>
          <w:sz w:val="26"/>
          <w:szCs w:val="26"/>
        </w:rPr>
        <w:t xml:space="preserve"> </w:t>
      </w:r>
      <w:r w:rsidRPr="00CF5C71">
        <w:rPr>
          <w:rFonts w:ascii="Times New Roman" w:hAnsi="Times New Roman" w:cs="Times New Roman"/>
          <w:sz w:val="26"/>
          <w:szCs w:val="26"/>
        </w:rPr>
        <w:t>Проверка</w:t>
      </w:r>
      <w:r w:rsidRPr="00CF5C71">
        <w:rPr>
          <w:rFonts w:ascii="Times New Roman" w:hAnsi="Times New Roman" w:cs="Times New Roman"/>
          <w:b/>
          <w:bCs/>
          <w:sz w:val="26"/>
          <w:szCs w:val="26"/>
        </w:rPr>
        <w:t xml:space="preserve"> </w:t>
      </w:r>
      <w:r w:rsidRPr="00CF5C71">
        <w:rPr>
          <w:rFonts w:ascii="Times New Roman" w:hAnsi="Times New Roman" w:cs="Times New Roman"/>
          <w:sz w:val="26"/>
          <w:szCs w:val="26"/>
        </w:rPr>
        <w:t xml:space="preserve">проведена в соответствии с письмом Дальнереченской межрайонной прокуратуры от 07.02.2013  № 51ж-2010. Проверкой установлено: </w:t>
      </w:r>
    </w:p>
    <w:p w:rsidR="00D15E6E" w:rsidRPr="00CF5C71" w:rsidRDefault="00D15E6E" w:rsidP="001E4B60">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Согласно утвержденного плана работы по жилищно-коммунальному хозяйству городского округа на 2012 год,   предусмотрен  капитальный ремонт квартиры № 1 дома № 35 по ул.Тихая на сумму 1000,0 тыс.рублей.</w:t>
      </w:r>
    </w:p>
    <w:p w:rsidR="00D15E6E" w:rsidRPr="00CF5C71" w:rsidRDefault="00D15E6E" w:rsidP="001E4B60">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По результатам проведенного аукциона администрация городского округа заключила муниципальный контракт  от 23.11.2012  с ИП «Лебедев А. В.»  на выполнение работ по проведению ремонта. Стоимость работ  по муниципальному контракту составила в сумме 902, 0 тыс. рублей,  за счет средств бюджета городского округа. В нарушение порядка оформления документов локальный сметный расчет не утвержден и не согласован специалистами. Ведомость объемов работ не утверждена, отсутствует  подпись составителя.</w:t>
      </w:r>
    </w:p>
    <w:p w:rsidR="00D15E6E" w:rsidRPr="00CF5C71" w:rsidRDefault="00D15E6E" w:rsidP="00707E57">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Согласно  акта  выполненных работ формы № КС-2 от 18.12.2012  на сумму 691,9 тыс. рублей  объем работ уменьшен. К муниципальному контракту от 23.11.2012   составлено дополнительное соглашение от 18.12.2013, по факту выполненных работ, о расторжении муниципального контракта  по соглашению сторон. </w:t>
      </w:r>
    </w:p>
    <w:p w:rsidR="00D15E6E" w:rsidRPr="00CF5C71" w:rsidRDefault="00D15E6E" w:rsidP="001E4B60">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Акт приема-передачи выполненных работ  подписан 20.12.2012 начальником отдела жизнеобеспечения управления жизнеобеспечения администрации, подрядчиком ИП «Лебедев А.В.»,  согласован с квартиросъемщиком жилого помещения Добрыниной О.И.</w:t>
      </w:r>
    </w:p>
    <w:p w:rsidR="00D15E6E" w:rsidRPr="00CF5C71" w:rsidRDefault="00D15E6E" w:rsidP="001E4B60">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Контрольно-счетной палатой  проведен   визуальный осмотр выполненных работ по капитальному ремонту квартиры, в результате  установлено: работы по устройству основания под отмоску щебеночную на сумму 0,6 тыс. рублей не проводились, не проведены работы по устройству бетонной отмоски на сумму 0,8 тыс. рублей. Всего, за невыполненные работы, оплачено из бюджета городского округа   1,4 тыс. рублей.</w:t>
      </w:r>
    </w:p>
    <w:p w:rsidR="00D15E6E" w:rsidRPr="00CF5C71" w:rsidRDefault="00D15E6E" w:rsidP="001E4B60">
      <w:pPr>
        <w:pStyle w:val="ListParagraph"/>
        <w:tabs>
          <w:tab w:val="left" w:pos="851"/>
        </w:tabs>
        <w:spacing w:before="120" w:after="0" w:line="240" w:lineRule="auto"/>
        <w:ind w:left="0" w:firstLine="709"/>
        <w:jc w:val="both"/>
        <w:rPr>
          <w:rFonts w:ascii="Times New Roman" w:hAnsi="Times New Roman" w:cs="Times New Roman"/>
          <w:sz w:val="26"/>
          <w:szCs w:val="26"/>
          <w:lang w:eastAsia="ru-RU"/>
        </w:rPr>
      </w:pPr>
      <w:r w:rsidRPr="00CF5C71">
        <w:rPr>
          <w:rFonts w:ascii="Times New Roman" w:hAnsi="Times New Roman" w:cs="Times New Roman"/>
          <w:sz w:val="26"/>
          <w:szCs w:val="26"/>
        </w:rPr>
        <w:t>По результатам проверки направлено представление главе администрации городского округа по восстановлению денежных средств в бюджет городского округа</w:t>
      </w:r>
      <w:r w:rsidRPr="00CF5C71">
        <w:rPr>
          <w:rFonts w:ascii="Times New Roman" w:hAnsi="Times New Roman" w:cs="Times New Roman"/>
          <w:sz w:val="26"/>
          <w:szCs w:val="26"/>
          <w:lang w:eastAsia="ru-RU"/>
        </w:rPr>
        <w:t>, во исполнение которого незаконно оплаченная сумма восстановлена в доход бюджета. Представление снято с контроля.</w:t>
      </w:r>
    </w:p>
    <w:p w:rsidR="00D15E6E" w:rsidRPr="00CF5C71" w:rsidRDefault="00D15E6E" w:rsidP="000C4542">
      <w:pPr>
        <w:tabs>
          <w:tab w:val="left" w:pos="851"/>
        </w:tabs>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b/>
          <w:bCs/>
          <w:i/>
          <w:iCs/>
          <w:sz w:val="26"/>
          <w:szCs w:val="26"/>
          <w:lang w:eastAsia="ru-RU"/>
        </w:rPr>
        <w:t xml:space="preserve">2) </w:t>
      </w:r>
      <w:r>
        <w:rPr>
          <w:noProof/>
          <w:lang w:eastAsia="ru-RU"/>
        </w:rPr>
        <w:pict>
          <v:line id="Прямая соединительная линия 1" o:spid="_x0000_s1026" style="position:absolute;left:0;text-align:left;z-index:251658240;visibility:visible;mso-position-horizontal-relative:text;mso-position-vertical-relative:text" from="234pt,-13.2pt" to="234pt,-13.2pt"/>
        </w:pict>
      </w:r>
      <w:r w:rsidRPr="00CF5C71">
        <w:rPr>
          <w:rFonts w:ascii="Times New Roman" w:eastAsia="SimSun" w:hAnsi="Times New Roman" w:cs="Times New Roman"/>
          <w:b/>
          <w:bCs/>
          <w:i/>
          <w:iCs/>
          <w:sz w:val="26"/>
          <w:szCs w:val="26"/>
          <w:lang w:eastAsia="zh-CN"/>
        </w:rPr>
        <w:t>Проверка целевого использования средств бюджета городского округа направленных на выполнение работ по уборке городского кладбища</w:t>
      </w:r>
      <w:r w:rsidRPr="00CF5C71">
        <w:rPr>
          <w:rFonts w:ascii="Times New Roman" w:eastAsia="SimSun" w:hAnsi="Times New Roman" w:cs="Times New Roman"/>
          <w:sz w:val="26"/>
          <w:szCs w:val="26"/>
          <w:lang w:eastAsia="zh-CN"/>
        </w:rPr>
        <w:t xml:space="preserve"> </w:t>
      </w:r>
      <w:r w:rsidRPr="00CF5C71">
        <w:rPr>
          <w:rFonts w:ascii="Times New Roman" w:hAnsi="Times New Roman" w:cs="Times New Roman"/>
          <w:sz w:val="26"/>
          <w:szCs w:val="26"/>
        </w:rPr>
        <w:t>(за период  01.04.2012 – 01.11.2012), объем проверенных средств – 444,0 тыс. рублей.</w:t>
      </w:r>
      <w:r w:rsidRPr="00CF5C71">
        <w:rPr>
          <w:rFonts w:ascii="Times New Roman" w:hAnsi="Times New Roman" w:cs="Times New Roman"/>
          <w:b/>
          <w:bCs/>
          <w:sz w:val="26"/>
          <w:szCs w:val="26"/>
        </w:rPr>
        <w:t xml:space="preserve">  </w:t>
      </w:r>
      <w:r w:rsidRPr="00CF5C71">
        <w:rPr>
          <w:rFonts w:ascii="Times New Roman" w:hAnsi="Times New Roman" w:cs="Times New Roman"/>
          <w:sz w:val="26"/>
          <w:szCs w:val="26"/>
        </w:rPr>
        <w:t>Проверка проведена</w:t>
      </w:r>
      <w:r w:rsidRPr="00CF5C71">
        <w:rPr>
          <w:rFonts w:ascii="Times New Roman" w:hAnsi="Times New Roman" w:cs="Times New Roman"/>
          <w:b/>
          <w:bCs/>
          <w:sz w:val="26"/>
          <w:szCs w:val="26"/>
        </w:rPr>
        <w:t xml:space="preserve"> </w:t>
      </w:r>
      <w:r w:rsidRPr="00CF5C71">
        <w:rPr>
          <w:rFonts w:ascii="Times New Roman" w:hAnsi="Times New Roman" w:cs="Times New Roman"/>
          <w:sz w:val="26"/>
          <w:szCs w:val="26"/>
        </w:rPr>
        <w:t>в соответствии с письмом Дальнереченской межрайонной прокуратуры от 05.02.2013 №123ш-2013. Проверкой установлено:</w:t>
      </w:r>
    </w:p>
    <w:p w:rsidR="00D15E6E" w:rsidRPr="00CF5C71" w:rsidRDefault="00D15E6E" w:rsidP="000C4542">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Администрацией городского округа после проведения конкурса на работы по благоустройству и содержанию мест захоронения, заключён муниципальный контракт с ООО «Вектор»  от  23.04.2012 на сумму 243,0 тыс. рублей, срок выполнение работ 2012 год. К муниципальному контракту приложена заявка администрации городского округа с перечнем работ по благоустройству и содержанию мест захоронения  городского кладбища.</w:t>
      </w:r>
    </w:p>
    <w:p w:rsidR="00D15E6E" w:rsidRPr="00CF5C71" w:rsidRDefault="00D15E6E" w:rsidP="000C4542">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В актах выполненных работ,  предоставленных администрации для оплаты, перечень работ  соответствует  выше указанной заявке. При визуальном осмотре территории кладбища, с выездом на место, из-за срока давности, не представилось возможным определить выполненные работы «по уборке территории вручную». </w:t>
      </w:r>
    </w:p>
    <w:p w:rsidR="00D15E6E" w:rsidRPr="00CF5C71" w:rsidRDefault="00D15E6E" w:rsidP="009F0B8E">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Материалы проверки переданы  Дальнереченской Межрайонной прокуратуре.</w:t>
      </w:r>
    </w:p>
    <w:p w:rsidR="00D15E6E" w:rsidRPr="00CF5C71" w:rsidRDefault="00D15E6E" w:rsidP="00B90C5A">
      <w:pPr>
        <w:spacing w:after="0"/>
        <w:jc w:val="both"/>
        <w:rPr>
          <w:rFonts w:ascii="Times New Roman" w:hAnsi="Times New Roman" w:cs="Times New Roman"/>
          <w:sz w:val="26"/>
          <w:szCs w:val="26"/>
          <w:highlight w:val="yellow"/>
        </w:rPr>
      </w:pPr>
      <w:r w:rsidRPr="00CF5C71">
        <w:rPr>
          <w:b/>
          <w:bCs/>
          <w:i/>
          <w:iCs/>
          <w:sz w:val="26"/>
          <w:szCs w:val="26"/>
        </w:rPr>
        <w:t xml:space="preserve">           </w:t>
      </w:r>
      <w:r w:rsidRPr="00CF5C71">
        <w:rPr>
          <w:rFonts w:ascii="Times New Roman" w:hAnsi="Times New Roman" w:cs="Times New Roman"/>
          <w:b/>
          <w:bCs/>
          <w:i/>
          <w:iCs/>
          <w:sz w:val="26"/>
          <w:szCs w:val="26"/>
          <w:lang w:eastAsia="ru-RU"/>
        </w:rPr>
        <w:t>3) Проверка финансово-хозяйственной деятельности МБУ «Хозяйственное управление администрации Дальнереченского городского округа»</w:t>
      </w:r>
      <w:r w:rsidRPr="00CF5C71">
        <w:rPr>
          <w:rFonts w:ascii="Times New Roman" w:hAnsi="Times New Roman" w:cs="Times New Roman"/>
          <w:i/>
          <w:iCs/>
          <w:sz w:val="26"/>
          <w:szCs w:val="26"/>
          <w:lang w:eastAsia="ru-RU"/>
        </w:rPr>
        <w:t xml:space="preserve"> </w:t>
      </w:r>
      <w:r w:rsidRPr="00CF5C71">
        <w:rPr>
          <w:rFonts w:ascii="Times New Roman" w:hAnsi="Times New Roman" w:cs="Times New Roman"/>
          <w:b/>
          <w:bCs/>
          <w:sz w:val="26"/>
          <w:szCs w:val="26"/>
          <w:lang w:eastAsia="ru-RU"/>
        </w:rPr>
        <w:t xml:space="preserve"> </w:t>
      </w:r>
      <w:r w:rsidRPr="00CF5C71">
        <w:rPr>
          <w:rFonts w:ascii="Times New Roman" w:hAnsi="Times New Roman" w:cs="Times New Roman"/>
          <w:sz w:val="26"/>
          <w:szCs w:val="26"/>
          <w:lang w:eastAsia="ru-RU"/>
        </w:rPr>
        <w:t>(за период с 01.01.2010 – 31.12.2012),</w:t>
      </w:r>
      <w:r w:rsidRPr="00CF5C71">
        <w:rPr>
          <w:rFonts w:ascii="Times New Roman" w:hAnsi="Times New Roman" w:cs="Times New Roman"/>
          <w:b/>
          <w:bCs/>
          <w:sz w:val="26"/>
          <w:szCs w:val="26"/>
          <w:lang w:eastAsia="ru-RU"/>
        </w:rPr>
        <w:t xml:space="preserve"> </w:t>
      </w:r>
      <w:r w:rsidRPr="00CF5C71">
        <w:rPr>
          <w:rFonts w:ascii="Times New Roman" w:hAnsi="Times New Roman" w:cs="Times New Roman"/>
          <w:sz w:val="26"/>
          <w:szCs w:val="26"/>
          <w:lang w:eastAsia="ru-RU"/>
        </w:rPr>
        <w:t>объем проверенных средств -                           36 647,5 тыс. рублей. Проверка проведена в соответствии с решением Думы городского округа от 02.04.2013 №30. П</w:t>
      </w:r>
      <w:r w:rsidRPr="00CF5C71">
        <w:rPr>
          <w:rFonts w:ascii="Times New Roman" w:hAnsi="Times New Roman" w:cs="Times New Roman"/>
          <w:sz w:val="26"/>
          <w:szCs w:val="26"/>
        </w:rPr>
        <w:t>о результатам проверки выявлено:</w:t>
      </w:r>
    </w:p>
    <w:p w:rsidR="00D15E6E" w:rsidRPr="00CF5C71" w:rsidRDefault="00D15E6E" w:rsidP="001E4B60">
      <w:pPr>
        <w:tabs>
          <w:tab w:val="center" w:pos="4677"/>
        </w:tabs>
        <w:spacing w:after="0" w:line="240" w:lineRule="auto"/>
        <w:jc w:val="both"/>
        <w:rPr>
          <w:rFonts w:ascii="Times New Roman" w:hAnsi="Times New Roman" w:cs="Times New Roman"/>
          <w:sz w:val="26"/>
          <w:szCs w:val="26"/>
        </w:rPr>
      </w:pPr>
      <w:r w:rsidRPr="00CF5C71">
        <w:rPr>
          <w:rFonts w:ascii="Times New Roman" w:hAnsi="Times New Roman" w:cs="Times New Roman"/>
          <w:sz w:val="26"/>
          <w:szCs w:val="26"/>
        </w:rPr>
        <w:t xml:space="preserve">      - незаконное расходование средств бюджета городского округа в сумме – 856,48 тыс. рублей,</w:t>
      </w:r>
    </w:p>
    <w:p w:rsidR="00D15E6E" w:rsidRPr="00CF5C71" w:rsidRDefault="00D15E6E" w:rsidP="001E4B60">
      <w:pPr>
        <w:tabs>
          <w:tab w:val="center" w:pos="4677"/>
        </w:tabs>
        <w:spacing w:after="0" w:line="240" w:lineRule="auto"/>
        <w:jc w:val="both"/>
        <w:rPr>
          <w:rFonts w:ascii="Times New Roman" w:hAnsi="Times New Roman" w:cs="Times New Roman"/>
          <w:sz w:val="26"/>
          <w:szCs w:val="26"/>
        </w:rPr>
      </w:pPr>
      <w:r w:rsidRPr="00CF5C71">
        <w:rPr>
          <w:rFonts w:ascii="Times New Roman" w:hAnsi="Times New Roman" w:cs="Times New Roman"/>
          <w:sz w:val="26"/>
          <w:szCs w:val="26"/>
        </w:rPr>
        <w:t xml:space="preserve">      - необоснованное расходование бюджетных средств в сумме – 71,2 тыс. рублей, </w:t>
      </w:r>
    </w:p>
    <w:p w:rsidR="00D15E6E" w:rsidRPr="00CF5C71" w:rsidRDefault="00D15E6E" w:rsidP="001E4B60">
      <w:pPr>
        <w:tabs>
          <w:tab w:val="center" w:pos="4677"/>
        </w:tabs>
        <w:spacing w:after="0" w:line="240" w:lineRule="auto"/>
        <w:jc w:val="both"/>
        <w:rPr>
          <w:rFonts w:ascii="Times New Roman" w:hAnsi="Times New Roman" w:cs="Times New Roman"/>
          <w:sz w:val="26"/>
          <w:szCs w:val="26"/>
        </w:rPr>
      </w:pPr>
      <w:r w:rsidRPr="00CF5C71">
        <w:rPr>
          <w:rFonts w:ascii="Times New Roman" w:hAnsi="Times New Roman" w:cs="Times New Roman"/>
          <w:sz w:val="26"/>
          <w:szCs w:val="26"/>
        </w:rPr>
        <w:t xml:space="preserve">      - неэффективное расходование средств бюджета – 4 696,65 тыс. рублей, в том числе, уплачено налог на прибыль, налог на добавленную стоимость, налоговых санкций, по исполнительным листам Арбитражного суда  2 555,1 тыс. рублей, в их числе штрафы за нарушение налогового законодательства, выплаты по решениям Арбитражного суда 208,4 тыс. рублей.</w:t>
      </w:r>
    </w:p>
    <w:p w:rsidR="00D15E6E" w:rsidRPr="00CF5C71" w:rsidRDefault="00D15E6E" w:rsidP="00037D03">
      <w:pPr>
        <w:spacing w:after="0" w:line="240" w:lineRule="auto"/>
        <w:ind w:right="-5"/>
        <w:jc w:val="both"/>
        <w:rPr>
          <w:rFonts w:ascii="Times New Roman" w:hAnsi="Times New Roman" w:cs="Times New Roman"/>
          <w:sz w:val="26"/>
          <w:szCs w:val="26"/>
        </w:rPr>
      </w:pPr>
      <w:r w:rsidRPr="00CF5C71">
        <w:rPr>
          <w:rFonts w:ascii="Times New Roman" w:hAnsi="Times New Roman" w:cs="Times New Roman"/>
          <w:sz w:val="26"/>
          <w:szCs w:val="26"/>
        </w:rPr>
        <w:t xml:space="preserve">       По результатам проверки главе администрации Дальнереченского городского округа направлено представление, материалы проверки переданы в правоохранительные органы для правовой оценки содержащихся в них фактов.      </w:t>
      </w:r>
    </w:p>
    <w:p w:rsidR="00D15E6E" w:rsidRPr="00CF5C71" w:rsidRDefault="00D15E6E" w:rsidP="00037D03">
      <w:pPr>
        <w:spacing w:after="0" w:line="240" w:lineRule="auto"/>
        <w:ind w:right="-5"/>
        <w:jc w:val="both"/>
        <w:rPr>
          <w:rFonts w:ascii="Times New Roman" w:hAnsi="Times New Roman" w:cs="Times New Roman"/>
          <w:sz w:val="26"/>
          <w:szCs w:val="26"/>
        </w:rPr>
      </w:pPr>
      <w:r w:rsidRPr="00CF5C71">
        <w:rPr>
          <w:rFonts w:ascii="Times New Roman" w:hAnsi="Times New Roman" w:cs="Times New Roman"/>
          <w:sz w:val="26"/>
          <w:szCs w:val="26"/>
        </w:rPr>
        <w:t xml:space="preserve">       По материалам проверки возбуждено уголовное дело. Представление  находится на контроле.</w:t>
      </w:r>
    </w:p>
    <w:p w:rsidR="00D15E6E" w:rsidRPr="00CF5C71" w:rsidRDefault="00D15E6E" w:rsidP="00037D03">
      <w:pPr>
        <w:keepNext/>
        <w:tabs>
          <w:tab w:val="left" w:pos="851"/>
        </w:tabs>
        <w:spacing w:after="0" w:line="240" w:lineRule="auto"/>
        <w:ind w:firstLine="709"/>
        <w:jc w:val="both"/>
        <w:outlineLvl w:val="1"/>
        <w:rPr>
          <w:rFonts w:ascii="Times New Roman" w:hAnsi="Times New Roman" w:cs="Times New Roman"/>
          <w:sz w:val="26"/>
          <w:szCs w:val="26"/>
          <w:lang w:eastAsia="ru-RU"/>
        </w:rPr>
      </w:pPr>
      <w:r w:rsidRPr="00CF5C71">
        <w:rPr>
          <w:rFonts w:ascii="Times New Roman" w:hAnsi="Times New Roman" w:cs="Times New Roman"/>
          <w:b/>
          <w:bCs/>
          <w:i/>
          <w:iCs/>
          <w:sz w:val="26"/>
          <w:szCs w:val="26"/>
          <w:lang w:eastAsia="ru-RU"/>
        </w:rPr>
        <w:t>4) Проверка</w:t>
      </w:r>
      <w:r w:rsidRPr="00CF5C71">
        <w:rPr>
          <w:i/>
          <w:iCs/>
          <w:sz w:val="26"/>
          <w:szCs w:val="26"/>
        </w:rPr>
        <w:t xml:space="preserve"> </w:t>
      </w:r>
      <w:r w:rsidRPr="00CF5C71">
        <w:rPr>
          <w:rFonts w:ascii="Times New Roman" w:hAnsi="Times New Roman" w:cs="Times New Roman"/>
          <w:b/>
          <w:bCs/>
          <w:i/>
          <w:iCs/>
          <w:sz w:val="26"/>
          <w:szCs w:val="26"/>
          <w:lang w:eastAsia="ru-RU"/>
        </w:rPr>
        <w:t>по вопросу соблюдения Федерального закона № 94-ФЗ «О размещении заказов на поставки товаров, выполнение работ, оказание услуг для государственных и муниципальных нужд» по размещению заказов в 2013 году на выполнение работ по благоустройству городского округа</w:t>
      </w:r>
      <w:r w:rsidRPr="00CF5C71">
        <w:rPr>
          <w:rFonts w:ascii="Times New Roman" w:hAnsi="Times New Roman" w:cs="Times New Roman"/>
          <w:sz w:val="26"/>
          <w:szCs w:val="26"/>
          <w:lang w:eastAsia="ru-RU"/>
        </w:rPr>
        <w:t>, сумма проверенных средств – 27 129,9 тыс. рублей.</w:t>
      </w:r>
    </w:p>
    <w:p w:rsidR="00D15E6E" w:rsidRPr="00CF5C71" w:rsidRDefault="00D15E6E" w:rsidP="009F0B8E">
      <w:pPr>
        <w:widowControl w:val="0"/>
        <w:tabs>
          <w:tab w:val="left" w:pos="851"/>
        </w:tabs>
        <w:autoSpaceDE w:val="0"/>
        <w:autoSpaceDN w:val="0"/>
        <w:adjustRightInd w:val="0"/>
        <w:spacing w:after="0" w:line="331" w:lineRule="exact"/>
        <w:ind w:right="14"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По результатам проведенного контрольного мероприятия нарушений не установлено.</w:t>
      </w:r>
    </w:p>
    <w:p w:rsidR="00D15E6E" w:rsidRPr="00CF5C71" w:rsidRDefault="00D15E6E" w:rsidP="0090087A">
      <w:pPr>
        <w:spacing w:after="0" w:line="240" w:lineRule="auto"/>
        <w:jc w:val="both"/>
        <w:rPr>
          <w:rFonts w:ascii="Times New Roman" w:hAnsi="Times New Roman" w:cs="Times New Roman"/>
          <w:sz w:val="26"/>
          <w:szCs w:val="26"/>
          <w:lang w:eastAsia="ru-RU"/>
        </w:rPr>
      </w:pPr>
      <w:r w:rsidRPr="00CF5C71">
        <w:rPr>
          <w:rFonts w:ascii="Times New Roman" w:hAnsi="Times New Roman" w:cs="Times New Roman"/>
          <w:b/>
          <w:bCs/>
          <w:sz w:val="26"/>
          <w:szCs w:val="26"/>
        </w:rPr>
        <w:t xml:space="preserve">         </w:t>
      </w:r>
      <w:r w:rsidRPr="00CF5C71">
        <w:rPr>
          <w:rFonts w:ascii="Times New Roman" w:hAnsi="Times New Roman" w:cs="Times New Roman"/>
          <w:b/>
          <w:bCs/>
          <w:i/>
          <w:iCs/>
          <w:sz w:val="26"/>
          <w:szCs w:val="26"/>
        </w:rPr>
        <w:t>5)</w:t>
      </w:r>
      <w:r w:rsidRPr="00CF5C71">
        <w:rPr>
          <w:rFonts w:ascii="Times New Roman" w:hAnsi="Times New Roman" w:cs="Times New Roman"/>
          <w:b/>
          <w:bCs/>
          <w:i/>
          <w:iCs/>
          <w:sz w:val="26"/>
          <w:szCs w:val="26"/>
          <w:lang w:eastAsia="ru-RU"/>
        </w:rPr>
        <w:t xml:space="preserve"> Проверка целевого и эффективного использования средств государственной корпорации - Фонда содействия реформированию жилищно-коммунального хозяйства, краевого и городского бюджетов на переселение граждан из аварийного жилищного фонда с учетом необходимости развития малоэтажного жилищного строительства в 2012-2013 годах, </w:t>
      </w:r>
      <w:r w:rsidRPr="00CF5C71">
        <w:rPr>
          <w:rFonts w:ascii="Times New Roman" w:hAnsi="Times New Roman" w:cs="Times New Roman"/>
          <w:sz w:val="26"/>
          <w:szCs w:val="26"/>
          <w:lang w:eastAsia="ru-RU"/>
        </w:rPr>
        <w:t>сумма проверенных средств 73 855,9 тыс. рублей, из них средства Фонда содействия реформированию ЖКХ 47 344,89 тыс. рублей, краевого бюджета 5 072,41 тыс. рублей, бюджета городского округа 21 438,6 тыс. рублей.</w:t>
      </w:r>
    </w:p>
    <w:p w:rsidR="00D15E6E" w:rsidRPr="00CF5C71" w:rsidRDefault="00D15E6E" w:rsidP="0090087A">
      <w:pPr>
        <w:spacing w:after="0"/>
        <w:ind w:right="-142"/>
        <w:jc w:val="both"/>
        <w:rPr>
          <w:rFonts w:ascii="Times New Roman" w:hAnsi="Times New Roman" w:cs="Times New Roman"/>
          <w:sz w:val="26"/>
          <w:szCs w:val="26"/>
        </w:rPr>
      </w:pPr>
      <w:r w:rsidRPr="00CF5C71">
        <w:rPr>
          <w:sz w:val="26"/>
          <w:szCs w:val="26"/>
        </w:rPr>
        <w:t xml:space="preserve">        </w:t>
      </w:r>
      <w:r w:rsidRPr="00CF5C71">
        <w:rPr>
          <w:rFonts w:ascii="Times New Roman" w:hAnsi="Times New Roman" w:cs="Times New Roman"/>
          <w:sz w:val="26"/>
          <w:szCs w:val="26"/>
        </w:rPr>
        <w:t>Проверка проводилась в отделе жизнеобеспечения  управления жизнеобеспечения администрации  городского округа.</w:t>
      </w:r>
    </w:p>
    <w:p w:rsidR="00D15E6E" w:rsidRPr="00CF5C71" w:rsidRDefault="00D15E6E" w:rsidP="0090087A">
      <w:pPr>
        <w:spacing w:after="0"/>
        <w:ind w:right="-284"/>
        <w:jc w:val="both"/>
        <w:rPr>
          <w:rFonts w:ascii="Times New Roman" w:hAnsi="Times New Roman" w:cs="Times New Roman"/>
          <w:sz w:val="26"/>
          <w:szCs w:val="26"/>
        </w:rPr>
      </w:pPr>
      <w:r w:rsidRPr="00CF5C71">
        <w:rPr>
          <w:rFonts w:ascii="Times New Roman" w:hAnsi="Times New Roman" w:cs="Times New Roman"/>
          <w:sz w:val="26"/>
          <w:szCs w:val="26"/>
        </w:rPr>
        <w:t xml:space="preserve">      По результатам  проверки  выявлены следующие нарушения и недостатки:</w:t>
      </w:r>
    </w:p>
    <w:p w:rsidR="00D15E6E" w:rsidRPr="00CF5C71" w:rsidRDefault="00D15E6E" w:rsidP="0090087A">
      <w:pPr>
        <w:spacing w:after="0"/>
        <w:ind w:firstLine="567"/>
        <w:jc w:val="both"/>
        <w:rPr>
          <w:rFonts w:ascii="Times New Roman" w:hAnsi="Times New Roman" w:cs="Times New Roman"/>
          <w:sz w:val="26"/>
          <w:szCs w:val="26"/>
        </w:rPr>
      </w:pPr>
      <w:r w:rsidRPr="00CF5C71">
        <w:rPr>
          <w:rFonts w:ascii="Times New Roman" w:hAnsi="Times New Roman" w:cs="Times New Roman"/>
          <w:sz w:val="26"/>
          <w:szCs w:val="26"/>
        </w:rPr>
        <w:t>1. По муниципальной целевой Программе «Переселение граждан  Дальнереченского городского округа из ветхого и аварийного жилищного фонда на 2012 год с учётом необходимости развития малоэтажного строительства»      установлено:</w:t>
      </w:r>
    </w:p>
    <w:p w:rsidR="00D15E6E" w:rsidRPr="00CF5C71" w:rsidRDefault="00D15E6E" w:rsidP="0090087A">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необоснованное завышение площади расселяемых жилых помещений, в результате  неэффективное использование средств Фонда финансовой поддержки составило в сумме 559,65 тыс. рублей,  средств бюджета городского округа в сумме 197, 0 тыс. рублей,</w:t>
      </w:r>
    </w:p>
    <w:p w:rsidR="00D15E6E" w:rsidRPr="00CF5C71" w:rsidRDefault="00D15E6E" w:rsidP="0090087A">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застройщиком  не выполнены требования проектной документации,  по  выполнению отдельных видов работ в квартирах строящегося многоквартирного дома,     </w:t>
      </w:r>
    </w:p>
    <w:p w:rsidR="00D15E6E" w:rsidRPr="00CF5C71" w:rsidRDefault="00D15E6E" w:rsidP="0090087A">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администрацией  городского округа принимались к оплате  «Справки о стоимости выполненных работ и затрат»  (форма КС-3) оформленные застройщиком с нарушением требований к их заполнению.</w:t>
      </w:r>
    </w:p>
    <w:p w:rsidR="00D15E6E" w:rsidRPr="00CF5C71" w:rsidRDefault="00D15E6E" w:rsidP="0090087A">
      <w:pPr>
        <w:tabs>
          <w:tab w:val="left" w:pos="3780"/>
        </w:tabs>
        <w:spacing w:after="0"/>
        <w:ind w:firstLine="426"/>
        <w:jc w:val="both"/>
        <w:rPr>
          <w:rFonts w:ascii="Times New Roman" w:hAnsi="Times New Roman" w:cs="Times New Roman"/>
          <w:sz w:val="26"/>
          <w:szCs w:val="26"/>
        </w:rPr>
      </w:pPr>
      <w:r w:rsidRPr="00CF5C71">
        <w:rPr>
          <w:rFonts w:ascii="Times New Roman" w:hAnsi="Times New Roman" w:cs="Times New Roman"/>
          <w:sz w:val="26"/>
          <w:szCs w:val="26"/>
        </w:rPr>
        <w:t xml:space="preserve">   2. По  муниципальной целевой Программе «Переселение граждан  Дальнереченского городского округа из ветхого и аварийного жилищного фонда на 2013 год с учётом необходимости развития малоэтажного строительства»      установлено:</w:t>
      </w:r>
    </w:p>
    <w:p w:rsidR="00D15E6E" w:rsidRPr="00CF5C71" w:rsidRDefault="00D15E6E" w:rsidP="0090087A">
      <w:pPr>
        <w:tabs>
          <w:tab w:val="left" w:pos="3780"/>
        </w:tabs>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необоснованно   включено  в Программу нежилое помещение,  при фактическом отсутствии проживающих (зарегистрированных) граждан. Данное нарушение является фактом неэффективного использования средств  Фонда содействия реформированию жилищно-коммунального хозяйства в сумме 942,4 тыс.  рублей, краевого бюджета в сумме 285,6 тыс.  рублей, бюджета  городского округа с учетом дополнительной площади  в сумме 571, 2 тыс.  рублей. </w:t>
      </w:r>
    </w:p>
    <w:p w:rsidR="00D15E6E" w:rsidRPr="00CF5C71" w:rsidRDefault="00D15E6E" w:rsidP="0090087A">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По двум выше перечисленным  муниципальным программам  в нарушение  Жилищного кодекса Российской Федерации Соглашения с собственниками жилых помещений о предоставлении взамен изымаемого жилого помещения другое жилое помещение с зачетом его стоимости в выкупную цену не оформлялись.</w:t>
      </w:r>
    </w:p>
    <w:p w:rsidR="00D15E6E" w:rsidRPr="00CF5C71" w:rsidRDefault="00D15E6E" w:rsidP="0090087A">
      <w:pPr>
        <w:tabs>
          <w:tab w:val="left" w:pos="851"/>
        </w:tabs>
        <w:spacing w:before="120" w:after="0" w:line="240" w:lineRule="auto"/>
        <w:ind w:firstLine="709"/>
        <w:jc w:val="both"/>
        <w:rPr>
          <w:rFonts w:ascii="Times New Roman" w:hAnsi="Times New Roman" w:cs="Times New Roman"/>
          <w:b/>
          <w:bCs/>
          <w:sz w:val="26"/>
          <w:szCs w:val="26"/>
          <w:lang w:eastAsia="ru-RU"/>
        </w:rPr>
      </w:pPr>
      <w:r w:rsidRPr="00CF5C71">
        <w:rPr>
          <w:rFonts w:ascii="Times New Roman" w:hAnsi="Times New Roman" w:cs="Times New Roman"/>
          <w:sz w:val="26"/>
          <w:szCs w:val="26"/>
        </w:rPr>
        <w:t xml:space="preserve">По результатам проверки  направлено представление главе администрации городского округа.  Материалы проверки переданы  Дальнереченской межрайонной прокуратуре по запросу от 15.01.2014. </w:t>
      </w:r>
      <w:r w:rsidRPr="00CF5C71">
        <w:rPr>
          <w:rFonts w:ascii="Times New Roman" w:hAnsi="Times New Roman" w:cs="Times New Roman"/>
          <w:sz w:val="26"/>
          <w:szCs w:val="26"/>
          <w:lang w:eastAsia="ru-RU"/>
        </w:rPr>
        <w:t xml:space="preserve"> Представление находятся на контроле.</w:t>
      </w:r>
    </w:p>
    <w:p w:rsidR="00D15E6E" w:rsidRPr="00CF5C71" w:rsidRDefault="00D15E6E" w:rsidP="009F0B8E">
      <w:pPr>
        <w:widowControl w:val="0"/>
        <w:tabs>
          <w:tab w:val="left" w:pos="851"/>
        </w:tabs>
        <w:autoSpaceDE w:val="0"/>
        <w:autoSpaceDN w:val="0"/>
        <w:adjustRightInd w:val="0"/>
        <w:spacing w:after="0" w:line="331" w:lineRule="exact"/>
        <w:ind w:right="14" w:firstLine="709"/>
        <w:jc w:val="both"/>
        <w:rPr>
          <w:rFonts w:ascii="Times New Roman" w:hAnsi="Times New Roman" w:cs="Times New Roman"/>
          <w:b/>
          <w:bCs/>
          <w:sz w:val="26"/>
          <w:szCs w:val="26"/>
        </w:rPr>
      </w:pPr>
      <w:r w:rsidRPr="00CF5C71">
        <w:rPr>
          <w:rFonts w:ascii="Times New Roman" w:hAnsi="Times New Roman" w:cs="Times New Roman"/>
          <w:b/>
          <w:bCs/>
          <w:i/>
          <w:iCs/>
          <w:sz w:val="26"/>
          <w:szCs w:val="26"/>
          <w:lang w:eastAsia="ru-RU"/>
        </w:rPr>
        <w:t>6) Проверка целевого и эффективного использования средств городского округа направленных на благоустройство города в 2013 году,</w:t>
      </w:r>
      <w:r w:rsidRPr="00CF5C71">
        <w:rPr>
          <w:rFonts w:ascii="Times New Roman" w:hAnsi="Times New Roman" w:cs="Times New Roman"/>
          <w:b/>
          <w:bCs/>
          <w:sz w:val="26"/>
          <w:szCs w:val="26"/>
          <w:lang w:eastAsia="ru-RU"/>
        </w:rPr>
        <w:t xml:space="preserve"> </w:t>
      </w:r>
      <w:r w:rsidRPr="00CF5C71">
        <w:rPr>
          <w:rFonts w:ascii="Times New Roman" w:hAnsi="Times New Roman" w:cs="Times New Roman"/>
          <w:sz w:val="26"/>
          <w:szCs w:val="26"/>
          <w:lang w:eastAsia="ru-RU"/>
        </w:rPr>
        <w:t>сумма проверенных средств 24 971,1 тыс. рублей</w:t>
      </w:r>
      <w:r w:rsidRPr="00CF5C71">
        <w:rPr>
          <w:rFonts w:ascii="Times New Roman" w:hAnsi="Times New Roman" w:cs="Times New Roman"/>
          <w:b/>
          <w:bCs/>
          <w:sz w:val="26"/>
          <w:szCs w:val="26"/>
        </w:rPr>
        <w:t>.</w:t>
      </w:r>
    </w:p>
    <w:p w:rsidR="00D15E6E" w:rsidRPr="00CF5C71" w:rsidRDefault="00D15E6E" w:rsidP="003115CB">
      <w:pPr>
        <w:widowControl w:val="0"/>
        <w:tabs>
          <w:tab w:val="left" w:pos="851"/>
        </w:tabs>
        <w:autoSpaceDE w:val="0"/>
        <w:autoSpaceDN w:val="0"/>
        <w:adjustRightInd w:val="0"/>
        <w:spacing w:after="0" w:line="331" w:lineRule="exact"/>
        <w:ind w:right="14" w:firstLine="709"/>
        <w:jc w:val="both"/>
        <w:rPr>
          <w:rFonts w:ascii="Times New Roman" w:hAnsi="Times New Roman" w:cs="Times New Roman"/>
          <w:sz w:val="26"/>
          <w:szCs w:val="26"/>
        </w:rPr>
      </w:pPr>
      <w:r w:rsidRPr="00CF5C71">
        <w:rPr>
          <w:rFonts w:ascii="Times New Roman" w:hAnsi="Times New Roman" w:cs="Times New Roman"/>
          <w:sz w:val="26"/>
          <w:szCs w:val="26"/>
        </w:rPr>
        <w:t xml:space="preserve">По результатам проведенного контрольного мероприятия по озеленению территории Дальнереченского городского округа по посадке деревьев (абрикос, сосна),  установлено неэффективное расходование средств городского бюджета на сумму 49,2 тыс. рублей по причине не осуществления  подрядчиком ООО «Вектор»  надлежащего ухода за саженцами  в результате  50% саженцев не принялось, </w:t>
      </w:r>
    </w:p>
    <w:p w:rsidR="00D15E6E" w:rsidRPr="00CF5C71" w:rsidRDefault="00D15E6E" w:rsidP="003115CB">
      <w:pPr>
        <w:widowControl w:val="0"/>
        <w:tabs>
          <w:tab w:val="left" w:pos="851"/>
        </w:tabs>
        <w:autoSpaceDE w:val="0"/>
        <w:autoSpaceDN w:val="0"/>
        <w:adjustRightInd w:val="0"/>
        <w:spacing w:after="0" w:line="331" w:lineRule="exact"/>
        <w:ind w:right="14"/>
        <w:jc w:val="both"/>
        <w:rPr>
          <w:rFonts w:ascii="Times New Roman" w:hAnsi="Times New Roman" w:cs="Times New Roman"/>
          <w:sz w:val="26"/>
          <w:szCs w:val="26"/>
        </w:rPr>
      </w:pPr>
      <w:r w:rsidRPr="00CF5C71">
        <w:rPr>
          <w:rFonts w:ascii="Times New Roman" w:hAnsi="Times New Roman" w:cs="Times New Roman"/>
          <w:sz w:val="26"/>
          <w:szCs w:val="26"/>
        </w:rPr>
        <w:t xml:space="preserve">       -  по уборке территории кладби</w:t>
      </w:r>
      <w:r>
        <w:rPr>
          <w:rFonts w:ascii="Times New Roman" w:hAnsi="Times New Roman" w:cs="Times New Roman"/>
          <w:sz w:val="26"/>
          <w:szCs w:val="26"/>
        </w:rPr>
        <w:t>ща в сентябре месяце 2013 года</w:t>
      </w:r>
      <w:r w:rsidRPr="00CF5C71">
        <w:rPr>
          <w:rFonts w:ascii="Times New Roman" w:hAnsi="Times New Roman" w:cs="Times New Roman"/>
          <w:sz w:val="26"/>
          <w:szCs w:val="26"/>
        </w:rPr>
        <w:t xml:space="preserve"> работы  подрядчиком  не проводились, сумма по акту выполненных работ   составила  1,9 тыс. рублей, что является незаконным расходованием средств городского бюджета,</w:t>
      </w:r>
    </w:p>
    <w:p w:rsidR="00D15E6E" w:rsidRPr="00CF5C71" w:rsidRDefault="00D15E6E" w:rsidP="00D975B8">
      <w:pPr>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ямочный ремонт асфальтобетонного   покрытия  проезжей части автомобильн</w:t>
      </w:r>
      <w:r>
        <w:rPr>
          <w:rFonts w:ascii="Times New Roman" w:hAnsi="Times New Roman" w:cs="Times New Roman"/>
          <w:sz w:val="26"/>
          <w:szCs w:val="26"/>
        </w:rPr>
        <w:t>ых дорог, подрядчиком выполнен с дефектами, что</w:t>
      </w:r>
      <w:r w:rsidRPr="00CF5C71">
        <w:rPr>
          <w:rFonts w:ascii="Times New Roman" w:hAnsi="Times New Roman" w:cs="Times New Roman"/>
          <w:sz w:val="26"/>
          <w:szCs w:val="26"/>
        </w:rPr>
        <w:t xml:space="preserve"> является следствием не качественного выполнения работ. Согласно условиям  муниципального контракта  гарантийный срок  выполненных работ   24 месяца. Акты приёмки выполненных работ формы КС – 2 подписаны  специалистами отдела благоустройства и дорожного хозяйства управления жизнеобеспечения администрации, при этом дефектные ведомости не составлялись. Общая сумма выполненных работ с на</w:t>
      </w:r>
      <w:r>
        <w:rPr>
          <w:rFonts w:ascii="Times New Roman" w:hAnsi="Times New Roman" w:cs="Times New Roman"/>
          <w:sz w:val="26"/>
          <w:szCs w:val="26"/>
        </w:rPr>
        <w:t>рушениями требований контракта составила</w:t>
      </w:r>
      <w:r w:rsidRPr="00CF5C71">
        <w:rPr>
          <w:rFonts w:ascii="Times New Roman" w:hAnsi="Times New Roman" w:cs="Times New Roman"/>
          <w:sz w:val="26"/>
          <w:szCs w:val="26"/>
        </w:rPr>
        <w:t xml:space="preserve"> в сумме</w:t>
      </w:r>
      <w:r w:rsidRPr="00CF5C71">
        <w:rPr>
          <w:rFonts w:ascii="Times New Roman" w:hAnsi="Times New Roman" w:cs="Times New Roman"/>
          <w:b/>
          <w:bCs/>
          <w:sz w:val="26"/>
          <w:szCs w:val="26"/>
        </w:rPr>
        <w:t xml:space="preserve"> </w:t>
      </w:r>
      <w:r w:rsidRPr="00CF5C71">
        <w:rPr>
          <w:rFonts w:ascii="Times New Roman" w:hAnsi="Times New Roman" w:cs="Times New Roman"/>
          <w:sz w:val="26"/>
          <w:szCs w:val="26"/>
        </w:rPr>
        <w:t>1 134, 6 тыс. рублей, что является неэффективным использованием бюджетных средств.</w:t>
      </w:r>
    </w:p>
    <w:p w:rsidR="00D15E6E" w:rsidRPr="00CF5C71" w:rsidRDefault="00D15E6E" w:rsidP="0090087A">
      <w:pPr>
        <w:tabs>
          <w:tab w:val="left" w:pos="851"/>
        </w:tabs>
        <w:spacing w:after="0" w:line="240" w:lineRule="auto"/>
        <w:ind w:firstLine="709"/>
        <w:jc w:val="both"/>
        <w:rPr>
          <w:rFonts w:ascii="Times New Roman" w:hAnsi="Times New Roman" w:cs="Times New Roman"/>
          <w:b/>
          <w:bCs/>
          <w:sz w:val="26"/>
          <w:szCs w:val="26"/>
          <w:lang w:eastAsia="ru-RU"/>
        </w:rPr>
      </w:pPr>
      <w:r w:rsidRPr="00CF5C71">
        <w:rPr>
          <w:rFonts w:ascii="Times New Roman" w:hAnsi="Times New Roman" w:cs="Times New Roman"/>
          <w:sz w:val="26"/>
          <w:szCs w:val="26"/>
        </w:rPr>
        <w:t>По результатам проверки главе администрации Дальнереченского городского округа направлено представление.</w:t>
      </w:r>
      <w:r w:rsidRPr="00CF5C71">
        <w:rPr>
          <w:rFonts w:ascii="Times New Roman" w:hAnsi="Times New Roman" w:cs="Times New Roman"/>
          <w:sz w:val="26"/>
          <w:szCs w:val="26"/>
          <w:lang w:eastAsia="ru-RU"/>
        </w:rPr>
        <w:t xml:space="preserve"> По результатам информации представленной администрацией  предложения выполнены частично. Представление находятся на контроле.</w:t>
      </w:r>
    </w:p>
    <w:p w:rsidR="00D15E6E" w:rsidRPr="00CF5C71" w:rsidRDefault="00D15E6E" w:rsidP="009F0B8E">
      <w:pPr>
        <w:widowControl w:val="0"/>
        <w:tabs>
          <w:tab w:val="left" w:pos="851"/>
        </w:tabs>
        <w:autoSpaceDE w:val="0"/>
        <w:autoSpaceDN w:val="0"/>
        <w:adjustRightInd w:val="0"/>
        <w:spacing w:after="0" w:line="331" w:lineRule="exact"/>
        <w:ind w:right="14" w:firstLine="709"/>
        <w:jc w:val="both"/>
        <w:rPr>
          <w:rFonts w:ascii="Times New Roman" w:hAnsi="Times New Roman" w:cs="Times New Roman"/>
          <w:sz w:val="26"/>
          <w:szCs w:val="26"/>
        </w:rPr>
      </w:pPr>
      <w:r w:rsidRPr="00CF5C71">
        <w:rPr>
          <w:rFonts w:ascii="Times New Roman" w:hAnsi="Times New Roman" w:cs="Times New Roman"/>
          <w:b/>
          <w:bCs/>
          <w:i/>
          <w:iCs/>
          <w:sz w:val="26"/>
          <w:szCs w:val="26"/>
        </w:rPr>
        <w:t>7) Проверка целевого и эффективного использования средств бюджета на выполнение мероприятий по муниципальной целевой программе «Развитие физической культуры и спорта на территории Дальнерчеенского городского округа на 2011-2015 годы»,</w:t>
      </w:r>
      <w:r w:rsidRPr="00CF5C71">
        <w:rPr>
          <w:rFonts w:ascii="Times New Roman" w:hAnsi="Times New Roman" w:cs="Times New Roman"/>
          <w:b/>
          <w:bCs/>
          <w:sz w:val="26"/>
          <w:szCs w:val="26"/>
        </w:rPr>
        <w:t xml:space="preserve"> </w:t>
      </w:r>
      <w:r w:rsidRPr="00CF5C71">
        <w:rPr>
          <w:rFonts w:ascii="Times New Roman" w:hAnsi="Times New Roman" w:cs="Times New Roman"/>
          <w:sz w:val="26"/>
          <w:szCs w:val="26"/>
        </w:rPr>
        <w:t xml:space="preserve">сумма проверенных средств 70 022,0 тыс. рублей, из них средства краевого бюджета 55 412,0 тыс. рублей, бюджета городского округа 14 610,0 тыс. рублей.  </w:t>
      </w:r>
    </w:p>
    <w:p w:rsidR="00D15E6E" w:rsidRPr="00CF5C71" w:rsidRDefault="00D15E6E" w:rsidP="0090087A">
      <w:pPr>
        <w:spacing w:after="0"/>
        <w:ind w:right="-142"/>
        <w:jc w:val="both"/>
        <w:rPr>
          <w:rFonts w:ascii="Times New Roman" w:hAnsi="Times New Roman" w:cs="Times New Roman"/>
          <w:sz w:val="26"/>
          <w:szCs w:val="26"/>
        </w:rPr>
      </w:pPr>
      <w:r w:rsidRPr="00CF5C71">
        <w:rPr>
          <w:rFonts w:ascii="Times New Roman" w:hAnsi="Times New Roman" w:cs="Times New Roman"/>
          <w:sz w:val="26"/>
          <w:szCs w:val="26"/>
        </w:rPr>
        <w:t xml:space="preserve">        По результатам проведенного контрольного мероприятия  выявлены следующие нарушения и недостатки: </w:t>
      </w:r>
    </w:p>
    <w:p w:rsidR="00D15E6E" w:rsidRPr="00CF5C71" w:rsidRDefault="00D15E6E" w:rsidP="0090087A">
      <w:pPr>
        <w:tabs>
          <w:tab w:val="left" w:pos="567"/>
        </w:tabs>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в  нарушение  условий договоров  на оказание  тренерских услуг,   по подготовке хоккейной коробки,    заливки футбольного поля для массового катания,  поставщикам услуг перечислены 100 % авансовые пла</w:t>
      </w:r>
      <w:r>
        <w:rPr>
          <w:rFonts w:ascii="Times New Roman" w:hAnsi="Times New Roman" w:cs="Times New Roman"/>
          <w:sz w:val="26"/>
          <w:szCs w:val="26"/>
        </w:rPr>
        <w:t>тежи  в сумме 104,4 тыс. рублей</w:t>
      </w:r>
      <w:r w:rsidRPr="00CF5C71">
        <w:rPr>
          <w:rFonts w:ascii="Times New Roman" w:hAnsi="Times New Roman" w:cs="Times New Roman"/>
          <w:sz w:val="26"/>
          <w:szCs w:val="26"/>
        </w:rPr>
        <w:t xml:space="preserve"> за счет средств городского бюджета, что является неэффективным расходованием бюджетных средств,     </w:t>
      </w:r>
    </w:p>
    <w:p w:rsidR="00D15E6E" w:rsidRPr="00CF5C71" w:rsidRDefault="00D15E6E" w:rsidP="0090087A">
      <w:pPr>
        <w:tabs>
          <w:tab w:val="left" w:pos="567"/>
        </w:tabs>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в нарушение обязательств муниципального контракта  подрядчиком ООО «Меркурий» не выполнены работы к сроку 15.10.2013 по благоустройству и озеленению территории объёкта капитального строительства «Спортивный зал»,             </w:t>
      </w:r>
    </w:p>
    <w:p w:rsidR="00D15E6E" w:rsidRPr="00CF5C71" w:rsidRDefault="00D15E6E" w:rsidP="0090087A">
      <w:pPr>
        <w:tabs>
          <w:tab w:val="left" w:pos="567"/>
        </w:tabs>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в нарушение требований законодательства администрацией  городского округа  заключены  4  договора с  ООО «ФениксПроСпорт»  пред</w:t>
      </w:r>
      <w:r>
        <w:rPr>
          <w:rFonts w:ascii="Times New Roman" w:hAnsi="Times New Roman" w:cs="Times New Roman"/>
          <w:sz w:val="26"/>
          <w:szCs w:val="26"/>
        </w:rPr>
        <w:t>усматривающие 100 %  предоплату</w:t>
      </w:r>
      <w:r w:rsidRPr="00CF5C71">
        <w:rPr>
          <w:rFonts w:ascii="Times New Roman" w:hAnsi="Times New Roman" w:cs="Times New Roman"/>
          <w:sz w:val="26"/>
          <w:szCs w:val="26"/>
        </w:rPr>
        <w:t xml:space="preserve"> за </w:t>
      </w:r>
      <w:r>
        <w:rPr>
          <w:rFonts w:ascii="Times New Roman" w:hAnsi="Times New Roman" w:cs="Times New Roman"/>
          <w:sz w:val="26"/>
          <w:szCs w:val="26"/>
        </w:rPr>
        <w:t>поставку спортивного инвентаря.</w:t>
      </w:r>
      <w:r w:rsidRPr="00CF5C71">
        <w:rPr>
          <w:rFonts w:ascii="Times New Roman" w:hAnsi="Times New Roman" w:cs="Times New Roman"/>
          <w:sz w:val="26"/>
          <w:szCs w:val="26"/>
        </w:rPr>
        <w:t xml:space="preserve"> В результате поставщику перечислены 100% </w:t>
      </w:r>
      <w:r>
        <w:rPr>
          <w:rFonts w:ascii="Times New Roman" w:hAnsi="Times New Roman" w:cs="Times New Roman"/>
          <w:sz w:val="26"/>
          <w:szCs w:val="26"/>
        </w:rPr>
        <w:t>авансовые платежи в  сумме 399,</w:t>
      </w:r>
      <w:r w:rsidRPr="00CF5C71">
        <w:rPr>
          <w:rFonts w:ascii="Times New Roman" w:hAnsi="Times New Roman" w:cs="Times New Roman"/>
          <w:sz w:val="26"/>
          <w:szCs w:val="26"/>
        </w:rPr>
        <w:t>99 тыс.  рублей,  в том числе  за счёт бюджета городского</w:t>
      </w:r>
      <w:r>
        <w:rPr>
          <w:rFonts w:ascii="Times New Roman" w:hAnsi="Times New Roman" w:cs="Times New Roman"/>
          <w:sz w:val="26"/>
          <w:szCs w:val="26"/>
        </w:rPr>
        <w:t xml:space="preserve"> округа</w:t>
      </w:r>
      <w:r w:rsidRPr="00CF5C71">
        <w:rPr>
          <w:rFonts w:ascii="Times New Roman" w:hAnsi="Times New Roman" w:cs="Times New Roman"/>
          <w:sz w:val="26"/>
          <w:szCs w:val="26"/>
        </w:rPr>
        <w:t xml:space="preserve"> 120,0 тыс.</w:t>
      </w:r>
      <w:r>
        <w:rPr>
          <w:rFonts w:ascii="Times New Roman" w:hAnsi="Times New Roman" w:cs="Times New Roman"/>
          <w:sz w:val="26"/>
          <w:szCs w:val="26"/>
        </w:rPr>
        <w:t xml:space="preserve"> рублей, краевого бюджета</w:t>
      </w:r>
      <w:r w:rsidRPr="00CF5C71">
        <w:rPr>
          <w:rFonts w:ascii="Times New Roman" w:hAnsi="Times New Roman" w:cs="Times New Roman"/>
          <w:sz w:val="26"/>
          <w:szCs w:val="26"/>
        </w:rPr>
        <w:t xml:space="preserve"> 279,9 тыс.  рублей, что является неэффективным расходованием бюджетных средств,</w:t>
      </w:r>
    </w:p>
    <w:p w:rsidR="00D15E6E" w:rsidRPr="00CF5C71" w:rsidRDefault="00D15E6E" w:rsidP="0090087A">
      <w:pPr>
        <w:tabs>
          <w:tab w:val="left" w:pos="567"/>
        </w:tabs>
        <w:spacing w:after="0"/>
        <w:jc w:val="both"/>
        <w:rPr>
          <w:rFonts w:ascii="Times New Roman" w:hAnsi="Times New Roman" w:cs="Times New Roman"/>
          <w:sz w:val="26"/>
          <w:szCs w:val="26"/>
        </w:rPr>
      </w:pPr>
      <w:r>
        <w:rPr>
          <w:rFonts w:ascii="Times New Roman" w:hAnsi="Times New Roman" w:cs="Times New Roman"/>
          <w:sz w:val="26"/>
          <w:szCs w:val="26"/>
        </w:rPr>
        <w:t xml:space="preserve">      -  в нарушение условий 2-х муниципальных контрактов</w:t>
      </w:r>
      <w:r w:rsidRPr="00CF5C71">
        <w:rPr>
          <w:rFonts w:ascii="Times New Roman" w:hAnsi="Times New Roman" w:cs="Times New Roman"/>
          <w:sz w:val="26"/>
          <w:szCs w:val="26"/>
        </w:rPr>
        <w:t xml:space="preserve"> по осуще</w:t>
      </w:r>
      <w:r>
        <w:rPr>
          <w:rFonts w:ascii="Times New Roman" w:hAnsi="Times New Roman" w:cs="Times New Roman"/>
          <w:sz w:val="26"/>
          <w:szCs w:val="26"/>
        </w:rPr>
        <w:t>ствлению строительного контроля</w:t>
      </w:r>
      <w:r w:rsidRPr="00CF5C71">
        <w:rPr>
          <w:rFonts w:ascii="Times New Roman" w:hAnsi="Times New Roman" w:cs="Times New Roman"/>
          <w:sz w:val="26"/>
          <w:szCs w:val="26"/>
        </w:rPr>
        <w:t xml:space="preserve"> (технический надзор) за строительством объекта</w:t>
      </w:r>
      <w:r>
        <w:rPr>
          <w:rFonts w:ascii="Times New Roman" w:hAnsi="Times New Roman" w:cs="Times New Roman"/>
          <w:sz w:val="26"/>
          <w:szCs w:val="26"/>
        </w:rPr>
        <w:t xml:space="preserve"> «Спортивный зал», исполнителем</w:t>
      </w:r>
      <w:r w:rsidRPr="00CF5C71">
        <w:rPr>
          <w:rFonts w:ascii="Times New Roman" w:hAnsi="Times New Roman" w:cs="Times New Roman"/>
          <w:sz w:val="26"/>
          <w:szCs w:val="26"/>
        </w:rPr>
        <w:t xml:space="preserve"> «ПриморСтройЗаказчик» не представлялись письменные отчёты о количестве посещений объекта, график посещения объекта, а так же промежуточные акты сдачи-приёмки оказанных услуг,</w:t>
      </w:r>
    </w:p>
    <w:p w:rsidR="00D15E6E" w:rsidRPr="00CF5C71" w:rsidRDefault="00D15E6E" w:rsidP="0090087A">
      <w:pPr>
        <w:tabs>
          <w:tab w:val="left" w:pos="567"/>
        </w:tabs>
        <w:spacing w:after="0"/>
        <w:jc w:val="both"/>
        <w:rPr>
          <w:rFonts w:ascii="Times New Roman" w:hAnsi="Times New Roman" w:cs="Times New Roman"/>
          <w:sz w:val="26"/>
          <w:szCs w:val="26"/>
        </w:rPr>
      </w:pPr>
      <w:r w:rsidRPr="00CF5C71">
        <w:rPr>
          <w:rFonts w:ascii="Times New Roman" w:hAnsi="Times New Roman" w:cs="Times New Roman"/>
          <w:sz w:val="26"/>
          <w:szCs w:val="26"/>
        </w:rPr>
        <w:t xml:space="preserve">       -   по состоянию на</w:t>
      </w:r>
      <w:r>
        <w:rPr>
          <w:rFonts w:ascii="Times New Roman" w:hAnsi="Times New Roman" w:cs="Times New Roman"/>
          <w:sz w:val="26"/>
          <w:szCs w:val="26"/>
        </w:rPr>
        <w:t xml:space="preserve"> 25.12.2013</w:t>
      </w:r>
      <w:r w:rsidRPr="00CF5C71">
        <w:rPr>
          <w:rFonts w:ascii="Times New Roman" w:hAnsi="Times New Roman" w:cs="Times New Roman"/>
          <w:sz w:val="26"/>
          <w:szCs w:val="26"/>
        </w:rPr>
        <w:t xml:space="preserve"> строительство спортивного зала находилось  в ста</w:t>
      </w:r>
      <w:r>
        <w:rPr>
          <w:rFonts w:ascii="Times New Roman" w:hAnsi="Times New Roman" w:cs="Times New Roman"/>
          <w:sz w:val="26"/>
          <w:szCs w:val="26"/>
        </w:rPr>
        <w:t>дии завершения. Срок окончания</w:t>
      </w:r>
      <w:r w:rsidRPr="00CF5C71">
        <w:rPr>
          <w:rFonts w:ascii="Times New Roman" w:hAnsi="Times New Roman" w:cs="Times New Roman"/>
          <w:sz w:val="26"/>
          <w:szCs w:val="26"/>
        </w:rPr>
        <w:t xml:space="preserve"> строительства с подписанием акта приёмки объекта до 01.10.2013. Подрядчиком ООО Холдинговая компания «ДМ Спецстрой» нарушены сроки сдачи объекта,  установленные муниципальным  контрактом.</w:t>
      </w:r>
    </w:p>
    <w:p w:rsidR="00D15E6E" w:rsidRPr="00CF5C71" w:rsidRDefault="00D15E6E" w:rsidP="00E23C75">
      <w:pPr>
        <w:tabs>
          <w:tab w:val="left" w:pos="851"/>
        </w:tabs>
        <w:spacing w:after="0" w:line="240" w:lineRule="auto"/>
        <w:ind w:firstLine="709"/>
        <w:jc w:val="both"/>
        <w:rPr>
          <w:rFonts w:ascii="Times New Roman" w:hAnsi="Times New Roman" w:cs="Times New Roman"/>
          <w:b/>
          <w:bCs/>
          <w:sz w:val="26"/>
          <w:szCs w:val="26"/>
          <w:lang w:eastAsia="ru-RU"/>
        </w:rPr>
      </w:pPr>
      <w:r w:rsidRPr="00CF5C71">
        <w:rPr>
          <w:rFonts w:ascii="Times New Roman" w:hAnsi="Times New Roman" w:cs="Times New Roman"/>
          <w:sz w:val="26"/>
          <w:szCs w:val="26"/>
        </w:rPr>
        <w:t>По результатам проверки главе администрации Дальнереченского городского округа направлено представление.</w:t>
      </w:r>
      <w:r w:rsidRPr="00CF5C71">
        <w:rPr>
          <w:rFonts w:ascii="Times New Roman" w:hAnsi="Times New Roman" w:cs="Times New Roman"/>
          <w:sz w:val="26"/>
          <w:szCs w:val="26"/>
          <w:lang w:eastAsia="ru-RU"/>
        </w:rPr>
        <w:t xml:space="preserve"> Срок предоставления информации о принятых мерах не наступил. Представление находятся на контроле.</w:t>
      </w:r>
    </w:p>
    <w:p w:rsidR="00D15E6E" w:rsidRPr="00CF5C71" w:rsidRDefault="00D15E6E" w:rsidP="00724FB9">
      <w:pPr>
        <w:pStyle w:val="ListParagraph"/>
        <w:tabs>
          <w:tab w:val="left" w:pos="851"/>
        </w:tabs>
        <w:spacing w:after="0" w:line="240" w:lineRule="auto"/>
        <w:ind w:left="0" w:firstLine="709"/>
        <w:jc w:val="center"/>
        <w:rPr>
          <w:rFonts w:ascii="Times New Roman" w:hAnsi="Times New Roman" w:cs="Times New Roman"/>
          <w:b/>
          <w:bCs/>
          <w:sz w:val="26"/>
          <w:szCs w:val="26"/>
        </w:rPr>
      </w:pPr>
    </w:p>
    <w:p w:rsidR="00D15E6E" w:rsidRPr="00CF5C71" w:rsidRDefault="00D15E6E" w:rsidP="00724FB9">
      <w:pPr>
        <w:pStyle w:val="ListParagraph"/>
        <w:tabs>
          <w:tab w:val="left" w:pos="851"/>
        </w:tabs>
        <w:spacing w:after="0" w:line="240" w:lineRule="auto"/>
        <w:ind w:left="0" w:firstLine="709"/>
        <w:jc w:val="center"/>
        <w:rPr>
          <w:rFonts w:ascii="Times New Roman" w:hAnsi="Times New Roman" w:cs="Times New Roman"/>
          <w:b/>
          <w:bCs/>
          <w:sz w:val="26"/>
          <w:szCs w:val="26"/>
        </w:rPr>
      </w:pPr>
      <w:r w:rsidRPr="00CF5C71">
        <w:rPr>
          <w:rFonts w:ascii="Times New Roman" w:hAnsi="Times New Roman" w:cs="Times New Roman"/>
          <w:b/>
          <w:bCs/>
          <w:sz w:val="26"/>
          <w:szCs w:val="26"/>
        </w:rPr>
        <w:t>4. Информационная и иная деятельность</w:t>
      </w:r>
    </w:p>
    <w:p w:rsidR="00D15E6E" w:rsidRPr="00CF5C71" w:rsidRDefault="00D15E6E" w:rsidP="00724FB9">
      <w:pPr>
        <w:pStyle w:val="ListParagraph"/>
        <w:tabs>
          <w:tab w:val="left" w:pos="851"/>
        </w:tabs>
        <w:spacing w:after="0" w:line="240" w:lineRule="auto"/>
        <w:ind w:left="0" w:firstLine="709"/>
        <w:jc w:val="center"/>
        <w:rPr>
          <w:rFonts w:ascii="Times New Roman" w:hAnsi="Times New Roman" w:cs="Times New Roman"/>
          <w:b/>
          <w:bCs/>
          <w:sz w:val="26"/>
          <w:szCs w:val="26"/>
        </w:rPr>
      </w:pPr>
    </w:p>
    <w:p w:rsidR="00D15E6E" w:rsidRPr="00CF5C71" w:rsidRDefault="00D15E6E" w:rsidP="008B4DF0">
      <w:pPr>
        <w:suppressAutoHyphens/>
        <w:spacing w:after="0" w:line="240" w:lineRule="auto"/>
        <w:ind w:firstLine="708"/>
        <w:jc w:val="both"/>
        <w:rPr>
          <w:rFonts w:ascii="Times New Roman" w:hAnsi="Times New Roman" w:cs="Times New Roman"/>
          <w:b/>
          <w:bCs/>
          <w:sz w:val="26"/>
          <w:szCs w:val="26"/>
          <w:lang w:eastAsia="ru-RU"/>
        </w:rPr>
      </w:pPr>
      <w:r w:rsidRPr="00CF5C71">
        <w:rPr>
          <w:rFonts w:ascii="Times New Roman" w:hAnsi="Times New Roman" w:cs="Times New Roman"/>
          <w:b/>
          <w:bCs/>
          <w:sz w:val="26"/>
          <w:szCs w:val="26"/>
          <w:lang w:eastAsia="ru-RU"/>
        </w:rPr>
        <w:t>4.1. Информационная деятельность</w:t>
      </w:r>
    </w:p>
    <w:p w:rsidR="00D15E6E" w:rsidRPr="00CF5C71" w:rsidRDefault="00D15E6E" w:rsidP="008B4DF0">
      <w:pPr>
        <w:suppressAutoHyphens/>
        <w:spacing w:after="0" w:line="240" w:lineRule="auto"/>
        <w:ind w:firstLine="708"/>
        <w:jc w:val="both"/>
        <w:rPr>
          <w:rFonts w:ascii="Times New Roman" w:hAnsi="Times New Roman" w:cs="Times New Roman"/>
          <w:sz w:val="26"/>
          <w:szCs w:val="26"/>
        </w:rPr>
      </w:pPr>
      <w:r w:rsidRPr="00CF5C71">
        <w:rPr>
          <w:rFonts w:ascii="Times New Roman" w:hAnsi="Times New Roman" w:cs="Times New Roman"/>
          <w:sz w:val="26"/>
          <w:szCs w:val="26"/>
        </w:rPr>
        <w:t>В целях максимально полного информирования общественности о деятельности контрольного органа и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официальном сайте в сети Интернет  размещается информация о деятельности Контрольно-счётной палаты.</w:t>
      </w:r>
    </w:p>
    <w:p w:rsidR="00D15E6E" w:rsidRPr="00CF5C71" w:rsidRDefault="00D15E6E" w:rsidP="00BB09A4">
      <w:pPr>
        <w:spacing w:after="0" w:line="240" w:lineRule="auto"/>
        <w:ind w:firstLine="709"/>
        <w:jc w:val="both"/>
        <w:rPr>
          <w:rFonts w:ascii="Times New Roman" w:hAnsi="Times New Roman" w:cs="Times New Roman"/>
          <w:b/>
          <w:bCs/>
          <w:sz w:val="26"/>
          <w:szCs w:val="26"/>
        </w:rPr>
      </w:pPr>
    </w:p>
    <w:p w:rsidR="00D15E6E" w:rsidRPr="00CF5C71" w:rsidRDefault="00D15E6E" w:rsidP="00BB09A4">
      <w:pPr>
        <w:spacing w:after="0" w:line="240" w:lineRule="auto"/>
        <w:ind w:firstLine="709"/>
        <w:jc w:val="both"/>
        <w:rPr>
          <w:rFonts w:ascii="Times New Roman" w:hAnsi="Times New Roman" w:cs="Times New Roman"/>
          <w:b/>
          <w:bCs/>
          <w:sz w:val="26"/>
          <w:szCs w:val="26"/>
        </w:rPr>
      </w:pPr>
      <w:r w:rsidRPr="00CF5C71">
        <w:rPr>
          <w:rFonts w:ascii="Times New Roman" w:hAnsi="Times New Roman" w:cs="Times New Roman"/>
          <w:b/>
          <w:bCs/>
          <w:sz w:val="26"/>
          <w:szCs w:val="26"/>
        </w:rPr>
        <w:t>4.2. Правотворческая деятельность</w:t>
      </w:r>
    </w:p>
    <w:p w:rsidR="00D15E6E" w:rsidRPr="00CF5C71" w:rsidRDefault="00D15E6E" w:rsidP="00CA33B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В целях осуществления деятельности Контрольно-счетной палаты и в соответствии с общими требованиями, утвержденными Счетной палатой Российской Федерации, разработаны и утверждены основополагающие документы для проведения контрольных и экспертно-аналитических мероприятий Стандарты внешнего муниципального финансового контроля:</w:t>
      </w:r>
    </w:p>
    <w:p w:rsidR="00D15E6E" w:rsidRPr="00CF5C71" w:rsidRDefault="00D15E6E" w:rsidP="00CA33B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lang w:eastAsia="ru-RU"/>
        </w:rPr>
        <w:t>- «Проведение внешней проверки бюджетной отчетности главных администраторов и подготовка экспертного заключения на проект решения Думы «Об исполнении бюджета городского округа за отчетный финансовый год»»,</w:t>
      </w:r>
    </w:p>
    <w:p w:rsidR="00D15E6E" w:rsidRPr="00CF5C71" w:rsidRDefault="00D15E6E" w:rsidP="00CA33BE">
      <w:pPr>
        <w:autoSpaceDE w:val="0"/>
        <w:autoSpaceDN w:val="0"/>
        <w:adjustRightInd w:val="0"/>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lang w:eastAsia="ru-RU"/>
        </w:rPr>
        <w:t>- «Общие правила проведения контрольного мероприятия».</w:t>
      </w:r>
    </w:p>
    <w:p w:rsidR="00D15E6E" w:rsidRPr="00CF5C71" w:rsidRDefault="00D15E6E" w:rsidP="00BB09A4">
      <w:pPr>
        <w:spacing w:after="0" w:line="240" w:lineRule="auto"/>
        <w:ind w:firstLine="709"/>
        <w:jc w:val="both"/>
        <w:rPr>
          <w:sz w:val="26"/>
          <w:szCs w:val="26"/>
        </w:rPr>
      </w:pPr>
    </w:p>
    <w:p w:rsidR="00D15E6E" w:rsidRPr="00CF5C71" w:rsidRDefault="00D15E6E" w:rsidP="00BB09A4">
      <w:pPr>
        <w:spacing w:after="0" w:line="240" w:lineRule="auto"/>
        <w:ind w:firstLine="709"/>
        <w:jc w:val="both"/>
        <w:rPr>
          <w:rFonts w:ascii="Times New Roman" w:hAnsi="Times New Roman" w:cs="Times New Roman"/>
          <w:b/>
          <w:bCs/>
          <w:sz w:val="26"/>
          <w:szCs w:val="26"/>
          <w:lang w:eastAsia="ru-RU"/>
        </w:rPr>
      </w:pPr>
      <w:r w:rsidRPr="00CF5C71">
        <w:rPr>
          <w:rFonts w:ascii="Times New Roman" w:hAnsi="Times New Roman" w:cs="Times New Roman"/>
          <w:b/>
          <w:bCs/>
          <w:sz w:val="26"/>
          <w:szCs w:val="26"/>
        </w:rPr>
        <w:t xml:space="preserve">4.3. </w:t>
      </w:r>
      <w:r w:rsidRPr="00CF5C71">
        <w:rPr>
          <w:rFonts w:ascii="Times New Roman" w:hAnsi="Times New Roman" w:cs="Times New Roman"/>
          <w:b/>
          <w:bCs/>
          <w:sz w:val="26"/>
          <w:szCs w:val="26"/>
          <w:lang w:eastAsia="ru-RU"/>
        </w:rPr>
        <w:t xml:space="preserve">Взаимодействие Контрольно-счётной палаты </w:t>
      </w:r>
    </w:p>
    <w:p w:rsidR="00D15E6E" w:rsidRPr="00CF5C71" w:rsidRDefault="00D15E6E" w:rsidP="00CA33BE">
      <w:pPr>
        <w:spacing w:after="0" w:line="240" w:lineRule="auto"/>
        <w:ind w:firstLine="709"/>
        <w:jc w:val="both"/>
        <w:rPr>
          <w:rFonts w:ascii="Times New Roman" w:hAnsi="Times New Roman" w:cs="Times New Roman"/>
          <w:sz w:val="26"/>
          <w:szCs w:val="26"/>
        </w:rPr>
      </w:pPr>
      <w:r w:rsidRPr="00CF5C71">
        <w:rPr>
          <w:rFonts w:ascii="Times New Roman" w:hAnsi="Times New Roman" w:cs="Times New Roman"/>
          <w:sz w:val="26"/>
          <w:szCs w:val="26"/>
          <w:lang w:eastAsia="ru-RU"/>
        </w:rPr>
        <w:t xml:space="preserve">Контрольно-счётная палата </w:t>
      </w:r>
      <w:r w:rsidRPr="00CF5C71">
        <w:rPr>
          <w:rFonts w:ascii="Times New Roman" w:eastAsia="SimSun" w:hAnsi="Times New Roman" w:cs="Times New Roman"/>
          <w:sz w:val="26"/>
          <w:szCs w:val="26"/>
          <w:lang w:eastAsia="zh-CN"/>
        </w:rPr>
        <w:t xml:space="preserve"> </w:t>
      </w:r>
      <w:r w:rsidRPr="00CF5C71">
        <w:rPr>
          <w:rFonts w:ascii="Times New Roman" w:hAnsi="Times New Roman" w:cs="Times New Roman"/>
          <w:sz w:val="26"/>
          <w:szCs w:val="26"/>
        </w:rPr>
        <w:t>входит в состав Межведомственной рабочей группы по противодействию коррупции с представителями правоохранительных, надзорных, контролирующих органов и органов местного самоуправления.</w:t>
      </w:r>
    </w:p>
    <w:p w:rsidR="00D15E6E" w:rsidRPr="00CF5C71" w:rsidRDefault="00D15E6E" w:rsidP="00CA33BE">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F5C71">
        <w:rPr>
          <w:rFonts w:ascii="Times New Roman" w:hAnsi="Times New Roman" w:cs="Times New Roman"/>
          <w:sz w:val="26"/>
          <w:szCs w:val="26"/>
        </w:rPr>
        <w:t>Между Контрольно-счетной палатой городского округа и Управлением Федерального казначейства по Приморскому краю заключено соглашение об информационном взаимодействии. Предметом соглашения является обмен информацией при осуществлении контроля за соблюдением требований бюджетного законодательства.</w:t>
      </w:r>
    </w:p>
    <w:p w:rsidR="00D15E6E" w:rsidRDefault="00D15E6E" w:rsidP="008B4DF0">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D15E6E" w:rsidRPr="00CF5C71" w:rsidRDefault="00D15E6E" w:rsidP="008B4DF0">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D15E6E" w:rsidRDefault="00D15E6E" w:rsidP="00F410CD">
      <w:pPr>
        <w:tabs>
          <w:tab w:val="left" w:pos="851"/>
        </w:tabs>
        <w:spacing w:after="0" w:line="240" w:lineRule="auto"/>
        <w:jc w:val="both"/>
        <w:rPr>
          <w:rFonts w:ascii="Times New Roman" w:hAnsi="Times New Roman" w:cs="Times New Roman"/>
          <w:sz w:val="28"/>
          <w:szCs w:val="28"/>
          <w:highlight w:val="yellow"/>
        </w:rPr>
      </w:pPr>
      <w:bookmarkStart w:id="0" w:name="_GoBack"/>
      <w:bookmarkEnd w:id="0"/>
      <w:r w:rsidRPr="00CF5C71">
        <w:rPr>
          <w:rFonts w:ascii="Times New Roman" w:hAnsi="Times New Roman" w:cs="Times New Roman"/>
          <w:sz w:val="26"/>
          <w:szCs w:val="26"/>
        </w:rPr>
        <w:t xml:space="preserve">Председатель контрольно-счетной палаты           </w:t>
      </w:r>
      <w:r>
        <w:rPr>
          <w:rFonts w:ascii="Times New Roman" w:hAnsi="Times New Roman" w:cs="Times New Roman"/>
          <w:sz w:val="26"/>
          <w:szCs w:val="26"/>
        </w:rPr>
        <w:t xml:space="preserve">          </w:t>
      </w:r>
      <w:r w:rsidRPr="00CF5C71">
        <w:rPr>
          <w:rFonts w:ascii="Times New Roman" w:hAnsi="Times New Roman" w:cs="Times New Roman"/>
          <w:sz w:val="26"/>
          <w:szCs w:val="26"/>
        </w:rPr>
        <w:t xml:space="preserve">                           О.Н. Тупиленко  </w:t>
      </w:r>
    </w:p>
    <w:sectPr w:rsidR="00D15E6E" w:rsidSect="00F410CD">
      <w:headerReference w:type="default" r:id="rId8"/>
      <w:pgSz w:w="11906" w:h="16838"/>
      <w:pgMar w:top="539" w:right="851" w:bottom="539" w:left="1418"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6E" w:rsidRDefault="00D15E6E" w:rsidP="00A10EEE">
      <w:pPr>
        <w:spacing w:after="0" w:line="240" w:lineRule="auto"/>
      </w:pPr>
      <w:r>
        <w:separator/>
      </w:r>
    </w:p>
  </w:endnote>
  <w:endnote w:type="continuationSeparator" w:id="1">
    <w:p w:rsidR="00D15E6E" w:rsidRDefault="00D15E6E" w:rsidP="00A1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6E" w:rsidRDefault="00D15E6E" w:rsidP="00A10EEE">
      <w:pPr>
        <w:spacing w:after="0" w:line="240" w:lineRule="auto"/>
      </w:pPr>
      <w:r>
        <w:separator/>
      </w:r>
    </w:p>
  </w:footnote>
  <w:footnote w:type="continuationSeparator" w:id="1">
    <w:p w:rsidR="00D15E6E" w:rsidRDefault="00D15E6E" w:rsidP="00A10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6E" w:rsidRDefault="00D15E6E">
    <w:pPr>
      <w:pStyle w:val="Header"/>
      <w:jc w:val="right"/>
    </w:pPr>
    <w:fldSimple w:instr=" PAGE   \* MERGEFORMAT ">
      <w:r>
        <w:rPr>
          <w:noProof/>
        </w:rPr>
        <w:t>2</w:t>
      </w:r>
    </w:fldSimple>
  </w:p>
  <w:p w:rsidR="00D15E6E" w:rsidRDefault="00D15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282"/>
    <w:multiLevelType w:val="hybridMultilevel"/>
    <w:tmpl w:val="364C7D70"/>
    <w:lvl w:ilvl="0" w:tplc="9864B802">
      <w:start w:val="1"/>
      <w:numFmt w:val="decimal"/>
      <w:lvlText w:val="%1."/>
      <w:lvlJc w:val="left"/>
      <w:pPr>
        <w:ind w:left="644"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D0C94"/>
    <w:multiLevelType w:val="multilevel"/>
    <w:tmpl w:val="87266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B13D3B"/>
    <w:multiLevelType w:val="hybridMultilevel"/>
    <w:tmpl w:val="27C2A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9C017B"/>
    <w:multiLevelType w:val="hybridMultilevel"/>
    <w:tmpl w:val="C7AE0FD0"/>
    <w:lvl w:ilvl="0" w:tplc="B360FF82">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44604C0"/>
    <w:multiLevelType w:val="hybridMultilevel"/>
    <w:tmpl w:val="1098165A"/>
    <w:lvl w:ilvl="0" w:tplc="CDC0C718">
      <w:start w:val="1"/>
      <w:numFmt w:val="decimal"/>
      <w:lvlText w:val="%1."/>
      <w:lvlJc w:val="left"/>
      <w:pPr>
        <w:ind w:left="1068" w:hanging="360"/>
      </w:pPr>
      <w:rPr>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57447D3"/>
    <w:multiLevelType w:val="hybridMultilevel"/>
    <w:tmpl w:val="8720408E"/>
    <w:lvl w:ilvl="0" w:tplc="2B968E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5907AC1"/>
    <w:multiLevelType w:val="hybridMultilevel"/>
    <w:tmpl w:val="2F04F602"/>
    <w:lvl w:ilvl="0" w:tplc="50344A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D353E07"/>
    <w:multiLevelType w:val="hybridMultilevel"/>
    <w:tmpl w:val="A300A658"/>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8">
    <w:nsid w:val="2462037F"/>
    <w:multiLevelType w:val="multilevel"/>
    <w:tmpl w:val="A43ACD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70476FC"/>
    <w:multiLevelType w:val="hybridMultilevel"/>
    <w:tmpl w:val="F4EA58AE"/>
    <w:lvl w:ilvl="0" w:tplc="0370367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95A29AA"/>
    <w:multiLevelType w:val="hybridMultilevel"/>
    <w:tmpl w:val="A6E8A3B4"/>
    <w:lvl w:ilvl="0" w:tplc="E81C26F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29E175B"/>
    <w:multiLevelType w:val="multilevel"/>
    <w:tmpl w:val="43E648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4630176"/>
    <w:multiLevelType w:val="multilevel"/>
    <w:tmpl w:val="4EBAA2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63E24F0"/>
    <w:multiLevelType w:val="multilevel"/>
    <w:tmpl w:val="905C9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C106E86"/>
    <w:multiLevelType w:val="multilevel"/>
    <w:tmpl w:val="B00C4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C1E18C4"/>
    <w:multiLevelType w:val="hybridMultilevel"/>
    <w:tmpl w:val="A6D49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D5E799F"/>
    <w:multiLevelType w:val="multilevel"/>
    <w:tmpl w:val="26445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5E810C2"/>
    <w:multiLevelType w:val="multilevel"/>
    <w:tmpl w:val="3B98A9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8861291"/>
    <w:multiLevelType w:val="multilevel"/>
    <w:tmpl w:val="CF081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AA14E3A"/>
    <w:multiLevelType w:val="multilevel"/>
    <w:tmpl w:val="9AE4C4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E41689E"/>
    <w:multiLevelType w:val="multilevel"/>
    <w:tmpl w:val="A014A5E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nsid w:val="4F594DE7"/>
    <w:multiLevelType w:val="multilevel"/>
    <w:tmpl w:val="AA1808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F51618C"/>
    <w:multiLevelType w:val="multilevel"/>
    <w:tmpl w:val="2A54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F79725C"/>
    <w:multiLevelType w:val="multilevel"/>
    <w:tmpl w:val="E1808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5942CF7"/>
    <w:multiLevelType w:val="hybridMultilevel"/>
    <w:tmpl w:val="F4669202"/>
    <w:lvl w:ilvl="0" w:tplc="7AEAE934">
      <w:start w:val="1"/>
      <w:numFmt w:val="decimal"/>
      <w:lvlText w:val="%1."/>
      <w:lvlJc w:val="left"/>
      <w:pPr>
        <w:ind w:left="1068" w:hanging="360"/>
      </w:pPr>
      <w:rPr>
        <w:rFonts w:hint="default"/>
        <w:i/>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67A44360"/>
    <w:multiLevelType w:val="multilevel"/>
    <w:tmpl w:val="E61C63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D4B1B72"/>
    <w:multiLevelType w:val="hybridMultilevel"/>
    <w:tmpl w:val="E7900014"/>
    <w:lvl w:ilvl="0" w:tplc="4EF8CF24">
      <w:start w:val="1"/>
      <w:numFmt w:val="decimal"/>
      <w:lvlText w:val="%1."/>
      <w:lvlJc w:val="left"/>
      <w:pPr>
        <w:ind w:left="720" w:hanging="360"/>
      </w:pPr>
      <w:rPr>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823F39"/>
    <w:multiLevelType w:val="hybridMultilevel"/>
    <w:tmpl w:val="924A9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AE3C82"/>
    <w:multiLevelType w:val="multilevel"/>
    <w:tmpl w:val="20607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54E7409"/>
    <w:multiLevelType w:val="multilevel"/>
    <w:tmpl w:val="8E828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AFF6021"/>
    <w:multiLevelType w:val="hybridMultilevel"/>
    <w:tmpl w:val="34924AB6"/>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27"/>
  </w:num>
  <w:num w:numId="6">
    <w:abstractNumId w:val="6"/>
  </w:num>
  <w:num w:numId="7">
    <w:abstractNumId w:val="9"/>
  </w:num>
  <w:num w:numId="8">
    <w:abstractNumId w:val="5"/>
  </w:num>
  <w:num w:numId="9">
    <w:abstractNumId w:val="11"/>
  </w:num>
  <w:num w:numId="10">
    <w:abstractNumId w:val="8"/>
  </w:num>
  <w:num w:numId="11">
    <w:abstractNumId w:val="21"/>
  </w:num>
  <w:num w:numId="12">
    <w:abstractNumId w:val="25"/>
  </w:num>
  <w:num w:numId="13">
    <w:abstractNumId w:val="17"/>
  </w:num>
  <w:num w:numId="14">
    <w:abstractNumId w:val="1"/>
  </w:num>
  <w:num w:numId="15">
    <w:abstractNumId w:val="23"/>
  </w:num>
  <w:num w:numId="16">
    <w:abstractNumId w:val="13"/>
  </w:num>
  <w:num w:numId="17">
    <w:abstractNumId w:val="16"/>
  </w:num>
  <w:num w:numId="18">
    <w:abstractNumId w:val="18"/>
  </w:num>
  <w:num w:numId="19">
    <w:abstractNumId w:val="12"/>
  </w:num>
  <w:num w:numId="20">
    <w:abstractNumId w:val="14"/>
  </w:num>
  <w:num w:numId="21">
    <w:abstractNumId w:val="29"/>
  </w:num>
  <w:num w:numId="22">
    <w:abstractNumId w:val="22"/>
  </w:num>
  <w:num w:numId="23">
    <w:abstractNumId w:val="28"/>
  </w:num>
  <w:num w:numId="24">
    <w:abstractNumId w:val="19"/>
  </w:num>
  <w:num w:numId="25">
    <w:abstractNumId w:val="30"/>
  </w:num>
  <w:num w:numId="26">
    <w:abstractNumId w:val="4"/>
  </w:num>
  <w:num w:numId="27">
    <w:abstractNumId w:val="3"/>
  </w:num>
  <w:num w:numId="28">
    <w:abstractNumId w:val="24"/>
  </w:num>
  <w:num w:numId="29">
    <w:abstractNumId w:val="26"/>
  </w:num>
  <w:num w:numId="30">
    <w:abstractNumId w:val="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9C"/>
    <w:rsid w:val="000040A3"/>
    <w:rsid w:val="00007F85"/>
    <w:rsid w:val="00014A41"/>
    <w:rsid w:val="0001612A"/>
    <w:rsid w:val="00022C37"/>
    <w:rsid w:val="0002693B"/>
    <w:rsid w:val="00027BA5"/>
    <w:rsid w:val="00034B11"/>
    <w:rsid w:val="00037D03"/>
    <w:rsid w:val="00052F60"/>
    <w:rsid w:val="0006590B"/>
    <w:rsid w:val="00070AEE"/>
    <w:rsid w:val="00074E2F"/>
    <w:rsid w:val="000845FB"/>
    <w:rsid w:val="00090A1D"/>
    <w:rsid w:val="00091076"/>
    <w:rsid w:val="000A352A"/>
    <w:rsid w:val="000A40EB"/>
    <w:rsid w:val="000C20B5"/>
    <w:rsid w:val="000C2461"/>
    <w:rsid w:val="000C4542"/>
    <w:rsid w:val="000C4B9A"/>
    <w:rsid w:val="000D22D4"/>
    <w:rsid w:val="000D262D"/>
    <w:rsid w:val="000E00A9"/>
    <w:rsid w:val="000E1C29"/>
    <w:rsid w:val="000F1DE4"/>
    <w:rsid w:val="000F3204"/>
    <w:rsid w:val="000F3E17"/>
    <w:rsid w:val="00104516"/>
    <w:rsid w:val="0011381A"/>
    <w:rsid w:val="0012471F"/>
    <w:rsid w:val="00136063"/>
    <w:rsid w:val="00137978"/>
    <w:rsid w:val="00140AEB"/>
    <w:rsid w:val="00142202"/>
    <w:rsid w:val="00145BF0"/>
    <w:rsid w:val="00146EBB"/>
    <w:rsid w:val="00151E19"/>
    <w:rsid w:val="001541A8"/>
    <w:rsid w:val="00154939"/>
    <w:rsid w:val="001648A4"/>
    <w:rsid w:val="00166B61"/>
    <w:rsid w:val="001739B3"/>
    <w:rsid w:val="0017456A"/>
    <w:rsid w:val="00185542"/>
    <w:rsid w:val="00185EA0"/>
    <w:rsid w:val="001A529C"/>
    <w:rsid w:val="001B155D"/>
    <w:rsid w:val="001B43D1"/>
    <w:rsid w:val="001B5F22"/>
    <w:rsid w:val="001C069A"/>
    <w:rsid w:val="001D711A"/>
    <w:rsid w:val="001E27B0"/>
    <w:rsid w:val="001E4B60"/>
    <w:rsid w:val="001E6447"/>
    <w:rsid w:val="001E7B6E"/>
    <w:rsid w:val="001F08B5"/>
    <w:rsid w:val="001F0CCA"/>
    <w:rsid w:val="001F10DF"/>
    <w:rsid w:val="001F3288"/>
    <w:rsid w:val="001F441F"/>
    <w:rsid w:val="001F6673"/>
    <w:rsid w:val="001F7610"/>
    <w:rsid w:val="00222388"/>
    <w:rsid w:val="0022616C"/>
    <w:rsid w:val="00226B26"/>
    <w:rsid w:val="00230F14"/>
    <w:rsid w:val="00231B40"/>
    <w:rsid w:val="00233182"/>
    <w:rsid w:val="0023755A"/>
    <w:rsid w:val="00240AC0"/>
    <w:rsid w:val="00243720"/>
    <w:rsid w:val="00253EAB"/>
    <w:rsid w:val="00256156"/>
    <w:rsid w:val="00266B8C"/>
    <w:rsid w:val="0027159A"/>
    <w:rsid w:val="002743C9"/>
    <w:rsid w:val="0027694A"/>
    <w:rsid w:val="00280094"/>
    <w:rsid w:val="00280456"/>
    <w:rsid w:val="00284985"/>
    <w:rsid w:val="002856F7"/>
    <w:rsid w:val="002872B6"/>
    <w:rsid w:val="002940D0"/>
    <w:rsid w:val="002A2274"/>
    <w:rsid w:val="002A34FD"/>
    <w:rsid w:val="002B4857"/>
    <w:rsid w:val="002B6052"/>
    <w:rsid w:val="002C085F"/>
    <w:rsid w:val="002C26FF"/>
    <w:rsid w:val="002C42EB"/>
    <w:rsid w:val="002C438F"/>
    <w:rsid w:val="002C4FA3"/>
    <w:rsid w:val="002C58D0"/>
    <w:rsid w:val="002C5C12"/>
    <w:rsid w:val="002D0DB8"/>
    <w:rsid w:val="002D37B8"/>
    <w:rsid w:val="002D5B38"/>
    <w:rsid w:val="002E2DAB"/>
    <w:rsid w:val="002E33D6"/>
    <w:rsid w:val="002E4FFB"/>
    <w:rsid w:val="002E7654"/>
    <w:rsid w:val="002F21BD"/>
    <w:rsid w:val="00301ED9"/>
    <w:rsid w:val="00303853"/>
    <w:rsid w:val="00307C59"/>
    <w:rsid w:val="003114E9"/>
    <w:rsid w:val="003115CB"/>
    <w:rsid w:val="00315D58"/>
    <w:rsid w:val="003230C6"/>
    <w:rsid w:val="003264F5"/>
    <w:rsid w:val="003357B1"/>
    <w:rsid w:val="00344A40"/>
    <w:rsid w:val="003507F7"/>
    <w:rsid w:val="003626AE"/>
    <w:rsid w:val="003652F9"/>
    <w:rsid w:val="0037275A"/>
    <w:rsid w:val="00377252"/>
    <w:rsid w:val="00383551"/>
    <w:rsid w:val="00384E7A"/>
    <w:rsid w:val="003872F7"/>
    <w:rsid w:val="00390E89"/>
    <w:rsid w:val="0039376C"/>
    <w:rsid w:val="003A5F5F"/>
    <w:rsid w:val="003A716E"/>
    <w:rsid w:val="003D6887"/>
    <w:rsid w:val="003E10D0"/>
    <w:rsid w:val="003E1F2C"/>
    <w:rsid w:val="003E3E5C"/>
    <w:rsid w:val="0040030B"/>
    <w:rsid w:val="00410197"/>
    <w:rsid w:val="00411DBC"/>
    <w:rsid w:val="00412637"/>
    <w:rsid w:val="00413D87"/>
    <w:rsid w:val="00420014"/>
    <w:rsid w:val="00420592"/>
    <w:rsid w:val="004210D2"/>
    <w:rsid w:val="004364C5"/>
    <w:rsid w:val="004418F1"/>
    <w:rsid w:val="00444B48"/>
    <w:rsid w:val="00446095"/>
    <w:rsid w:val="004472C0"/>
    <w:rsid w:val="004521F4"/>
    <w:rsid w:val="00453895"/>
    <w:rsid w:val="0046232C"/>
    <w:rsid w:val="00462E3B"/>
    <w:rsid w:val="004644CC"/>
    <w:rsid w:val="00465E02"/>
    <w:rsid w:val="004719FA"/>
    <w:rsid w:val="00481ECE"/>
    <w:rsid w:val="00483CDB"/>
    <w:rsid w:val="00486348"/>
    <w:rsid w:val="00487630"/>
    <w:rsid w:val="00494BA2"/>
    <w:rsid w:val="00495956"/>
    <w:rsid w:val="00496143"/>
    <w:rsid w:val="004A3B7F"/>
    <w:rsid w:val="004A521A"/>
    <w:rsid w:val="004B08EA"/>
    <w:rsid w:val="004C29A4"/>
    <w:rsid w:val="004D2949"/>
    <w:rsid w:val="004D48E5"/>
    <w:rsid w:val="004E2939"/>
    <w:rsid w:val="004E3B24"/>
    <w:rsid w:val="004E57CF"/>
    <w:rsid w:val="004F0C28"/>
    <w:rsid w:val="004F6FC2"/>
    <w:rsid w:val="005026BB"/>
    <w:rsid w:val="00511AFB"/>
    <w:rsid w:val="005315D0"/>
    <w:rsid w:val="00535D86"/>
    <w:rsid w:val="005400F0"/>
    <w:rsid w:val="00554CB2"/>
    <w:rsid w:val="005575CA"/>
    <w:rsid w:val="005701DC"/>
    <w:rsid w:val="005756A9"/>
    <w:rsid w:val="00577D4F"/>
    <w:rsid w:val="005803A5"/>
    <w:rsid w:val="0059196B"/>
    <w:rsid w:val="00591E38"/>
    <w:rsid w:val="005924B4"/>
    <w:rsid w:val="00592F07"/>
    <w:rsid w:val="00593FCE"/>
    <w:rsid w:val="00596D5F"/>
    <w:rsid w:val="005A0B41"/>
    <w:rsid w:val="005A23F0"/>
    <w:rsid w:val="005A3229"/>
    <w:rsid w:val="005A5C78"/>
    <w:rsid w:val="005B0B5C"/>
    <w:rsid w:val="005B12F2"/>
    <w:rsid w:val="005B4027"/>
    <w:rsid w:val="005B6D87"/>
    <w:rsid w:val="005C33F7"/>
    <w:rsid w:val="005C3856"/>
    <w:rsid w:val="005C3E71"/>
    <w:rsid w:val="005C4011"/>
    <w:rsid w:val="005C681B"/>
    <w:rsid w:val="005C6E39"/>
    <w:rsid w:val="005D0A46"/>
    <w:rsid w:val="005D272F"/>
    <w:rsid w:val="005D38B7"/>
    <w:rsid w:val="005D7F73"/>
    <w:rsid w:val="005E60E2"/>
    <w:rsid w:val="0060478C"/>
    <w:rsid w:val="00611C0F"/>
    <w:rsid w:val="00620D78"/>
    <w:rsid w:val="0062342D"/>
    <w:rsid w:val="006275EF"/>
    <w:rsid w:val="0062772E"/>
    <w:rsid w:val="00633E60"/>
    <w:rsid w:val="006352E3"/>
    <w:rsid w:val="00635A6A"/>
    <w:rsid w:val="00640B24"/>
    <w:rsid w:val="0064422B"/>
    <w:rsid w:val="00651695"/>
    <w:rsid w:val="00651CE2"/>
    <w:rsid w:val="006529A9"/>
    <w:rsid w:val="00655B76"/>
    <w:rsid w:val="00657B00"/>
    <w:rsid w:val="0066046C"/>
    <w:rsid w:val="00660F84"/>
    <w:rsid w:val="006616D4"/>
    <w:rsid w:val="00662CD5"/>
    <w:rsid w:val="00673F05"/>
    <w:rsid w:val="00683693"/>
    <w:rsid w:val="00684432"/>
    <w:rsid w:val="00690B56"/>
    <w:rsid w:val="00692971"/>
    <w:rsid w:val="00696292"/>
    <w:rsid w:val="00696838"/>
    <w:rsid w:val="00696E31"/>
    <w:rsid w:val="006A0529"/>
    <w:rsid w:val="006A2696"/>
    <w:rsid w:val="006A285C"/>
    <w:rsid w:val="006A55B8"/>
    <w:rsid w:val="006A56AA"/>
    <w:rsid w:val="006A590E"/>
    <w:rsid w:val="006A5DB3"/>
    <w:rsid w:val="006A64FC"/>
    <w:rsid w:val="006D1CD9"/>
    <w:rsid w:val="006E6C04"/>
    <w:rsid w:val="006E6DCF"/>
    <w:rsid w:val="006F20F4"/>
    <w:rsid w:val="0070511C"/>
    <w:rsid w:val="00707E57"/>
    <w:rsid w:val="00720106"/>
    <w:rsid w:val="00723FE4"/>
    <w:rsid w:val="00724CE5"/>
    <w:rsid w:val="00724E3D"/>
    <w:rsid w:val="00724FB9"/>
    <w:rsid w:val="007254F0"/>
    <w:rsid w:val="00730EFD"/>
    <w:rsid w:val="00731D20"/>
    <w:rsid w:val="007320A5"/>
    <w:rsid w:val="00734187"/>
    <w:rsid w:val="00740BFE"/>
    <w:rsid w:val="007417F1"/>
    <w:rsid w:val="00742ABB"/>
    <w:rsid w:val="00745761"/>
    <w:rsid w:val="00752509"/>
    <w:rsid w:val="007538CC"/>
    <w:rsid w:val="007712E5"/>
    <w:rsid w:val="00772C8C"/>
    <w:rsid w:val="00773AD5"/>
    <w:rsid w:val="00774A3E"/>
    <w:rsid w:val="007840B1"/>
    <w:rsid w:val="00784BEC"/>
    <w:rsid w:val="0079315E"/>
    <w:rsid w:val="007A4309"/>
    <w:rsid w:val="007A5875"/>
    <w:rsid w:val="007C1D58"/>
    <w:rsid w:val="007C3D4B"/>
    <w:rsid w:val="007D0B36"/>
    <w:rsid w:val="007D3081"/>
    <w:rsid w:val="007D53C3"/>
    <w:rsid w:val="007D5D02"/>
    <w:rsid w:val="007D6522"/>
    <w:rsid w:val="007E0D93"/>
    <w:rsid w:val="007F6B66"/>
    <w:rsid w:val="0080349E"/>
    <w:rsid w:val="008041A8"/>
    <w:rsid w:val="00805BE4"/>
    <w:rsid w:val="008060AD"/>
    <w:rsid w:val="00806513"/>
    <w:rsid w:val="00807D91"/>
    <w:rsid w:val="00817995"/>
    <w:rsid w:val="0082488B"/>
    <w:rsid w:val="008272BC"/>
    <w:rsid w:val="00827E1D"/>
    <w:rsid w:val="00830A03"/>
    <w:rsid w:val="0085242E"/>
    <w:rsid w:val="0085340A"/>
    <w:rsid w:val="00856ABB"/>
    <w:rsid w:val="00862500"/>
    <w:rsid w:val="00866E5C"/>
    <w:rsid w:val="00870A41"/>
    <w:rsid w:val="008714FE"/>
    <w:rsid w:val="00872327"/>
    <w:rsid w:val="00872C00"/>
    <w:rsid w:val="00873AC9"/>
    <w:rsid w:val="008801DA"/>
    <w:rsid w:val="00881168"/>
    <w:rsid w:val="0088441F"/>
    <w:rsid w:val="0088471C"/>
    <w:rsid w:val="00884EE5"/>
    <w:rsid w:val="00885F52"/>
    <w:rsid w:val="00886676"/>
    <w:rsid w:val="00891B92"/>
    <w:rsid w:val="00896001"/>
    <w:rsid w:val="00897C36"/>
    <w:rsid w:val="008A45B4"/>
    <w:rsid w:val="008A6956"/>
    <w:rsid w:val="008A7A66"/>
    <w:rsid w:val="008B190A"/>
    <w:rsid w:val="008B4DF0"/>
    <w:rsid w:val="008B5E68"/>
    <w:rsid w:val="008C2F1F"/>
    <w:rsid w:val="008C545C"/>
    <w:rsid w:val="008C5CC2"/>
    <w:rsid w:val="008C67D0"/>
    <w:rsid w:val="008C7F57"/>
    <w:rsid w:val="008D296A"/>
    <w:rsid w:val="008D3CDA"/>
    <w:rsid w:val="008E01C5"/>
    <w:rsid w:val="008E12F6"/>
    <w:rsid w:val="008E1E7D"/>
    <w:rsid w:val="008E2BDB"/>
    <w:rsid w:val="008E7F23"/>
    <w:rsid w:val="008F1795"/>
    <w:rsid w:val="008F5536"/>
    <w:rsid w:val="008F61E7"/>
    <w:rsid w:val="0090087A"/>
    <w:rsid w:val="00905053"/>
    <w:rsid w:val="00906769"/>
    <w:rsid w:val="00915C4E"/>
    <w:rsid w:val="009229BB"/>
    <w:rsid w:val="0092350D"/>
    <w:rsid w:val="00930100"/>
    <w:rsid w:val="00931347"/>
    <w:rsid w:val="00931450"/>
    <w:rsid w:val="009339A0"/>
    <w:rsid w:val="00933AFE"/>
    <w:rsid w:val="00937438"/>
    <w:rsid w:val="00941265"/>
    <w:rsid w:val="009510E6"/>
    <w:rsid w:val="00951E81"/>
    <w:rsid w:val="00954897"/>
    <w:rsid w:val="00954E44"/>
    <w:rsid w:val="009618C8"/>
    <w:rsid w:val="00964305"/>
    <w:rsid w:val="009714EE"/>
    <w:rsid w:val="00971A32"/>
    <w:rsid w:val="00980B8A"/>
    <w:rsid w:val="0098436E"/>
    <w:rsid w:val="00994065"/>
    <w:rsid w:val="00994990"/>
    <w:rsid w:val="00994E0F"/>
    <w:rsid w:val="009A3BCF"/>
    <w:rsid w:val="009A5237"/>
    <w:rsid w:val="009A7B22"/>
    <w:rsid w:val="009B1410"/>
    <w:rsid w:val="009B3C8C"/>
    <w:rsid w:val="009C0A16"/>
    <w:rsid w:val="009C3A03"/>
    <w:rsid w:val="009D00F5"/>
    <w:rsid w:val="009D14F6"/>
    <w:rsid w:val="009E1128"/>
    <w:rsid w:val="009E26A6"/>
    <w:rsid w:val="009F0B8E"/>
    <w:rsid w:val="009F2B8B"/>
    <w:rsid w:val="009F455A"/>
    <w:rsid w:val="009F7B85"/>
    <w:rsid w:val="00A01890"/>
    <w:rsid w:val="00A04B73"/>
    <w:rsid w:val="00A0502E"/>
    <w:rsid w:val="00A10EEE"/>
    <w:rsid w:val="00A115EE"/>
    <w:rsid w:val="00A20709"/>
    <w:rsid w:val="00A27D77"/>
    <w:rsid w:val="00A31F1C"/>
    <w:rsid w:val="00A3366C"/>
    <w:rsid w:val="00A34C28"/>
    <w:rsid w:val="00A474D7"/>
    <w:rsid w:val="00A47590"/>
    <w:rsid w:val="00A5443B"/>
    <w:rsid w:val="00A62DDC"/>
    <w:rsid w:val="00A6350A"/>
    <w:rsid w:val="00A63D17"/>
    <w:rsid w:val="00A64C9E"/>
    <w:rsid w:val="00A65BE9"/>
    <w:rsid w:val="00A71782"/>
    <w:rsid w:val="00A71F15"/>
    <w:rsid w:val="00A7285B"/>
    <w:rsid w:val="00A74321"/>
    <w:rsid w:val="00A86C58"/>
    <w:rsid w:val="00A90361"/>
    <w:rsid w:val="00A914B1"/>
    <w:rsid w:val="00A94B4A"/>
    <w:rsid w:val="00A94D2E"/>
    <w:rsid w:val="00A95097"/>
    <w:rsid w:val="00AA2530"/>
    <w:rsid w:val="00AA2D65"/>
    <w:rsid w:val="00AA6402"/>
    <w:rsid w:val="00AC1A9F"/>
    <w:rsid w:val="00AC44BA"/>
    <w:rsid w:val="00AC6FCE"/>
    <w:rsid w:val="00AC7331"/>
    <w:rsid w:val="00AD1F46"/>
    <w:rsid w:val="00AD1FAD"/>
    <w:rsid w:val="00AD3CC2"/>
    <w:rsid w:val="00AD75A6"/>
    <w:rsid w:val="00AE19DF"/>
    <w:rsid w:val="00AE1D49"/>
    <w:rsid w:val="00AE2589"/>
    <w:rsid w:val="00AE7DBB"/>
    <w:rsid w:val="00AF2676"/>
    <w:rsid w:val="00AF3193"/>
    <w:rsid w:val="00B02F27"/>
    <w:rsid w:val="00B04247"/>
    <w:rsid w:val="00B04520"/>
    <w:rsid w:val="00B109EF"/>
    <w:rsid w:val="00B216B4"/>
    <w:rsid w:val="00B23013"/>
    <w:rsid w:val="00B25EE4"/>
    <w:rsid w:val="00B26113"/>
    <w:rsid w:val="00B26AEB"/>
    <w:rsid w:val="00B3516D"/>
    <w:rsid w:val="00B37617"/>
    <w:rsid w:val="00B40930"/>
    <w:rsid w:val="00B55ABA"/>
    <w:rsid w:val="00B56FDD"/>
    <w:rsid w:val="00B5765B"/>
    <w:rsid w:val="00B66972"/>
    <w:rsid w:val="00B717DD"/>
    <w:rsid w:val="00B81F2B"/>
    <w:rsid w:val="00B82549"/>
    <w:rsid w:val="00B9020C"/>
    <w:rsid w:val="00B90C5A"/>
    <w:rsid w:val="00B93629"/>
    <w:rsid w:val="00B96F8E"/>
    <w:rsid w:val="00BA0D2F"/>
    <w:rsid w:val="00BA1A01"/>
    <w:rsid w:val="00BA25ED"/>
    <w:rsid w:val="00BA3A4E"/>
    <w:rsid w:val="00BA57D7"/>
    <w:rsid w:val="00BA698E"/>
    <w:rsid w:val="00BB09A4"/>
    <w:rsid w:val="00BB1105"/>
    <w:rsid w:val="00BB19E4"/>
    <w:rsid w:val="00BB6F73"/>
    <w:rsid w:val="00BC1B1E"/>
    <w:rsid w:val="00BC5A20"/>
    <w:rsid w:val="00BD3776"/>
    <w:rsid w:val="00BD53BC"/>
    <w:rsid w:val="00BF201A"/>
    <w:rsid w:val="00C002D2"/>
    <w:rsid w:val="00C11555"/>
    <w:rsid w:val="00C147C0"/>
    <w:rsid w:val="00C15CBE"/>
    <w:rsid w:val="00C17898"/>
    <w:rsid w:val="00C218DC"/>
    <w:rsid w:val="00C22109"/>
    <w:rsid w:val="00C2245C"/>
    <w:rsid w:val="00C26D9E"/>
    <w:rsid w:val="00C31D01"/>
    <w:rsid w:val="00C32678"/>
    <w:rsid w:val="00C3358D"/>
    <w:rsid w:val="00C36061"/>
    <w:rsid w:val="00C40CDC"/>
    <w:rsid w:val="00C4222E"/>
    <w:rsid w:val="00C5339B"/>
    <w:rsid w:val="00C72716"/>
    <w:rsid w:val="00C74815"/>
    <w:rsid w:val="00C75D26"/>
    <w:rsid w:val="00C774AB"/>
    <w:rsid w:val="00C8326B"/>
    <w:rsid w:val="00C83996"/>
    <w:rsid w:val="00C84E36"/>
    <w:rsid w:val="00C97B44"/>
    <w:rsid w:val="00CA033C"/>
    <w:rsid w:val="00CA33BE"/>
    <w:rsid w:val="00CA3E20"/>
    <w:rsid w:val="00CA5353"/>
    <w:rsid w:val="00CB0809"/>
    <w:rsid w:val="00CB6B06"/>
    <w:rsid w:val="00CD566B"/>
    <w:rsid w:val="00CE1517"/>
    <w:rsid w:val="00CE5173"/>
    <w:rsid w:val="00CF5C71"/>
    <w:rsid w:val="00D009EE"/>
    <w:rsid w:val="00D04FB1"/>
    <w:rsid w:val="00D14447"/>
    <w:rsid w:val="00D14C69"/>
    <w:rsid w:val="00D15E6E"/>
    <w:rsid w:val="00D208BC"/>
    <w:rsid w:val="00D213DF"/>
    <w:rsid w:val="00D219D3"/>
    <w:rsid w:val="00D22CE4"/>
    <w:rsid w:val="00D3273A"/>
    <w:rsid w:val="00D347FD"/>
    <w:rsid w:val="00D3749B"/>
    <w:rsid w:val="00D37622"/>
    <w:rsid w:val="00D40B22"/>
    <w:rsid w:val="00D443A2"/>
    <w:rsid w:val="00D5283E"/>
    <w:rsid w:val="00D5544C"/>
    <w:rsid w:val="00D56F33"/>
    <w:rsid w:val="00D57B55"/>
    <w:rsid w:val="00D63121"/>
    <w:rsid w:val="00D647D3"/>
    <w:rsid w:val="00D7282B"/>
    <w:rsid w:val="00D739F1"/>
    <w:rsid w:val="00D813CE"/>
    <w:rsid w:val="00D852CD"/>
    <w:rsid w:val="00D869AB"/>
    <w:rsid w:val="00D96F00"/>
    <w:rsid w:val="00D975B8"/>
    <w:rsid w:val="00DA250C"/>
    <w:rsid w:val="00DA26A4"/>
    <w:rsid w:val="00DA58E7"/>
    <w:rsid w:val="00DB3133"/>
    <w:rsid w:val="00DB3F79"/>
    <w:rsid w:val="00DB6E64"/>
    <w:rsid w:val="00DC1F5A"/>
    <w:rsid w:val="00DC39F4"/>
    <w:rsid w:val="00DC72A6"/>
    <w:rsid w:val="00DD0B83"/>
    <w:rsid w:val="00DD2607"/>
    <w:rsid w:val="00DD4001"/>
    <w:rsid w:val="00DD461C"/>
    <w:rsid w:val="00DD7122"/>
    <w:rsid w:val="00DE5D0A"/>
    <w:rsid w:val="00DE7672"/>
    <w:rsid w:val="00DE7864"/>
    <w:rsid w:val="00DF2577"/>
    <w:rsid w:val="00DF7D83"/>
    <w:rsid w:val="00E02754"/>
    <w:rsid w:val="00E02C3B"/>
    <w:rsid w:val="00E03F6C"/>
    <w:rsid w:val="00E10724"/>
    <w:rsid w:val="00E1197D"/>
    <w:rsid w:val="00E14924"/>
    <w:rsid w:val="00E1612A"/>
    <w:rsid w:val="00E23C75"/>
    <w:rsid w:val="00E254C2"/>
    <w:rsid w:val="00E35C6C"/>
    <w:rsid w:val="00E36619"/>
    <w:rsid w:val="00E4188B"/>
    <w:rsid w:val="00E41EEB"/>
    <w:rsid w:val="00E43A7F"/>
    <w:rsid w:val="00E555A4"/>
    <w:rsid w:val="00E62AD6"/>
    <w:rsid w:val="00E75FE7"/>
    <w:rsid w:val="00E76385"/>
    <w:rsid w:val="00E80B7C"/>
    <w:rsid w:val="00E8763F"/>
    <w:rsid w:val="00E95840"/>
    <w:rsid w:val="00E96016"/>
    <w:rsid w:val="00E96FF2"/>
    <w:rsid w:val="00EA2F0A"/>
    <w:rsid w:val="00EA3246"/>
    <w:rsid w:val="00EA3319"/>
    <w:rsid w:val="00EB0D38"/>
    <w:rsid w:val="00EB4540"/>
    <w:rsid w:val="00EB5398"/>
    <w:rsid w:val="00EB5B47"/>
    <w:rsid w:val="00EC5C5E"/>
    <w:rsid w:val="00ED09E4"/>
    <w:rsid w:val="00ED0C35"/>
    <w:rsid w:val="00ED4FB0"/>
    <w:rsid w:val="00ED57C6"/>
    <w:rsid w:val="00EE29DA"/>
    <w:rsid w:val="00EE549C"/>
    <w:rsid w:val="00EF5639"/>
    <w:rsid w:val="00EF691D"/>
    <w:rsid w:val="00F05D97"/>
    <w:rsid w:val="00F16094"/>
    <w:rsid w:val="00F229C3"/>
    <w:rsid w:val="00F35D9F"/>
    <w:rsid w:val="00F410CD"/>
    <w:rsid w:val="00F513AB"/>
    <w:rsid w:val="00F52D75"/>
    <w:rsid w:val="00F62E0D"/>
    <w:rsid w:val="00F63387"/>
    <w:rsid w:val="00F70FB8"/>
    <w:rsid w:val="00F75A52"/>
    <w:rsid w:val="00F807E6"/>
    <w:rsid w:val="00F92AB6"/>
    <w:rsid w:val="00F92D01"/>
    <w:rsid w:val="00F97D9C"/>
    <w:rsid w:val="00FA4A29"/>
    <w:rsid w:val="00FA4CCD"/>
    <w:rsid w:val="00FB1698"/>
    <w:rsid w:val="00FB3792"/>
    <w:rsid w:val="00FC18BA"/>
    <w:rsid w:val="00FC25DC"/>
    <w:rsid w:val="00FC7EC9"/>
    <w:rsid w:val="00FD12CF"/>
    <w:rsid w:val="00FD39C6"/>
    <w:rsid w:val="00FE1AF2"/>
    <w:rsid w:val="00FE40DD"/>
    <w:rsid w:val="00FE744F"/>
    <w:rsid w:val="00FF144B"/>
    <w:rsid w:val="00FF1599"/>
    <w:rsid w:val="00FF22F3"/>
    <w:rsid w:val="00FF63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3"/>
    <w:pPr>
      <w:spacing w:after="200" w:line="276" w:lineRule="auto"/>
    </w:pPr>
    <w:rPr>
      <w:rFonts w:cs="Calibri"/>
      <w:lang w:eastAsia="en-US"/>
    </w:rPr>
  </w:style>
  <w:style w:type="paragraph" w:styleId="Heading1">
    <w:name w:val="heading 1"/>
    <w:basedOn w:val="Normal"/>
    <w:next w:val="Normal"/>
    <w:link w:val="Heading1Char"/>
    <w:uiPriority w:val="99"/>
    <w:qFormat/>
    <w:locked/>
    <w:rsid w:val="00AC6FCE"/>
    <w:pPr>
      <w:keepNext/>
      <w:widowControl w:val="0"/>
      <w:spacing w:after="0" w:line="360" w:lineRule="auto"/>
      <w:outlineLvl w:val="0"/>
    </w:pPr>
    <w:rPr>
      <w:rFonts w:cs="Times New Roman"/>
      <w:b/>
      <w:bCs/>
      <w:sz w:val="30"/>
      <w:szCs w:val="3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styleId="ListParagraph">
    <w:name w:val="List Paragraph"/>
    <w:basedOn w:val="Normal"/>
    <w:uiPriority w:val="99"/>
    <w:qFormat/>
    <w:rsid w:val="004364C5"/>
    <w:pPr>
      <w:ind w:left="720"/>
    </w:pPr>
  </w:style>
  <w:style w:type="paragraph" w:styleId="FootnoteText">
    <w:name w:val="footnote text"/>
    <w:basedOn w:val="Normal"/>
    <w:link w:val="FootnoteTextChar"/>
    <w:uiPriority w:val="99"/>
    <w:semiHidden/>
    <w:rsid w:val="00A10EE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10EE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10EEE"/>
    <w:rPr>
      <w:vertAlign w:val="superscript"/>
    </w:rPr>
  </w:style>
  <w:style w:type="paragraph" w:styleId="Header">
    <w:name w:val="header"/>
    <w:basedOn w:val="Normal"/>
    <w:link w:val="HeaderChar"/>
    <w:uiPriority w:val="99"/>
    <w:rsid w:val="006F20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20F4"/>
  </w:style>
  <w:style w:type="paragraph" w:styleId="Footer">
    <w:name w:val="footer"/>
    <w:basedOn w:val="Normal"/>
    <w:link w:val="FooterChar"/>
    <w:uiPriority w:val="99"/>
    <w:rsid w:val="006F20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F20F4"/>
  </w:style>
  <w:style w:type="paragraph" w:styleId="BalloonText">
    <w:name w:val="Balloon Text"/>
    <w:basedOn w:val="Normal"/>
    <w:link w:val="BalloonTextChar"/>
    <w:uiPriority w:val="99"/>
    <w:semiHidden/>
    <w:rsid w:val="00A0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890"/>
    <w:rPr>
      <w:rFonts w:ascii="Tahoma" w:hAnsi="Tahoma" w:cs="Tahoma"/>
      <w:sz w:val="16"/>
      <w:szCs w:val="16"/>
    </w:rPr>
  </w:style>
  <w:style w:type="character" w:styleId="Hyperlink">
    <w:name w:val="Hyperlink"/>
    <w:basedOn w:val="DefaultParagraphFont"/>
    <w:uiPriority w:val="99"/>
    <w:rsid w:val="00E1197D"/>
    <w:rPr>
      <w:color w:val="0000FF"/>
      <w:u w:val="single"/>
    </w:rPr>
  </w:style>
  <w:style w:type="paragraph" w:customStyle="1" w:styleId="ConsPlusNormal">
    <w:name w:val="ConsPlusNormal"/>
    <w:uiPriority w:val="99"/>
    <w:rsid w:val="008B4DF0"/>
    <w:pPr>
      <w:autoSpaceDE w:val="0"/>
      <w:autoSpaceDN w:val="0"/>
      <w:adjustRightInd w:val="0"/>
      <w:ind w:firstLine="720"/>
    </w:pPr>
    <w:rPr>
      <w:rFonts w:ascii="Arial" w:hAnsi="Arial" w:cs="Arial"/>
      <w:sz w:val="20"/>
      <w:szCs w:val="20"/>
      <w:lang w:eastAsia="en-US"/>
    </w:rPr>
  </w:style>
  <w:style w:type="paragraph" w:customStyle="1" w:styleId="a">
    <w:name w:val="Знак Знак Знак Знак Знак Знак Знак"/>
    <w:basedOn w:val="Normal"/>
    <w:uiPriority w:val="99"/>
    <w:rsid w:val="00AC6FCE"/>
    <w:pPr>
      <w:spacing w:after="160" w:line="240" w:lineRule="exact"/>
    </w:pPr>
    <w:rPr>
      <w:rFonts w:ascii="Verdana"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divs>
    <w:div w:id="1803304645">
      <w:marLeft w:val="0"/>
      <w:marRight w:val="0"/>
      <w:marTop w:val="0"/>
      <w:marBottom w:val="0"/>
      <w:divBdr>
        <w:top w:val="none" w:sz="0" w:space="0" w:color="auto"/>
        <w:left w:val="none" w:sz="0" w:space="0" w:color="auto"/>
        <w:bottom w:val="none" w:sz="0" w:space="0" w:color="auto"/>
        <w:right w:val="none" w:sz="0" w:space="0" w:color="auto"/>
      </w:divBdr>
      <w:divsChild>
        <w:div w:id="1803304729">
          <w:marLeft w:val="0"/>
          <w:marRight w:val="0"/>
          <w:marTop w:val="0"/>
          <w:marBottom w:val="0"/>
          <w:divBdr>
            <w:top w:val="none" w:sz="0" w:space="0" w:color="auto"/>
            <w:left w:val="none" w:sz="0" w:space="0" w:color="auto"/>
            <w:bottom w:val="none" w:sz="0" w:space="0" w:color="auto"/>
            <w:right w:val="none" w:sz="0" w:space="0" w:color="auto"/>
          </w:divBdr>
          <w:divsChild>
            <w:div w:id="1803304640">
              <w:marLeft w:val="0"/>
              <w:marRight w:val="0"/>
              <w:marTop w:val="0"/>
              <w:marBottom w:val="0"/>
              <w:divBdr>
                <w:top w:val="none" w:sz="0" w:space="0" w:color="auto"/>
                <w:left w:val="none" w:sz="0" w:space="0" w:color="auto"/>
                <w:bottom w:val="none" w:sz="0" w:space="0" w:color="auto"/>
                <w:right w:val="none" w:sz="0" w:space="0" w:color="auto"/>
              </w:divBdr>
              <w:divsChild>
                <w:div w:id="1803304695">
                  <w:marLeft w:val="0"/>
                  <w:marRight w:val="0"/>
                  <w:marTop w:val="0"/>
                  <w:marBottom w:val="0"/>
                  <w:divBdr>
                    <w:top w:val="none" w:sz="0" w:space="0" w:color="auto"/>
                    <w:left w:val="none" w:sz="0" w:space="0" w:color="auto"/>
                    <w:bottom w:val="none" w:sz="0" w:space="0" w:color="auto"/>
                    <w:right w:val="none" w:sz="0" w:space="0" w:color="auto"/>
                  </w:divBdr>
                  <w:divsChild>
                    <w:div w:id="1803304686">
                      <w:marLeft w:val="0"/>
                      <w:marRight w:val="0"/>
                      <w:marTop w:val="0"/>
                      <w:marBottom w:val="0"/>
                      <w:divBdr>
                        <w:top w:val="none" w:sz="0" w:space="0" w:color="auto"/>
                        <w:left w:val="none" w:sz="0" w:space="0" w:color="auto"/>
                        <w:bottom w:val="none" w:sz="0" w:space="0" w:color="auto"/>
                        <w:right w:val="none" w:sz="0" w:space="0" w:color="auto"/>
                      </w:divBdr>
                      <w:divsChild>
                        <w:div w:id="1803304674">
                          <w:marLeft w:val="0"/>
                          <w:marRight w:val="0"/>
                          <w:marTop w:val="0"/>
                          <w:marBottom w:val="0"/>
                          <w:divBdr>
                            <w:top w:val="none" w:sz="0" w:space="0" w:color="auto"/>
                            <w:left w:val="none" w:sz="0" w:space="0" w:color="auto"/>
                            <w:bottom w:val="none" w:sz="0" w:space="0" w:color="auto"/>
                            <w:right w:val="none" w:sz="0" w:space="0" w:color="auto"/>
                          </w:divBdr>
                          <w:divsChild>
                            <w:div w:id="1803304646">
                              <w:marLeft w:val="0"/>
                              <w:marRight w:val="0"/>
                              <w:marTop w:val="0"/>
                              <w:marBottom w:val="0"/>
                              <w:divBdr>
                                <w:top w:val="none" w:sz="0" w:space="0" w:color="auto"/>
                                <w:left w:val="none" w:sz="0" w:space="0" w:color="auto"/>
                                <w:bottom w:val="none" w:sz="0" w:space="0" w:color="auto"/>
                                <w:right w:val="none" w:sz="0" w:space="0" w:color="auto"/>
                              </w:divBdr>
                            </w:div>
                            <w:div w:id="1803304654">
                              <w:marLeft w:val="0"/>
                              <w:marRight w:val="0"/>
                              <w:marTop w:val="0"/>
                              <w:marBottom w:val="0"/>
                              <w:divBdr>
                                <w:top w:val="none" w:sz="0" w:space="0" w:color="auto"/>
                                <w:left w:val="none" w:sz="0" w:space="0" w:color="auto"/>
                                <w:bottom w:val="none" w:sz="0" w:space="0" w:color="auto"/>
                                <w:right w:val="none" w:sz="0" w:space="0" w:color="auto"/>
                              </w:divBdr>
                            </w:div>
                          </w:divsChild>
                        </w:div>
                        <w:div w:id="1803304679">
                          <w:marLeft w:val="0"/>
                          <w:marRight w:val="0"/>
                          <w:marTop w:val="0"/>
                          <w:marBottom w:val="0"/>
                          <w:divBdr>
                            <w:top w:val="none" w:sz="0" w:space="0" w:color="auto"/>
                            <w:left w:val="none" w:sz="0" w:space="0" w:color="auto"/>
                            <w:bottom w:val="none" w:sz="0" w:space="0" w:color="auto"/>
                            <w:right w:val="none" w:sz="0" w:space="0" w:color="auto"/>
                          </w:divBdr>
                          <w:divsChild>
                            <w:div w:id="1803304697">
                              <w:marLeft w:val="0"/>
                              <w:marRight w:val="0"/>
                              <w:marTop w:val="0"/>
                              <w:marBottom w:val="0"/>
                              <w:divBdr>
                                <w:top w:val="none" w:sz="0" w:space="0" w:color="auto"/>
                                <w:left w:val="none" w:sz="0" w:space="0" w:color="auto"/>
                                <w:bottom w:val="none" w:sz="0" w:space="0" w:color="auto"/>
                                <w:right w:val="none" w:sz="0" w:space="0" w:color="auto"/>
                              </w:divBdr>
                              <w:divsChild>
                                <w:div w:id="1803304664">
                                  <w:marLeft w:val="0"/>
                                  <w:marRight w:val="0"/>
                                  <w:marTop w:val="0"/>
                                  <w:marBottom w:val="0"/>
                                  <w:divBdr>
                                    <w:top w:val="none" w:sz="0" w:space="0" w:color="auto"/>
                                    <w:left w:val="none" w:sz="0" w:space="0" w:color="auto"/>
                                    <w:bottom w:val="none" w:sz="0" w:space="0" w:color="auto"/>
                                    <w:right w:val="none" w:sz="0" w:space="0" w:color="auto"/>
                                  </w:divBdr>
                                  <w:divsChild>
                                    <w:div w:id="1803304673">
                                      <w:marLeft w:val="0"/>
                                      <w:marRight w:val="0"/>
                                      <w:marTop w:val="0"/>
                                      <w:marBottom w:val="0"/>
                                      <w:divBdr>
                                        <w:top w:val="none" w:sz="0" w:space="0" w:color="auto"/>
                                        <w:left w:val="none" w:sz="0" w:space="0" w:color="auto"/>
                                        <w:bottom w:val="none" w:sz="0" w:space="0" w:color="auto"/>
                                        <w:right w:val="none" w:sz="0" w:space="0" w:color="auto"/>
                                      </w:divBdr>
                                      <w:divsChild>
                                        <w:div w:id="1803304647">
                                          <w:marLeft w:val="0"/>
                                          <w:marRight w:val="0"/>
                                          <w:marTop w:val="0"/>
                                          <w:marBottom w:val="0"/>
                                          <w:divBdr>
                                            <w:top w:val="none" w:sz="0" w:space="0" w:color="auto"/>
                                            <w:left w:val="none" w:sz="0" w:space="0" w:color="auto"/>
                                            <w:bottom w:val="none" w:sz="0" w:space="0" w:color="auto"/>
                                            <w:right w:val="none" w:sz="0" w:space="0" w:color="auto"/>
                                          </w:divBdr>
                                          <w:divsChild>
                                            <w:div w:id="1803304661">
                                              <w:marLeft w:val="0"/>
                                              <w:marRight w:val="0"/>
                                              <w:marTop w:val="0"/>
                                              <w:marBottom w:val="0"/>
                                              <w:divBdr>
                                                <w:top w:val="none" w:sz="0" w:space="0" w:color="auto"/>
                                                <w:left w:val="none" w:sz="0" w:space="0" w:color="auto"/>
                                                <w:bottom w:val="none" w:sz="0" w:space="0" w:color="auto"/>
                                                <w:right w:val="none" w:sz="0" w:space="0" w:color="auto"/>
                                              </w:divBdr>
                                              <w:divsChild>
                                                <w:div w:id="1803304712">
                                                  <w:marLeft w:val="0"/>
                                                  <w:marRight w:val="0"/>
                                                  <w:marTop w:val="0"/>
                                                  <w:marBottom w:val="0"/>
                                                  <w:divBdr>
                                                    <w:top w:val="none" w:sz="0" w:space="0" w:color="auto"/>
                                                    <w:left w:val="none" w:sz="0" w:space="0" w:color="auto"/>
                                                    <w:bottom w:val="none" w:sz="0" w:space="0" w:color="auto"/>
                                                    <w:right w:val="none" w:sz="0" w:space="0" w:color="auto"/>
                                                  </w:divBdr>
                                                </w:div>
                                              </w:divsChild>
                                            </w:div>
                                            <w:div w:id="1803304666">
                                              <w:marLeft w:val="0"/>
                                              <w:marRight w:val="0"/>
                                              <w:marTop w:val="0"/>
                                              <w:marBottom w:val="0"/>
                                              <w:divBdr>
                                                <w:top w:val="none" w:sz="0" w:space="0" w:color="auto"/>
                                                <w:left w:val="none" w:sz="0" w:space="0" w:color="auto"/>
                                                <w:bottom w:val="none" w:sz="0" w:space="0" w:color="auto"/>
                                                <w:right w:val="none" w:sz="0" w:space="0" w:color="auto"/>
                                              </w:divBdr>
                                            </w:div>
                                            <w:div w:id="1803304668">
                                              <w:marLeft w:val="0"/>
                                              <w:marRight w:val="0"/>
                                              <w:marTop w:val="0"/>
                                              <w:marBottom w:val="0"/>
                                              <w:divBdr>
                                                <w:top w:val="none" w:sz="0" w:space="0" w:color="auto"/>
                                                <w:left w:val="none" w:sz="0" w:space="0" w:color="auto"/>
                                                <w:bottom w:val="none" w:sz="0" w:space="0" w:color="auto"/>
                                                <w:right w:val="none" w:sz="0" w:space="0" w:color="auto"/>
                                              </w:divBdr>
                                              <w:divsChild>
                                                <w:div w:id="1803304639">
                                                  <w:marLeft w:val="0"/>
                                                  <w:marRight w:val="0"/>
                                                  <w:marTop w:val="0"/>
                                                  <w:marBottom w:val="0"/>
                                                  <w:divBdr>
                                                    <w:top w:val="none" w:sz="0" w:space="0" w:color="auto"/>
                                                    <w:left w:val="none" w:sz="0" w:space="0" w:color="auto"/>
                                                    <w:bottom w:val="none" w:sz="0" w:space="0" w:color="auto"/>
                                                    <w:right w:val="none" w:sz="0" w:space="0" w:color="auto"/>
                                                  </w:divBdr>
                                                </w:div>
                                              </w:divsChild>
                                            </w:div>
                                            <w:div w:id="1803304669">
                                              <w:marLeft w:val="0"/>
                                              <w:marRight w:val="0"/>
                                              <w:marTop w:val="0"/>
                                              <w:marBottom w:val="0"/>
                                              <w:divBdr>
                                                <w:top w:val="none" w:sz="0" w:space="0" w:color="auto"/>
                                                <w:left w:val="none" w:sz="0" w:space="0" w:color="auto"/>
                                                <w:bottom w:val="none" w:sz="0" w:space="0" w:color="auto"/>
                                                <w:right w:val="none" w:sz="0" w:space="0" w:color="auto"/>
                                              </w:divBdr>
                                              <w:divsChild>
                                                <w:div w:id="1803304675">
                                                  <w:marLeft w:val="0"/>
                                                  <w:marRight w:val="0"/>
                                                  <w:marTop w:val="0"/>
                                                  <w:marBottom w:val="0"/>
                                                  <w:divBdr>
                                                    <w:top w:val="none" w:sz="0" w:space="0" w:color="auto"/>
                                                    <w:left w:val="none" w:sz="0" w:space="0" w:color="auto"/>
                                                    <w:bottom w:val="none" w:sz="0" w:space="0" w:color="auto"/>
                                                    <w:right w:val="none" w:sz="0" w:space="0" w:color="auto"/>
                                                  </w:divBdr>
                                                </w:div>
                                                <w:div w:id="1803304694">
                                                  <w:marLeft w:val="0"/>
                                                  <w:marRight w:val="0"/>
                                                  <w:marTop w:val="0"/>
                                                  <w:marBottom w:val="0"/>
                                                  <w:divBdr>
                                                    <w:top w:val="none" w:sz="0" w:space="0" w:color="auto"/>
                                                    <w:left w:val="none" w:sz="0" w:space="0" w:color="auto"/>
                                                    <w:bottom w:val="none" w:sz="0" w:space="0" w:color="auto"/>
                                                    <w:right w:val="none" w:sz="0" w:space="0" w:color="auto"/>
                                                  </w:divBdr>
                                                </w:div>
                                                <w:div w:id="1803304726">
                                                  <w:marLeft w:val="0"/>
                                                  <w:marRight w:val="0"/>
                                                  <w:marTop w:val="0"/>
                                                  <w:marBottom w:val="0"/>
                                                  <w:divBdr>
                                                    <w:top w:val="none" w:sz="0" w:space="0" w:color="auto"/>
                                                    <w:left w:val="none" w:sz="0" w:space="0" w:color="auto"/>
                                                    <w:bottom w:val="none" w:sz="0" w:space="0" w:color="auto"/>
                                                    <w:right w:val="none" w:sz="0" w:space="0" w:color="auto"/>
                                                  </w:divBdr>
                                                </w:div>
                                              </w:divsChild>
                                            </w:div>
                                            <w:div w:id="1803304680">
                                              <w:marLeft w:val="0"/>
                                              <w:marRight w:val="0"/>
                                              <w:marTop w:val="0"/>
                                              <w:marBottom w:val="0"/>
                                              <w:divBdr>
                                                <w:top w:val="none" w:sz="0" w:space="0" w:color="auto"/>
                                                <w:left w:val="none" w:sz="0" w:space="0" w:color="auto"/>
                                                <w:bottom w:val="none" w:sz="0" w:space="0" w:color="auto"/>
                                                <w:right w:val="none" w:sz="0" w:space="0" w:color="auto"/>
                                              </w:divBdr>
                                              <w:divsChild>
                                                <w:div w:id="1803304670">
                                                  <w:marLeft w:val="0"/>
                                                  <w:marRight w:val="0"/>
                                                  <w:marTop w:val="0"/>
                                                  <w:marBottom w:val="0"/>
                                                  <w:divBdr>
                                                    <w:top w:val="none" w:sz="0" w:space="0" w:color="auto"/>
                                                    <w:left w:val="none" w:sz="0" w:space="0" w:color="auto"/>
                                                    <w:bottom w:val="none" w:sz="0" w:space="0" w:color="auto"/>
                                                    <w:right w:val="none" w:sz="0" w:space="0" w:color="auto"/>
                                                  </w:divBdr>
                                                </w:div>
                                              </w:divsChild>
                                            </w:div>
                                            <w:div w:id="1803304690">
                                              <w:marLeft w:val="0"/>
                                              <w:marRight w:val="0"/>
                                              <w:marTop w:val="0"/>
                                              <w:marBottom w:val="0"/>
                                              <w:divBdr>
                                                <w:top w:val="none" w:sz="0" w:space="0" w:color="auto"/>
                                                <w:left w:val="none" w:sz="0" w:space="0" w:color="auto"/>
                                                <w:bottom w:val="none" w:sz="0" w:space="0" w:color="auto"/>
                                                <w:right w:val="none" w:sz="0" w:space="0" w:color="auto"/>
                                              </w:divBdr>
                                            </w:div>
                                            <w:div w:id="1803304692">
                                              <w:marLeft w:val="0"/>
                                              <w:marRight w:val="0"/>
                                              <w:marTop w:val="0"/>
                                              <w:marBottom w:val="0"/>
                                              <w:divBdr>
                                                <w:top w:val="none" w:sz="0" w:space="0" w:color="auto"/>
                                                <w:left w:val="none" w:sz="0" w:space="0" w:color="auto"/>
                                                <w:bottom w:val="none" w:sz="0" w:space="0" w:color="auto"/>
                                                <w:right w:val="none" w:sz="0" w:space="0" w:color="auto"/>
                                              </w:divBdr>
                                            </w:div>
                                            <w:div w:id="1803304700">
                                              <w:marLeft w:val="0"/>
                                              <w:marRight w:val="0"/>
                                              <w:marTop w:val="0"/>
                                              <w:marBottom w:val="0"/>
                                              <w:divBdr>
                                                <w:top w:val="none" w:sz="0" w:space="0" w:color="auto"/>
                                                <w:left w:val="none" w:sz="0" w:space="0" w:color="auto"/>
                                                <w:bottom w:val="none" w:sz="0" w:space="0" w:color="auto"/>
                                                <w:right w:val="none" w:sz="0" w:space="0" w:color="auto"/>
                                              </w:divBdr>
                                              <w:divsChild>
                                                <w:div w:id="1803304687">
                                                  <w:marLeft w:val="0"/>
                                                  <w:marRight w:val="0"/>
                                                  <w:marTop w:val="0"/>
                                                  <w:marBottom w:val="0"/>
                                                  <w:divBdr>
                                                    <w:top w:val="none" w:sz="0" w:space="0" w:color="auto"/>
                                                    <w:left w:val="none" w:sz="0" w:space="0" w:color="auto"/>
                                                    <w:bottom w:val="none" w:sz="0" w:space="0" w:color="auto"/>
                                                    <w:right w:val="none" w:sz="0" w:space="0" w:color="auto"/>
                                                  </w:divBdr>
                                                </w:div>
                                                <w:div w:id="1803304725">
                                                  <w:marLeft w:val="0"/>
                                                  <w:marRight w:val="0"/>
                                                  <w:marTop w:val="0"/>
                                                  <w:marBottom w:val="0"/>
                                                  <w:divBdr>
                                                    <w:top w:val="none" w:sz="0" w:space="0" w:color="auto"/>
                                                    <w:left w:val="none" w:sz="0" w:space="0" w:color="auto"/>
                                                    <w:bottom w:val="none" w:sz="0" w:space="0" w:color="auto"/>
                                                    <w:right w:val="none" w:sz="0" w:space="0" w:color="auto"/>
                                                  </w:divBdr>
                                                </w:div>
                                              </w:divsChild>
                                            </w:div>
                                            <w:div w:id="1803304704">
                                              <w:marLeft w:val="0"/>
                                              <w:marRight w:val="0"/>
                                              <w:marTop w:val="0"/>
                                              <w:marBottom w:val="0"/>
                                              <w:divBdr>
                                                <w:top w:val="none" w:sz="0" w:space="0" w:color="auto"/>
                                                <w:left w:val="none" w:sz="0" w:space="0" w:color="auto"/>
                                                <w:bottom w:val="none" w:sz="0" w:space="0" w:color="auto"/>
                                                <w:right w:val="none" w:sz="0" w:space="0" w:color="auto"/>
                                              </w:divBdr>
                                              <w:divsChild>
                                                <w:div w:id="1803304703">
                                                  <w:marLeft w:val="0"/>
                                                  <w:marRight w:val="0"/>
                                                  <w:marTop w:val="0"/>
                                                  <w:marBottom w:val="0"/>
                                                  <w:divBdr>
                                                    <w:top w:val="none" w:sz="0" w:space="0" w:color="auto"/>
                                                    <w:left w:val="none" w:sz="0" w:space="0" w:color="auto"/>
                                                    <w:bottom w:val="none" w:sz="0" w:space="0" w:color="auto"/>
                                                    <w:right w:val="none" w:sz="0" w:space="0" w:color="auto"/>
                                                  </w:divBdr>
                                                </w:div>
                                                <w:div w:id="1803304714">
                                                  <w:marLeft w:val="0"/>
                                                  <w:marRight w:val="0"/>
                                                  <w:marTop w:val="0"/>
                                                  <w:marBottom w:val="0"/>
                                                  <w:divBdr>
                                                    <w:top w:val="none" w:sz="0" w:space="0" w:color="auto"/>
                                                    <w:left w:val="none" w:sz="0" w:space="0" w:color="auto"/>
                                                    <w:bottom w:val="none" w:sz="0" w:space="0" w:color="auto"/>
                                                    <w:right w:val="none" w:sz="0" w:space="0" w:color="auto"/>
                                                  </w:divBdr>
                                                </w:div>
                                              </w:divsChild>
                                            </w:div>
                                            <w:div w:id="1803304715">
                                              <w:marLeft w:val="0"/>
                                              <w:marRight w:val="0"/>
                                              <w:marTop w:val="0"/>
                                              <w:marBottom w:val="0"/>
                                              <w:divBdr>
                                                <w:top w:val="none" w:sz="0" w:space="0" w:color="auto"/>
                                                <w:left w:val="none" w:sz="0" w:space="0" w:color="auto"/>
                                                <w:bottom w:val="none" w:sz="0" w:space="0" w:color="auto"/>
                                                <w:right w:val="none" w:sz="0" w:space="0" w:color="auto"/>
                                              </w:divBdr>
                                            </w:div>
                                            <w:div w:id="1803304721">
                                              <w:marLeft w:val="0"/>
                                              <w:marRight w:val="0"/>
                                              <w:marTop w:val="0"/>
                                              <w:marBottom w:val="0"/>
                                              <w:divBdr>
                                                <w:top w:val="none" w:sz="0" w:space="0" w:color="auto"/>
                                                <w:left w:val="none" w:sz="0" w:space="0" w:color="auto"/>
                                                <w:bottom w:val="none" w:sz="0" w:space="0" w:color="auto"/>
                                                <w:right w:val="none" w:sz="0" w:space="0" w:color="auto"/>
                                              </w:divBdr>
                                              <w:divsChild>
                                                <w:div w:id="1803304688">
                                                  <w:marLeft w:val="0"/>
                                                  <w:marRight w:val="0"/>
                                                  <w:marTop w:val="0"/>
                                                  <w:marBottom w:val="0"/>
                                                  <w:divBdr>
                                                    <w:top w:val="none" w:sz="0" w:space="0" w:color="auto"/>
                                                    <w:left w:val="none" w:sz="0" w:space="0" w:color="auto"/>
                                                    <w:bottom w:val="none" w:sz="0" w:space="0" w:color="auto"/>
                                                    <w:right w:val="none" w:sz="0" w:space="0" w:color="auto"/>
                                                  </w:divBdr>
                                                </w:div>
                                              </w:divsChild>
                                            </w:div>
                                            <w:div w:id="1803304722">
                                              <w:marLeft w:val="0"/>
                                              <w:marRight w:val="0"/>
                                              <w:marTop w:val="0"/>
                                              <w:marBottom w:val="0"/>
                                              <w:divBdr>
                                                <w:top w:val="none" w:sz="0" w:space="0" w:color="auto"/>
                                                <w:left w:val="none" w:sz="0" w:space="0" w:color="auto"/>
                                                <w:bottom w:val="none" w:sz="0" w:space="0" w:color="auto"/>
                                                <w:right w:val="none" w:sz="0" w:space="0" w:color="auto"/>
                                              </w:divBdr>
                                            </w:div>
                                            <w:div w:id="1803304723">
                                              <w:marLeft w:val="0"/>
                                              <w:marRight w:val="0"/>
                                              <w:marTop w:val="0"/>
                                              <w:marBottom w:val="0"/>
                                              <w:divBdr>
                                                <w:top w:val="none" w:sz="0" w:space="0" w:color="auto"/>
                                                <w:left w:val="none" w:sz="0" w:space="0" w:color="auto"/>
                                                <w:bottom w:val="none" w:sz="0" w:space="0" w:color="auto"/>
                                                <w:right w:val="none" w:sz="0" w:space="0" w:color="auto"/>
                                              </w:divBdr>
                                              <w:divsChild>
                                                <w:div w:id="1803304671">
                                                  <w:marLeft w:val="0"/>
                                                  <w:marRight w:val="0"/>
                                                  <w:marTop w:val="0"/>
                                                  <w:marBottom w:val="0"/>
                                                  <w:divBdr>
                                                    <w:top w:val="none" w:sz="0" w:space="0" w:color="auto"/>
                                                    <w:left w:val="none" w:sz="0" w:space="0" w:color="auto"/>
                                                    <w:bottom w:val="none" w:sz="0" w:space="0" w:color="auto"/>
                                                    <w:right w:val="none" w:sz="0" w:space="0" w:color="auto"/>
                                                  </w:divBdr>
                                                </w:div>
                                                <w:div w:id="1803304733">
                                                  <w:marLeft w:val="0"/>
                                                  <w:marRight w:val="0"/>
                                                  <w:marTop w:val="0"/>
                                                  <w:marBottom w:val="0"/>
                                                  <w:divBdr>
                                                    <w:top w:val="none" w:sz="0" w:space="0" w:color="auto"/>
                                                    <w:left w:val="none" w:sz="0" w:space="0" w:color="auto"/>
                                                    <w:bottom w:val="none" w:sz="0" w:space="0" w:color="auto"/>
                                                    <w:right w:val="none" w:sz="0" w:space="0" w:color="auto"/>
                                                  </w:divBdr>
                                                </w:div>
                                              </w:divsChild>
                                            </w:div>
                                            <w:div w:id="1803304731">
                                              <w:marLeft w:val="0"/>
                                              <w:marRight w:val="0"/>
                                              <w:marTop w:val="0"/>
                                              <w:marBottom w:val="0"/>
                                              <w:divBdr>
                                                <w:top w:val="none" w:sz="0" w:space="0" w:color="auto"/>
                                                <w:left w:val="none" w:sz="0" w:space="0" w:color="auto"/>
                                                <w:bottom w:val="none" w:sz="0" w:space="0" w:color="auto"/>
                                                <w:right w:val="none" w:sz="0" w:space="0" w:color="auto"/>
                                              </w:divBdr>
                                              <w:divsChild>
                                                <w:div w:id="1803304655">
                                                  <w:marLeft w:val="0"/>
                                                  <w:marRight w:val="0"/>
                                                  <w:marTop w:val="0"/>
                                                  <w:marBottom w:val="0"/>
                                                  <w:divBdr>
                                                    <w:top w:val="none" w:sz="0" w:space="0" w:color="auto"/>
                                                    <w:left w:val="none" w:sz="0" w:space="0" w:color="auto"/>
                                                    <w:bottom w:val="none" w:sz="0" w:space="0" w:color="auto"/>
                                                    <w:right w:val="none" w:sz="0" w:space="0" w:color="auto"/>
                                                  </w:divBdr>
                                                </w:div>
                                                <w:div w:id="1803304693">
                                                  <w:marLeft w:val="0"/>
                                                  <w:marRight w:val="0"/>
                                                  <w:marTop w:val="0"/>
                                                  <w:marBottom w:val="0"/>
                                                  <w:divBdr>
                                                    <w:top w:val="none" w:sz="0" w:space="0" w:color="auto"/>
                                                    <w:left w:val="none" w:sz="0" w:space="0" w:color="auto"/>
                                                    <w:bottom w:val="none" w:sz="0" w:space="0" w:color="auto"/>
                                                    <w:right w:val="none" w:sz="0" w:space="0" w:color="auto"/>
                                                  </w:divBdr>
                                                </w:div>
                                              </w:divsChild>
                                            </w:div>
                                            <w:div w:id="1803304732">
                                              <w:marLeft w:val="0"/>
                                              <w:marRight w:val="0"/>
                                              <w:marTop w:val="0"/>
                                              <w:marBottom w:val="0"/>
                                              <w:divBdr>
                                                <w:top w:val="none" w:sz="0" w:space="0" w:color="auto"/>
                                                <w:left w:val="none" w:sz="0" w:space="0" w:color="auto"/>
                                                <w:bottom w:val="none" w:sz="0" w:space="0" w:color="auto"/>
                                                <w:right w:val="none" w:sz="0" w:space="0" w:color="auto"/>
                                              </w:divBdr>
                                              <w:divsChild>
                                                <w:div w:id="18033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304648">
      <w:marLeft w:val="0"/>
      <w:marRight w:val="0"/>
      <w:marTop w:val="0"/>
      <w:marBottom w:val="0"/>
      <w:divBdr>
        <w:top w:val="none" w:sz="0" w:space="0" w:color="auto"/>
        <w:left w:val="none" w:sz="0" w:space="0" w:color="auto"/>
        <w:bottom w:val="none" w:sz="0" w:space="0" w:color="auto"/>
        <w:right w:val="none" w:sz="0" w:space="0" w:color="auto"/>
      </w:divBdr>
    </w:div>
    <w:div w:id="1803304649">
      <w:marLeft w:val="0"/>
      <w:marRight w:val="0"/>
      <w:marTop w:val="0"/>
      <w:marBottom w:val="0"/>
      <w:divBdr>
        <w:top w:val="none" w:sz="0" w:space="0" w:color="auto"/>
        <w:left w:val="none" w:sz="0" w:space="0" w:color="auto"/>
        <w:bottom w:val="none" w:sz="0" w:space="0" w:color="auto"/>
        <w:right w:val="none" w:sz="0" w:space="0" w:color="auto"/>
      </w:divBdr>
    </w:div>
    <w:div w:id="1803304652">
      <w:marLeft w:val="0"/>
      <w:marRight w:val="0"/>
      <w:marTop w:val="0"/>
      <w:marBottom w:val="0"/>
      <w:divBdr>
        <w:top w:val="none" w:sz="0" w:space="0" w:color="auto"/>
        <w:left w:val="none" w:sz="0" w:space="0" w:color="auto"/>
        <w:bottom w:val="none" w:sz="0" w:space="0" w:color="auto"/>
        <w:right w:val="none" w:sz="0" w:space="0" w:color="auto"/>
      </w:divBdr>
    </w:div>
    <w:div w:id="1803304660">
      <w:marLeft w:val="0"/>
      <w:marRight w:val="0"/>
      <w:marTop w:val="0"/>
      <w:marBottom w:val="0"/>
      <w:divBdr>
        <w:top w:val="none" w:sz="0" w:space="0" w:color="auto"/>
        <w:left w:val="none" w:sz="0" w:space="0" w:color="auto"/>
        <w:bottom w:val="none" w:sz="0" w:space="0" w:color="auto"/>
        <w:right w:val="none" w:sz="0" w:space="0" w:color="auto"/>
      </w:divBdr>
    </w:div>
    <w:div w:id="1803304667">
      <w:marLeft w:val="0"/>
      <w:marRight w:val="0"/>
      <w:marTop w:val="0"/>
      <w:marBottom w:val="0"/>
      <w:divBdr>
        <w:top w:val="none" w:sz="0" w:space="0" w:color="auto"/>
        <w:left w:val="none" w:sz="0" w:space="0" w:color="auto"/>
        <w:bottom w:val="none" w:sz="0" w:space="0" w:color="auto"/>
        <w:right w:val="none" w:sz="0" w:space="0" w:color="auto"/>
      </w:divBdr>
    </w:div>
    <w:div w:id="1803304678">
      <w:marLeft w:val="0"/>
      <w:marRight w:val="0"/>
      <w:marTop w:val="0"/>
      <w:marBottom w:val="0"/>
      <w:divBdr>
        <w:top w:val="none" w:sz="0" w:space="0" w:color="auto"/>
        <w:left w:val="none" w:sz="0" w:space="0" w:color="auto"/>
        <w:bottom w:val="none" w:sz="0" w:space="0" w:color="auto"/>
        <w:right w:val="none" w:sz="0" w:space="0" w:color="auto"/>
      </w:divBdr>
    </w:div>
    <w:div w:id="1803304682">
      <w:marLeft w:val="0"/>
      <w:marRight w:val="0"/>
      <w:marTop w:val="0"/>
      <w:marBottom w:val="0"/>
      <w:divBdr>
        <w:top w:val="none" w:sz="0" w:space="0" w:color="auto"/>
        <w:left w:val="none" w:sz="0" w:space="0" w:color="auto"/>
        <w:bottom w:val="none" w:sz="0" w:space="0" w:color="auto"/>
        <w:right w:val="none" w:sz="0" w:space="0" w:color="auto"/>
      </w:divBdr>
    </w:div>
    <w:div w:id="1803304696">
      <w:marLeft w:val="0"/>
      <w:marRight w:val="0"/>
      <w:marTop w:val="0"/>
      <w:marBottom w:val="0"/>
      <w:divBdr>
        <w:top w:val="none" w:sz="0" w:space="0" w:color="auto"/>
        <w:left w:val="none" w:sz="0" w:space="0" w:color="auto"/>
        <w:bottom w:val="none" w:sz="0" w:space="0" w:color="auto"/>
        <w:right w:val="none" w:sz="0" w:space="0" w:color="auto"/>
      </w:divBdr>
    </w:div>
    <w:div w:id="1803304699">
      <w:marLeft w:val="0"/>
      <w:marRight w:val="0"/>
      <w:marTop w:val="0"/>
      <w:marBottom w:val="0"/>
      <w:divBdr>
        <w:top w:val="none" w:sz="0" w:space="0" w:color="auto"/>
        <w:left w:val="none" w:sz="0" w:space="0" w:color="auto"/>
        <w:bottom w:val="none" w:sz="0" w:space="0" w:color="auto"/>
        <w:right w:val="none" w:sz="0" w:space="0" w:color="auto"/>
      </w:divBdr>
      <w:divsChild>
        <w:div w:id="1803304681">
          <w:marLeft w:val="0"/>
          <w:marRight w:val="0"/>
          <w:marTop w:val="0"/>
          <w:marBottom w:val="0"/>
          <w:divBdr>
            <w:top w:val="none" w:sz="0" w:space="0" w:color="auto"/>
            <w:left w:val="none" w:sz="0" w:space="0" w:color="auto"/>
            <w:bottom w:val="none" w:sz="0" w:space="0" w:color="auto"/>
            <w:right w:val="none" w:sz="0" w:space="0" w:color="auto"/>
          </w:divBdr>
          <w:divsChild>
            <w:div w:id="1803304730">
              <w:marLeft w:val="0"/>
              <w:marRight w:val="0"/>
              <w:marTop w:val="0"/>
              <w:marBottom w:val="0"/>
              <w:divBdr>
                <w:top w:val="none" w:sz="0" w:space="0" w:color="auto"/>
                <w:left w:val="none" w:sz="0" w:space="0" w:color="auto"/>
                <w:bottom w:val="none" w:sz="0" w:space="0" w:color="auto"/>
                <w:right w:val="none" w:sz="0" w:space="0" w:color="auto"/>
              </w:divBdr>
              <w:divsChild>
                <w:div w:id="1803304716">
                  <w:marLeft w:val="0"/>
                  <w:marRight w:val="0"/>
                  <w:marTop w:val="0"/>
                  <w:marBottom w:val="0"/>
                  <w:divBdr>
                    <w:top w:val="none" w:sz="0" w:space="0" w:color="auto"/>
                    <w:left w:val="none" w:sz="0" w:space="0" w:color="auto"/>
                    <w:bottom w:val="none" w:sz="0" w:space="0" w:color="auto"/>
                    <w:right w:val="none" w:sz="0" w:space="0" w:color="auto"/>
                  </w:divBdr>
                  <w:divsChild>
                    <w:div w:id="1803304710">
                      <w:marLeft w:val="0"/>
                      <w:marRight w:val="0"/>
                      <w:marTop w:val="0"/>
                      <w:marBottom w:val="0"/>
                      <w:divBdr>
                        <w:top w:val="none" w:sz="0" w:space="0" w:color="auto"/>
                        <w:left w:val="none" w:sz="0" w:space="0" w:color="auto"/>
                        <w:bottom w:val="none" w:sz="0" w:space="0" w:color="auto"/>
                        <w:right w:val="none" w:sz="0" w:space="0" w:color="auto"/>
                      </w:divBdr>
                      <w:divsChild>
                        <w:div w:id="1803304638">
                          <w:marLeft w:val="0"/>
                          <w:marRight w:val="0"/>
                          <w:marTop w:val="0"/>
                          <w:marBottom w:val="0"/>
                          <w:divBdr>
                            <w:top w:val="none" w:sz="0" w:space="0" w:color="auto"/>
                            <w:left w:val="none" w:sz="0" w:space="0" w:color="auto"/>
                            <w:bottom w:val="none" w:sz="0" w:space="0" w:color="auto"/>
                            <w:right w:val="none" w:sz="0" w:space="0" w:color="auto"/>
                          </w:divBdr>
                          <w:divsChild>
                            <w:div w:id="1803304689">
                              <w:marLeft w:val="0"/>
                              <w:marRight w:val="0"/>
                              <w:marTop w:val="0"/>
                              <w:marBottom w:val="0"/>
                              <w:divBdr>
                                <w:top w:val="none" w:sz="0" w:space="0" w:color="auto"/>
                                <w:left w:val="none" w:sz="0" w:space="0" w:color="auto"/>
                                <w:bottom w:val="none" w:sz="0" w:space="0" w:color="auto"/>
                                <w:right w:val="none" w:sz="0" w:space="0" w:color="auto"/>
                              </w:divBdr>
                              <w:divsChild>
                                <w:div w:id="1803304724">
                                  <w:marLeft w:val="0"/>
                                  <w:marRight w:val="0"/>
                                  <w:marTop w:val="0"/>
                                  <w:marBottom w:val="0"/>
                                  <w:divBdr>
                                    <w:top w:val="none" w:sz="0" w:space="0" w:color="auto"/>
                                    <w:left w:val="none" w:sz="0" w:space="0" w:color="auto"/>
                                    <w:bottom w:val="none" w:sz="0" w:space="0" w:color="auto"/>
                                    <w:right w:val="none" w:sz="0" w:space="0" w:color="auto"/>
                                  </w:divBdr>
                                  <w:divsChild>
                                    <w:div w:id="1803304718">
                                      <w:marLeft w:val="0"/>
                                      <w:marRight w:val="0"/>
                                      <w:marTop w:val="0"/>
                                      <w:marBottom w:val="0"/>
                                      <w:divBdr>
                                        <w:top w:val="none" w:sz="0" w:space="0" w:color="auto"/>
                                        <w:left w:val="none" w:sz="0" w:space="0" w:color="auto"/>
                                        <w:bottom w:val="none" w:sz="0" w:space="0" w:color="auto"/>
                                        <w:right w:val="none" w:sz="0" w:space="0" w:color="auto"/>
                                      </w:divBdr>
                                      <w:divsChild>
                                        <w:div w:id="1803304658">
                                          <w:marLeft w:val="0"/>
                                          <w:marRight w:val="0"/>
                                          <w:marTop w:val="0"/>
                                          <w:marBottom w:val="0"/>
                                          <w:divBdr>
                                            <w:top w:val="none" w:sz="0" w:space="0" w:color="auto"/>
                                            <w:left w:val="none" w:sz="0" w:space="0" w:color="auto"/>
                                            <w:bottom w:val="none" w:sz="0" w:space="0" w:color="auto"/>
                                            <w:right w:val="none" w:sz="0" w:space="0" w:color="auto"/>
                                          </w:divBdr>
                                          <w:divsChild>
                                            <w:div w:id="1803304641">
                                              <w:marLeft w:val="0"/>
                                              <w:marRight w:val="0"/>
                                              <w:marTop w:val="0"/>
                                              <w:marBottom w:val="0"/>
                                              <w:divBdr>
                                                <w:top w:val="none" w:sz="0" w:space="0" w:color="auto"/>
                                                <w:left w:val="none" w:sz="0" w:space="0" w:color="auto"/>
                                                <w:bottom w:val="none" w:sz="0" w:space="0" w:color="auto"/>
                                                <w:right w:val="none" w:sz="0" w:space="0" w:color="auto"/>
                                              </w:divBdr>
                                            </w:div>
                                            <w:div w:id="1803304644">
                                              <w:marLeft w:val="0"/>
                                              <w:marRight w:val="0"/>
                                              <w:marTop w:val="0"/>
                                              <w:marBottom w:val="0"/>
                                              <w:divBdr>
                                                <w:top w:val="none" w:sz="0" w:space="0" w:color="auto"/>
                                                <w:left w:val="none" w:sz="0" w:space="0" w:color="auto"/>
                                                <w:bottom w:val="none" w:sz="0" w:space="0" w:color="auto"/>
                                                <w:right w:val="none" w:sz="0" w:space="0" w:color="auto"/>
                                              </w:divBdr>
                                              <w:divsChild>
                                                <w:div w:id="1803304672">
                                                  <w:marLeft w:val="0"/>
                                                  <w:marRight w:val="0"/>
                                                  <w:marTop w:val="0"/>
                                                  <w:marBottom w:val="0"/>
                                                  <w:divBdr>
                                                    <w:top w:val="none" w:sz="0" w:space="0" w:color="auto"/>
                                                    <w:left w:val="none" w:sz="0" w:space="0" w:color="auto"/>
                                                    <w:bottom w:val="none" w:sz="0" w:space="0" w:color="auto"/>
                                                    <w:right w:val="none" w:sz="0" w:space="0" w:color="auto"/>
                                                  </w:divBdr>
                                                </w:div>
                                                <w:div w:id="1803304720">
                                                  <w:marLeft w:val="0"/>
                                                  <w:marRight w:val="0"/>
                                                  <w:marTop w:val="0"/>
                                                  <w:marBottom w:val="0"/>
                                                  <w:divBdr>
                                                    <w:top w:val="none" w:sz="0" w:space="0" w:color="auto"/>
                                                    <w:left w:val="none" w:sz="0" w:space="0" w:color="auto"/>
                                                    <w:bottom w:val="none" w:sz="0" w:space="0" w:color="auto"/>
                                                    <w:right w:val="none" w:sz="0" w:space="0" w:color="auto"/>
                                                  </w:divBdr>
                                                </w:div>
                                              </w:divsChild>
                                            </w:div>
                                            <w:div w:id="1803304650">
                                              <w:marLeft w:val="0"/>
                                              <w:marRight w:val="0"/>
                                              <w:marTop w:val="0"/>
                                              <w:marBottom w:val="0"/>
                                              <w:divBdr>
                                                <w:top w:val="none" w:sz="0" w:space="0" w:color="auto"/>
                                                <w:left w:val="none" w:sz="0" w:space="0" w:color="auto"/>
                                                <w:bottom w:val="none" w:sz="0" w:space="0" w:color="auto"/>
                                                <w:right w:val="none" w:sz="0" w:space="0" w:color="auto"/>
                                              </w:divBdr>
                                              <w:divsChild>
                                                <w:div w:id="1803304706">
                                                  <w:marLeft w:val="0"/>
                                                  <w:marRight w:val="0"/>
                                                  <w:marTop w:val="0"/>
                                                  <w:marBottom w:val="0"/>
                                                  <w:divBdr>
                                                    <w:top w:val="none" w:sz="0" w:space="0" w:color="auto"/>
                                                    <w:left w:val="none" w:sz="0" w:space="0" w:color="auto"/>
                                                    <w:bottom w:val="none" w:sz="0" w:space="0" w:color="auto"/>
                                                    <w:right w:val="none" w:sz="0" w:space="0" w:color="auto"/>
                                                  </w:divBdr>
                                                </w:div>
                                              </w:divsChild>
                                            </w:div>
                                            <w:div w:id="1803304651">
                                              <w:marLeft w:val="0"/>
                                              <w:marRight w:val="0"/>
                                              <w:marTop w:val="0"/>
                                              <w:marBottom w:val="0"/>
                                              <w:divBdr>
                                                <w:top w:val="none" w:sz="0" w:space="0" w:color="auto"/>
                                                <w:left w:val="none" w:sz="0" w:space="0" w:color="auto"/>
                                                <w:bottom w:val="none" w:sz="0" w:space="0" w:color="auto"/>
                                                <w:right w:val="none" w:sz="0" w:space="0" w:color="auto"/>
                                              </w:divBdr>
                                            </w:div>
                                            <w:div w:id="1803304653">
                                              <w:marLeft w:val="0"/>
                                              <w:marRight w:val="0"/>
                                              <w:marTop w:val="0"/>
                                              <w:marBottom w:val="0"/>
                                              <w:divBdr>
                                                <w:top w:val="none" w:sz="0" w:space="0" w:color="auto"/>
                                                <w:left w:val="none" w:sz="0" w:space="0" w:color="auto"/>
                                                <w:bottom w:val="none" w:sz="0" w:space="0" w:color="auto"/>
                                                <w:right w:val="none" w:sz="0" w:space="0" w:color="auto"/>
                                              </w:divBdr>
                                              <w:divsChild>
                                                <w:div w:id="1803304662">
                                                  <w:marLeft w:val="0"/>
                                                  <w:marRight w:val="0"/>
                                                  <w:marTop w:val="0"/>
                                                  <w:marBottom w:val="0"/>
                                                  <w:divBdr>
                                                    <w:top w:val="none" w:sz="0" w:space="0" w:color="auto"/>
                                                    <w:left w:val="none" w:sz="0" w:space="0" w:color="auto"/>
                                                    <w:bottom w:val="none" w:sz="0" w:space="0" w:color="auto"/>
                                                    <w:right w:val="none" w:sz="0" w:space="0" w:color="auto"/>
                                                  </w:divBdr>
                                                </w:div>
                                                <w:div w:id="1803304676">
                                                  <w:marLeft w:val="0"/>
                                                  <w:marRight w:val="0"/>
                                                  <w:marTop w:val="0"/>
                                                  <w:marBottom w:val="0"/>
                                                  <w:divBdr>
                                                    <w:top w:val="none" w:sz="0" w:space="0" w:color="auto"/>
                                                    <w:left w:val="none" w:sz="0" w:space="0" w:color="auto"/>
                                                    <w:bottom w:val="none" w:sz="0" w:space="0" w:color="auto"/>
                                                    <w:right w:val="none" w:sz="0" w:space="0" w:color="auto"/>
                                                  </w:divBdr>
                                                </w:div>
                                              </w:divsChild>
                                            </w:div>
                                            <w:div w:id="1803304656">
                                              <w:marLeft w:val="0"/>
                                              <w:marRight w:val="0"/>
                                              <w:marTop w:val="0"/>
                                              <w:marBottom w:val="0"/>
                                              <w:divBdr>
                                                <w:top w:val="none" w:sz="0" w:space="0" w:color="auto"/>
                                                <w:left w:val="none" w:sz="0" w:space="0" w:color="auto"/>
                                                <w:bottom w:val="none" w:sz="0" w:space="0" w:color="auto"/>
                                                <w:right w:val="none" w:sz="0" w:space="0" w:color="auto"/>
                                              </w:divBdr>
                                            </w:div>
                                            <w:div w:id="1803304659">
                                              <w:marLeft w:val="0"/>
                                              <w:marRight w:val="0"/>
                                              <w:marTop w:val="0"/>
                                              <w:marBottom w:val="0"/>
                                              <w:divBdr>
                                                <w:top w:val="none" w:sz="0" w:space="0" w:color="auto"/>
                                                <w:left w:val="none" w:sz="0" w:space="0" w:color="auto"/>
                                                <w:bottom w:val="none" w:sz="0" w:space="0" w:color="auto"/>
                                                <w:right w:val="none" w:sz="0" w:space="0" w:color="auto"/>
                                              </w:divBdr>
                                              <w:divsChild>
                                                <w:div w:id="1803304708">
                                                  <w:marLeft w:val="0"/>
                                                  <w:marRight w:val="0"/>
                                                  <w:marTop w:val="0"/>
                                                  <w:marBottom w:val="0"/>
                                                  <w:divBdr>
                                                    <w:top w:val="none" w:sz="0" w:space="0" w:color="auto"/>
                                                    <w:left w:val="none" w:sz="0" w:space="0" w:color="auto"/>
                                                    <w:bottom w:val="none" w:sz="0" w:space="0" w:color="auto"/>
                                                    <w:right w:val="none" w:sz="0" w:space="0" w:color="auto"/>
                                                  </w:divBdr>
                                                </w:div>
                                                <w:div w:id="1803304717">
                                                  <w:marLeft w:val="0"/>
                                                  <w:marRight w:val="0"/>
                                                  <w:marTop w:val="0"/>
                                                  <w:marBottom w:val="0"/>
                                                  <w:divBdr>
                                                    <w:top w:val="none" w:sz="0" w:space="0" w:color="auto"/>
                                                    <w:left w:val="none" w:sz="0" w:space="0" w:color="auto"/>
                                                    <w:bottom w:val="none" w:sz="0" w:space="0" w:color="auto"/>
                                                    <w:right w:val="none" w:sz="0" w:space="0" w:color="auto"/>
                                                  </w:divBdr>
                                                </w:div>
                                              </w:divsChild>
                                            </w:div>
                                            <w:div w:id="1803304663">
                                              <w:marLeft w:val="0"/>
                                              <w:marRight w:val="0"/>
                                              <w:marTop w:val="0"/>
                                              <w:marBottom w:val="0"/>
                                              <w:divBdr>
                                                <w:top w:val="none" w:sz="0" w:space="0" w:color="auto"/>
                                                <w:left w:val="none" w:sz="0" w:space="0" w:color="auto"/>
                                                <w:bottom w:val="none" w:sz="0" w:space="0" w:color="auto"/>
                                                <w:right w:val="none" w:sz="0" w:space="0" w:color="auto"/>
                                              </w:divBdr>
                                              <w:divsChild>
                                                <w:div w:id="1803304713">
                                                  <w:marLeft w:val="0"/>
                                                  <w:marRight w:val="0"/>
                                                  <w:marTop w:val="0"/>
                                                  <w:marBottom w:val="0"/>
                                                  <w:divBdr>
                                                    <w:top w:val="none" w:sz="0" w:space="0" w:color="auto"/>
                                                    <w:left w:val="none" w:sz="0" w:space="0" w:color="auto"/>
                                                    <w:bottom w:val="none" w:sz="0" w:space="0" w:color="auto"/>
                                                    <w:right w:val="none" w:sz="0" w:space="0" w:color="auto"/>
                                                  </w:divBdr>
                                                </w:div>
                                              </w:divsChild>
                                            </w:div>
                                            <w:div w:id="1803304665">
                                              <w:marLeft w:val="0"/>
                                              <w:marRight w:val="0"/>
                                              <w:marTop w:val="0"/>
                                              <w:marBottom w:val="0"/>
                                              <w:divBdr>
                                                <w:top w:val="none" w:sz="0" w:space="0" w:color="auto"/>
                                                <w:left w:val="none" w:sz="0" w:space="0" w:color="auto"/>
                                                <w:bottom w:val="none" w:sz="0" w:space="0" w:color="auto"/>
                                                <w:right w:val="none" w:sz="0" w:space="0" w:color="auto"/>
                                              </w:divBdr>
                                              <w:divsChild>
                                                <w:div w:id="1803304701">
                                                  <w:marLeft w:val="0"/>
                                                  <w:marRight w:val="0"/>
                                                  <w:marTop w:val="0"/>
                                                  <w:marBottom w:val="0"/>
                                                  <w:divBdr>
                                                    <w:top w:val="none" w:sz="0" w:space="0" w:color="auto"/>
                                                    <w:left w:val="none" w:sz="0" w:space="0" w:color="auto"/>
                                                    <w:bottom w:val="none" w:sz="0" w:space="0" w:color="auto"/>
                                                    <w:right w:val="none" w:sz="0" w:space="0" w:color="auto"/>
                                                  </w:divBdr>
                                                </w:div>
                                              </w:divsChild>
                                            </w:div>
                                            <w:div w:id="1803304677">
                                              <w:marLeft w:val="0"/>
                                              <w:marRight w:val="0"/>
                                              <w:marTop w:val="0"/>
                                              <w:marBottom w:val="0"/>
                                              <w:divBdr>
                                                <w:top w:val="none" w:sz="0" w:space="0" w:color="auto"/>
                                                <w:left w:val="none" w:sz="0" w:space="0" w:color="auto"/>
                                                <w:bottom w:val="none" w:sz="0" w:space="0" w:color="auto"/>
                                                <w:right w:val="none" w:sz="0" w:space="0" w:color="auto"/>
                                              </w:divBdr>
                                              <w:divsChild>
                                                <w:div w:id="1803304657">
                                                  <w:marLeft w:val="0"/>
                                                  <w:marRight w:val="0"/>
                                                  <w:marTop w:val="0"/>
                                                  <w:marBottom w:val="0"/>
                                                  <w:divBdr>
                                                    <w:top w:val="none" w:sz="0" w:space="0" w:color="auto"/>
                                                    <w:left w:val="none" w:sz="0" w:space="0" w:color="auto"/>
                                                    <w:bottom w:val="none" w:sz="0" w:space="0" w:color="auto"/>
                                                    <w:right w:val="none" w:sz="0" w:space="0" w:color="auto"/>
                                                  </w:divBdr>
                                                </w:div>
                                                <w:div w:id="1803304685">
                                                  <w:marLeft w:val="0"/>
                                                  <w:marRight w:val="0"/>
                                                  <w:marTop w:val="0"/>
                                                  <w:marBottom w:val="0"/>
                                                  <w:divBdr>
                                                    <w:top w:val="none" w:sz="0" w:space="0" w:color="auto"/>
                                                    <w:left w:val="none" w:sz="0" w:space="0" w:color="auto"/>
                                                    <w:bottom w:val="none" w:sz="0" w:space="0" w:color="auto"/>
                                                    <w:right w:val="none" w:sz="0" w:space="0" w:color="auto"/>
                                                  </w:divBdr>
                                                </w:div>
                                                <w:div w:id="1803304709">
                                                  <w:marLeft w:val="0"/>
                                                  <w:marRight w:val="0"/>
                                                  <w:marTop w:val="0"/>
                                                  <w:marBottom w:val="0"/>
                                                  <w:divBdr>
                                                    <w:top w:val="none" w:sz="0" w:space="0" w:color="auto"/>
                                                    <w:left w:val="none" w:sz="0" w:space="0" w:color="auto"/>
                                                    <w:bottom w:val="none" w:sz="0" w:space="0" w:color="auto"/>
                                                    <w:right w:val="none" w:sz="0" w:space="0" w:color="auto"/>
                                                  </w:divBdr>
                                                </w:div>
                                              </w:divsChild>
                                            </w:div>
                                            <w:div w:id="1803304683">
                                              <w:marLeft w:val="0"/>
                                              <w:marRight w:val="0"/>
                                              <w:marTop w:val="0"/>
                                              <w:marBottom w:val="0"/>
                                              <w:divBdr>
                                                <w:top w:val="none" w:sz="0" w:space="0" w:color="auto"/>
                                                <w:left w:val="none" w:sz="0" w:space="0" w:color="auto"/>
                                                <w:bottom w:val="none" w:sz="0" w:space="0" w:color="auto"/>
                                                <w:right w:val="none" w:sz="0" w:space="0" w:color="auto"/>
                                              </w:divBdr>
                                              <w:divsChild>
                                                <w:div w:id="1803304637">
                                                  <w:marLeft w:val="0"/>
                                                  <w:marRight w:val="0"/>
                                                  <w:marTop w:val="0"/>
                                                  <w:marBottom w:val="0"/>
                                                  <w:divBdr>
                                                    <w:top w:val="none" w:sz="0" w:space="0" w:color="auto"/>
                                                    <w:left w:val="none" w:sz="0" w:space="0" w:color="auto"/>
                                                    <w:bottom w:val="none" w:sz="0" w:space="0" w:color="auto"/>
                                                    <w:right w:val="none" w:sz="0" w:space="0" w:color="auto"/>
                                                  </w:divBdr>
                                                </w:div>
                                              </w:divsChild>
                                            </w:div>
                                            <w:div w:id="1803304705">
                                              <w:marLeft w:val="0"/>
                                              <w:marRight w:val="0"/>
                                              <w:marTop w:val="0"/>
                                              <w:marBottom w:val="0"/>
                                              <w:divBdr>
                                                <w:top w:val="none" w:sz="0" w:space="0" w:color="auto"/>
                                                <w:left w:val="none" w:sz="0" w:space="0" w:color="auto"/>
                                                <w:bottom w:val="none" w:sz="0" w:space="0" w:color="auto"/>
                                                <w:right w:val="none" w:sz="0" w:space="0" w:color="auto"/>
                                              </w:divBdr>
                                            </w:div>
                                            <w:div w:id="1803304711">
                                              <w:marLeft w:val="0"/>
                                              <w:marRight w:val="0"/>
                                              <w:marTop w:val="0"/>
                                              <w:marBottom w:val="0"/>
                                              <w:divBdr>
                                                <w:top w:val="none" w:sz="0" w:space="0" w:color="auto"/>
                                                <w:left w:val="none" w:sz="0" w:space="0" w:color="auto"/>
                                                <w:bottom w:val="none" w:sz="0" w:space="0" w:color="auto"/>
                                                <w:right w:val="none" w:sz="0" w:space="0" w:color="auto"/>
                                              </w:divBdr>
                                              <w:divsChild>
                                                <w:div w:id="1803304643">
                                                  <w:marLeft w:val="0"/>
                                                  <w:marRight w:val="0"/>
                                                  <w:marTop w:val="0"/>
                                                  <w:marBottom w:val="0"/>
                                                  <w:divBdr>
                                                    <w:top w:val="none" w:sz="0" w:space="0" w:color="auto"/>
                                                    <w:left w:val="none" w:sz="0" w:space="0" w:color="auto"/>
                                                    <w:bottom w:val="none" w:sz="0" w:space="0" w:color="auto"/>
                                                    <w:right w:val="none" w:sz="0" w:space="0" w:color="auto"/>
                                                  </w:divBdr>
                                                </w:div>
                                              </w:divsChild>
                                            </w:div>
                                            <w:div w:id="1803304727">
                                              <w:marLeft w:val="0"/>
                                              <w:marRight w:val="0"/>
                                              <w:marTop w:val="0"/>
                                              <w:marBottom w:val="0"/>
                                              <w:divBdr>
                                                <w:top w:val="none" w:sz="0" w:space="0" w:color="auto"/>
                                                <w:left w:val="none" w:sz="0" w:space="0" w:color="auto"/>
                                                <w:bottom w:val="none" w:sz="0" w:space="0" w:color="auto"/>
                                                <w:right w:val="none" w:sz="0" w:space="0" w:color="auto"/>
                                              </w:divBdr>
                                            </w:div>
                                            <w:div w:id="1803304728">
                                              <w:marLeft w:val="0"/>
                                              <w:marRight w:val="0"/>
                                              <w:marTop w:val="0"/>
                                              <w:marBottom w:val="0"/>
                                              <w:divBdr>
                                                <w:top w:val="none" w:sz="0" w:space="0" w:color="auto"/>
                                                <w:left w:val="none" w:sz="0" w:space="0" w:color="auto"/>
                                                <w:bottom w:val="none" w:sz="0" w:space="0" w:color="auto"/>
                                                <w:right w:val="none" w:sz="0" w:space="0" w:color="auto"/>
                                              </w:divBdr>
                                              <w:divsChild>
                                                <w:div w:id="1803304684">
                                                  <w:marLeft w:val="0"/>
                                                  <w:marRight w:val="0"/>
                                                  <w:marTop w:val="0"/>
                                                  <w:marBottom w:val="0"/>
                                                  <w:divBdr>
                                                    <w:top w:val="none" w:sz="0" w:space="0" w:color="auto"/>
                                                    <w:left w:val="none" w:sz="0" w:space="0" w:color="auto"/>
                                                    <w:bottom w:val="none" w:sz="0" w:space="0" w:color="auto"/>
                                                    <w:right w:val="none" w:sz="0" w:space="0" w:color="auto"/>
                                                  </w:divBdr>
                                                </w:div>
                                                <w:div w:id="18033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4698">
                          <w:marLeft w:val="0"/>
                          <w:marRight w:val="0"/>
                          <w:marTop w:val="0"/>
                          <w:marBottom w:val="0"/>
                          <w:divBdr>
                            <w:top w:val="none" w:sz="0" w:space="0" w:color="auto"/>
                            <w:left w:val="none" w:sz="0" w:space="0" w:color="auto"/>
                            <w:bottom w:val="none" w:sz="0" w:space="0" w:color="auto"/>
                            <w:right w:val="none" w:sz="0" w:space="0" w:color="auto"/>
                          </w:divBdr>
                          <w:divsChild>
                            <w:div w:id="1803304691">
                              <w:marLeft w:val="0"/>
                              <w:marRight w:val="0"/>
                              <w:marTop w:val="0"/>
                              <w:marBottom w:val="0"/>
                              <w:divBdr>
                                <w:top w:val="none" w:sz="0" w:space="0" w:color="auto"/>
                                <w:left w:val="none" w:sz="0" w:space="0" w:color="auto"/>
                                <w:bottom w:val="none" w:sz="0" w:space="0" w:color="auto"/>
                                <w:right w:val="none" w:sz="0" w:space="0" w:color="auto"/>
                              </w:divBdr>
                            </w:div>
                            <w:div w:id="1803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3042</TotalTime>
  <Pages>11</Pages>
  <Words>4685</Words>
  <Characters>26707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а11</dc:creator>
  <cp:keywords/>
  <dc:description/>
  <cp:lastModifiedBy>user09</cp:lastModifiedBy>
  <cp:revision>330</cp:revision>
  <cp:lastPrinted>2014-01-28T06:50:00Z</cp:lastPrinted>
  <dcterms:created xsi:type="dcterms:W3CDTF">2013-02-22T05:27:00Z</dcterms:created>
  <dcterms:modified xsi:type="dcterms:W3CDTF">2014-02-04T07:05:00Z</dcterms:modified>
</cp:coreProperties>
</file>