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№ 708-0048</w:t>
      </w:r>
      <w:r w:rsidR="001502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Установка автопавильона с обустройством посадочной площадки в микрорайоне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Сенопункт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 Дальнереченск</w:t>
      </w:r>
      <w:r w:rsidR="00F30AA4">
        <w:rPr>
          <w:rFonts w:ascii="Times New Roman" w:hAnsi="Times New Roman" w:cs="Times New Roman"/>
          <w:b/>
          <w:sz w:val="28"/>
          <w:szCs w:val="28"/>
        </w:rPr>
        <w:t>» в рамках инициативного бюджетирования по направлению  «Твой проект»</w:t>
      </w:r>
    </w:p>
    <w:p w:rsidR="00F30AA4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Автопавильон с обустройством посадочной площадки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в микрорайоне </w:t>
      </w:r>
      <w:proofErr w:type="spellStart"/>
      <w:r w:rsidR="006B7CE9" w:rsidRPr="006B7CE9">
        <w:rPr>
          <w:rFonts w:ascii="Times New Roman" w:hAnsi="Times New Roman" w:cs="Times New Roman"/>
          <w:i/>
          <w:sz w:val="24"/>
          <w:szCs w:val="24"/>
        </w:rPr>
        <w:t>Сенопункт</w:t>
      </w:r>
      <w:proofErr w:type="spellEnd"/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6B7CE9">
        <w:rPr>
          <w:rFonts w:ascii="Times New Roman" w:hAnsi="Times New Roman" w:cs="Times New Roman"/>
          <w:i/>
          <w:sz w:val="24"/>
          <w:szCs w:val="24"/>
        </w:rPr>
        <w:t xml:space="preserve">г. Дальнереченск,  ул. </w:t>
      </w:r>
      <w:r w:rsidR="00EF2438" w:rsidRPr="006B7CE9">
        <w:rPr>
          <w:rFonts w:ascii="Times New Roman" w:hAnsi="Times New Roman" w:cs="Times New Roman"/>
          <w:i/>
          <w:sz w:val="24"/>
          <w:szCs w:val="24"/>
        </w:rPr>
        <w:t>Тухачевского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640666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40666">
        <w:rPr>
          <w:sz w:val="28"/>
          <w:szCs w:val="28"/>
        </w:rPr>
        <w:t xml:space="preserve">- </w:t>
      </w:r>
      <w:r w:rsidR="00F85C4C" w:rsidRPr="00F85C4C">
        <w:rPr>
          <w:sz w:val="28"/>
          <w:szCs w:val="28"/>
        </w:rPr>
        <w:t>асфальтирование  подъезда к автопавильону</w:t>
      </w:r>
      <w:r>
        <w:rPr>
          <w:sz w:val="28"/>
          <w:szCs w:val="28"/>
        </w:rPr>
        <w:t>;</w:t>
      </w:r>
    </w:p>
    <w:p w:rsidR="006B7CE9" w:rsidRPr="00F85C4C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6B7CE9" w:rsidRPr="00640666">
        <w:rPr>
          <w:sz w:val="28"/>
          <w:szCs w:val="28"/>
        </w:rPr>
        <w:t xml:space="preserve"> </w:t>
      </w:r>
      <w:r w:rsidR="00F85C4C" w:rsidRPr="00F85C4C">
        <w:rPr>
          <w:sz w:val="28"/>
          <w:szCs w:val="28"/>
        </w:rPr>
        <w:t>монтаж остановочного навеса</w:t>
      </w:r>
      <w:r w:rsidRPr="00F85C4C">
        <w:rPr>
          <w:sz w:val="28"/>
          <w:szCs w:val="28"/>
        </w:rPr>
        <w:t>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F85C4C" w:rsidRPr="009824B6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>
        <w:rPr>
          <w:sz w:val="28"/>
          <w:szCs w:val="28"/>
        </w:rPr>
        <w:t>присутствует в незначительном количестве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F85C4C" w:rsidRPr="00365E0D" w:rsidRDefault="00F85C4C" w:rsidP="00F85C4C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 отставанием от графика, в связи с погодными условиями и введением на территории ЧС.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85C4C">
        <w:rPr>
          <w:sz w:val="28"/>
          <w:szCs w:val="28"/>
        </w:rPr>
        <w:t>05</w:t>
      </w:r>
      <w:r w:rsidR="006B7CE9">
        <w:rPr>
          <w:sz w:val="28"/>
          <w:szCs w:val="28"/>
        </w:rPr>
        <w:t>.</w:t>
      </w:r>
      <w:r w:rsidR="00F85C4C">
        <w:rPr>
          <w:sz w:val="28"/>
          <w:szCs w:val="28"/>
        </w:rPr>
        <w:t>08</w:t>
      </w:r>
      <w:r w:rsidR="006B7CE9">
        <w:rPr>
          <w:sz w:val="28"/>
          <w:szCs w:val="28"/>
        </w:rPr>
        <w:t>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252A6C"/>
    <w:rsid w:val="004A6529"/>
    <w:rsid w:val="00640666"/>
    <w:rsid w:val="006B7CE9"/>
    <w:rsid w:val="007F4CDA"/>
    <w:rsid w:val="00D90051"/>
    <w:rsid w:val="00EF2438"/>
    <w:rsid w:val="00F30AA4"/>
    <w:rsid w:val="00F8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2</cp:revision>
  <dcterms:created xsi:type="dcterms:W3CDTF">2024-08-05T01:21:00Z</dcterms:created>
  <dcterms:modified xsi:type="dcterms:W3CDTF">2024-08-05T01:21:00Z</dcterms:modified>
</cp:coreProperties>
</file>