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566" w:rsidRDefault="00466CED">
      <w:pPr>
        <w:spacing w:line="36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</w:rPr>
        <w:drawing>
          <wp:inline distT="0" distB="0" distL="0" distR="0">
            <wp:extent cx="541020" cy="677926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541020" cy="677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566" w:rsidRDefault="00466CED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АДМИНИСТРАЦИЯ</w:t>
      </w:r>
    </w:p>
    <w:p w:rsidR="00B50566" w:rsidRDefault="00466CED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ДАЛЬНЕРЕЧЕНСКОГО  ГОРОДСКОГО  ОКРУГА</w:t>
      </w:r>
    </w:p>
    <w:p w:rsidR="00B50566" w:rsidRDefault="00466CED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ПРИМОРСКОГО  КРАЯ</w:t>
      </w:r>
    </w:p>
    <w:p w:rsidR="00B50566" w:rsidRDefault="00B50566">
      <w:pPr>
        <w:jc w:val="center"/>
        <w:rPr>
          <w:rFonts w:ascii="Times New Roman" w:hAnsi="Times New Roman"/>
          <w:b/>
          <w:sz w:val="28"/>
        </w:rPr>
      </w:pPr>
    </w:p>
    <w:p w:rsidR="00B50566" w:rsidRDefault="00B50566">
      <w:pPr>
        <w:jc w:val="center"/>
        <w:rPr>
          <w:rFonts w:ascii="Times New Roman" w:hAnsi="Times New Roman"/>
          <w:b/>
          <w:sz w:val="28"/>
        </w:rPr>
      </w:pPr>
    </w:p>
    <w:p w:rsidR="00B50566" w:rsidRDefault="00466CED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</w:t>
      </w:r>
    </w:p>
    <w:p w:rsidR="00B50566" w:rsidRDefault="00B50566">
      <w:pPr>
        <w:jc w:val="center"/>
        <w:rPr>
          <w:rFonts w:ascii="Times New Roman" w:hAnsi="Times New Roman"/>
          <w:sz w:val="28"/>
        </w:rPr>
      </w:pPr>
    </w:p>
    <w:p w:rsidR="00B50566" w:rsidRDefault="00466CED">
      <w:pPr>
        <w:tabs>
          <w:tab w:val="left" w:pos="3544"/>
          <w:tab w:val="left" w:pos="3686"/>
          <w:tab w:val="left" w:pos="3828"/>
          <w:tab w:val="left" w:pos="7513"/>
        </w:tabs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 xml:space="preserve">   </w:t>
      </w:r>
      <w:r w:rsidR="00B23B07">
        <w:rPr>
          <w:rFonts w:ascii="Times New Roman" w:hAnsi="Times New Roman"/>
          <w:sz w:val="28"/>
        </w:rPr>
        <w:t>05.0</w:t>
      </w:r>
      <w:r w:rsidR="00757D7E" w:rsidRPr="003D0CD7">
        <w:rPr>
          <w:rFonts w:ascii="Times New Roman" w:hAnsi="Times New Roman"/>
          <w:sz w:val="28"/>
        </w:rPr>
        <w:t>6</w:t>
      </w:r>
      <w:r w:rsidR="00B23B07">
        <w:rPr>
          <w:rFonts w:ascii="Times New Roman" w:hAnsi="Times New Roman"/>
          <w:sz w:val="28"/>
        </w:rPr>
        <w:t>.2023</w:t>
      </w:r>
      <w:r>
        <w:rPr>
          <w:rFonts w:ascii="Times New Roman" w:hAnsi="Times New Roman"/>
          <w:sz w:val="28"/>
        </w:rPr>
        <w:t xml:space="preserve">                                  г. Дальнереченск                             №  </w:t>
      </w:r>
      <w:r w:rsidR="00B23B07">
        <w:rPr>
          <w:rFonts w:ascii="Times New Roman" w:hAnsi="Times New Roman"/>
          <w:sz w:val="28"/>
        </w:rPr>
        <w:t>596</w:t>
      </w:r>
      <w:r>
        <w:rPr>
          <w:rFonts w:ascii="Times New Roman" w:hAnsi="Times New Roman"/>
          <w:sz w:val="28"/>
        </w:rPr>
        <w:t xml:space="preserve"> -па   </w:t>
      </w:r>
    </w:p>
    <w:p w:rsidR="00B50566" w:rsidRDefault="00B50566">
      <w:pPr>
        <w:tabs>
          <w:tab w:val="left" w:pos="3402"/>
          <w:tab w:val="left" w:pos="3686"/>
          <w:tab w:val="left" w:pos="7513"/>
        </w:tabs>
        <w:jc w:val="center"/>
        <w:rPr>
          <w:rFonts w:ascii="Times New Roman" w:hAnsi="Times New Roman"/>
          <w:sz w:val="28"/>
        </w:rPr>
      </w:pPr>
    </w:p>
    <w:p w:rsidR="00B50566" w:rsidRDefault="00B50566">
      <w:pPr>
        <w:tabs>
          <w:tab w:val="left" w:pos="3402"/>
          <w:tab w:val="left" w:pos="3686"/>
          <w:tab w:val="left" w:pos="7513"/>
        </w:tabs>
        <w:jc w:val="center"/>
        <w:rPr>
          <w:rFonts w:ascii="Times New Roman" w:hAnsi="Times New Roman"/>
          <w:sz w:val="28"/>
        </w:rPr>
      </w:pPr>
    </w:p>
    <w:p w:rsidR="00B50566" w:rsidRDefault="00466CED">
      <w:pPr>
        <w:pStyle w:val="25"/>
        <w:spacing w:before="0" w:line="240" w:lineRule="auto"/>
        <w:rPr>
          <w:sz w:val="28"/>
        </w:rPr>
      </w:pPr>
      <w:r w:rsidRPr="00383531">
        <w:rPr>
          <w:rStyle w:val="26"/>
          <w:b/>
          <w:sz w:val="28"/>
        </w:rPr>
        <w:t>О внесении изменений</w:t>
      </w:r>
      <w:r>
        <w:rPr>
          <w:rStyle w:val="26"/>
          <w:sz w:val="28"/>
        </w:rPr>
        <w:t xml:space="preserve"> </w:t>
      </w:r>
      <w:r>
        <w:rPr>
          <w:sz w:val="28"/>
        </w:rPr>
        <w:t>в муниципальную программу</w:t>
      </w:r>
    </w:p>
    <w:p w:rsidR="00B50566" w:rsidRDefault="00466CED">
      <w:pPr>
        <w:pStyle w:val="25"/>
        <w:spacing w:before="0" w:line="240" w:lineRule="auto"/>
        <w:rPr>
          <w:rStyle w:val="1f1"/>
          <w:sz w:val="28"/>
        </w:rPr>
      </w:pPr>
      <w:r>
        <w:rPr>
          <w:sz w:val="28"/>
        </w:rPr>
        <w:t xml:space="preserve"> </w:t>
      </w:r>
      <w:r>
        <w:rPr>
          <w:rStyle w:val="1f1"/>
          <w:sz w:val="28"/>
        </w:rPr>
        <w:t xml:space="preserve">«Развитие образования </w:t>
      </w:r>
      <w:proofErr w:type="spellStart"/>
      <w:r>
        <w:rPr>
          <w:rStyle w:val="1f1"/>
          <w:sz w:val="28"/>
        </w:rPr>
        <w:t>Дальнереченского</w:t>
      </w:r>
      <w:proofErr w:type="spellEnd"/>
      <w:r>
        <w:rPr>
          <w:rStyle w:val="1f1"/>
          <w:sz w:val="28"/>
        </w:rPr>
        <w:t xml:space="preserve"> городского округа» </w:t>
      </w:r>
    </w:p>
    <w:p w:rsidR="00B50566" w:rsidRDefault="00466CED">
      <w:pPr>
        <w:pStyle w:val="25"/>
        <w:spacing w:before="0" w:line="240" w:lineRule="auto"/>
        <w:rPr>
          <w:sz w:val="28"/>
        </w:rPr>
      </w:pPr>
      <w:r>
        <w:rPr>
          <w:rStyle w:val="1f1"/>
          <w:sz w:val="28"/>
        </w:rPr>
        <w:t xml:space="preserve">на 2021 – 2024 годы, </w:t>
      </w:r>
      <w:proofErr w:type="gramStart"/>
      <w:r>
        <w:rPr>
          <w:rStyle w:val="1f1"/>
          <w:sz w:val="28"/>
        </w:rPr>
        <w:t>утвержденную</w:t>
      </w:r>
      <w:proofErr w:type="gramEnd"/>
      <w:r>
        <w:rPr>
          <w:rStyle w:val="1f1"/>
          <w:sz w:val="28"/>
        </w:rPr>
        <w:t xml:space="preserve"> </w:t>
      </w:r>
      <w:r>
        <w:rPr>
          <w:sz w:val="28"/>
        </w:rPr>
        <w:t xml:space="preserve">постановлением администрации </w:t>
      </w:r>
      <w:proofErr w:type="spellStart"/>
      <w:r>
        <w:rPr>
          <w:sz w:val="28"/>
        </w:rPr>
        <w:t>Дальнереченского</w:t>
      </w:r>
      <w:proofErr w:type="spellEnd"/>
      <w:r>
        <w:rPr>
          <w:sz w:val="28"/>
        </w:rPr>
        <w:t xml:space="preserve"> городского округа от 23.03.2021 № 269-па</w:t>
      </w:r>
    </w:p>
    <w:p w:rsidR="00B50566" w:rsidRDefault="00B50566">
      <w:pPr>
        <w:pStyle w:val="25"/>
        <w:spacing w:before="0" w:line="240" w:lineRule="auto"/>
        <w:rPr>
          <w:b w:val="0"/>
          <w:sz w:val="28"/>
        </w:rPr>
      </w:pPr>
    </w:p>
    <w:p w:rsidR="00B50566" w:rsidRDefault="00B50566">
      <w:pPr>
        <w:widowControl w:val="0"/>
        <w:jc w:val="center"/>
        <w:rPr>
          <w:rFonts w:ascii="Times New Roman" w:hAnsi="Times New Roman"/>
          <w:spacing w:val="5"/>
          <w:sz w:val="28"/>
        </w:rPr>
      </w:pPr>
    </w:p>
    <w:p w:rsidR="00B50566" w:rsidRDefault="00466CED">
      <w:pPr>
        <w:spacing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округа, на основании </w:t>
      </w:r>
      <w:r w:rsidR="003622F8">
        <w:rPr>
          <w:rFonts w:ascii="Times New Roman" w:hAnsi="Times New Roman"/>
          <w:sz w:val="28"/>
        </w:rPr>
        <w:t xml:space="preserve">уведомления о бюджетных ассигнованиях от 19.04.2023 №39 </w:t>
      </w:r>
      <w:r>
        <w:rPr>
          <w:rFonts w:ascii="Times New Roman" w:hAnsi="Times New Roman"/>
          <w:sz w:val="28"/>
        </w:rPr>
        <w:t>администраци</w:t>
      </w:r>
      <w:r w:rsidR="00E0497B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</w:t>
      </w:r>
    </w:p>
    <w:p w:rsidR="00B50566" w:rsidRDefault="00B50566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B50566" w:rsidRDefault="00466CED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ПОСТАНОВЛЯЕТ: </w:t>
      </w:r>
    </w:p>
    <w:p w:rsidR="00B50566" w:rsidRDefault="00B50566">
      <w:pPr>
        <w:widowControl w:val="0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pacing w:val="3"/>
          <w:sz w:val="28"/>
        </w:rPr>
      </w:pPr>
    </w:p>
    <w:p w:rsidR="00B50566" w:rsidRDefault="00466CED">
      <w:pPr>
        <w:widowControl w:val="0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pacing w:val="3"/>
          <w:sz w:val="28"/>
          <w:highlight w:val="white"/>
        </w:rPr>
      </w:pPr>
      <w:r>
        <w:rPr>
          <w:rFonts w:ascii="Times New Roman" w:hAnsi="Times New Roman"/>
          <w:spacing w:val="3"/>
          <w:sz w:val="28"/>
        </w:rPr>
        <w:t xml:space="preserve">1. Внести в муниципальную программу </w:t>
      </w:r>
      <w:r>
        <w:rPr>
          <w:rFonts w:ascii="Times New Roman" w:hAnsi="Times New Roman"/>
          <w:spacing w:val="3"/>
          <w:sz w:val="28"/>
          <w:highlight w:val="white"/>
        </w:rPr>
        <w:t xml:space="preserve">«Развитие образования </w:t>
      </w:r>
      <w:proofErr w:type="spellStart"/>
      <w:r>
        <w:rPr>
          <w:rFonts w:ascii="Times New Roman" w:hAnsi="Times New Roman"/>
          <w:spacing w:val="3"/>
          <w:sz w:val="28"/>
          <w:highlight w:val="white"/>
        </w:rPr>
        <w:t>Дальнереченского</w:t>
      </w:r>
      <w:proofErr w:type="spellEnd"/>
      <w:r>
        <w:rPr>
          <w:rFonts w:ascii="Times New Roman" w:hAnsi="Times New Roman"/>
          <w:spacing w:val="3"/>
          <w:sz w:val="28"/>
          <w:highlight w:val="white"/>
        </w:rPr>
        <w:t xml:space="preserve"> городского округа» на 2021–2024 годы, утвержденную </w:t>
      </w:r>
      <w:r>
        <w:rPr>
          <w:rFonts w:ascii="Times New Roman" w:hAnsi="Times New Roman"/>
          <w:spacing w:val="3"/>
          <w:sz w:val="28"/>
        </w:rPr>
        <w:t xml:space="preserve">постановлением администрации </w:t>
      </w:r>
      <w:proofErr w:type="spellStart"/>
      <w:r>
        <w:rPr>
          <w:rFonts w:ascii="Times New Roman" w:hAnsi="Times New Roman"/>
          <w:spacing w:val="3"/>
          <w:sz w:val="28"/>
        </w:rPr>
        <w:t>Дальнереченского</w:t>
      </w:r>
      <w:proofErr w:type="spellEnd"/>
      <w:r>
        <w:rPr>
          <w:rFonts w:ascii="Times New Roman" w:hAnsi="Times New Roman"/>
          <w:spacing w:val="3"/>
          <w:sz w:val="28"/>
        </w:rPr>
        <w:t xml:space="preserve"> городского округа от 23.03.2021 № 269-па </w:t>
      </w:r>
      <w:r>
        <w:rPr>
          <w:rFonts w:ascii="Times New Roman" w:hAnsi="Times New Roman"/>
          <w:spacing w:val="3"/>
          <w:sz w:val="28"/>
          <w:highlight w:val="white"/>
        </w:rPr>
        <w:t>следующие изменения:</w:t>
      </w:r>
    </w:p>
    <w:p w:rsidR="00B50566" w:rsidRDefault="00466CED">
      <w:pPr>
        <w:widowControl w:val="0"/>
        <w:tabs>
          <w:tab w:val="left" w:pos="0"/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pacing w:val="3"/>
          <w:sz w:val="28"/>
        </w:rPr>
      </w:pPr>
      <w:r>
        <w:rPr>
          <w:rFonts w:ascii="Times New Roman" w:hAnsi="Times New Roman"/>
          <w:spacing w:val="3"/>
          <w:sz w:val="28"/>
        </w:rPr>
        <w:t xml:space="preserve">1.1. В паспорте муниципальной программы «Развитие образования </w:t>
      </w:r>
      <w:proofErr w:type="spellStart"/>
      <w:r>
        <w:rPr>
          <w:rFonts w:ascii="Times New Roman" w:hAnsi="Times New Roman"/>
          <w:spacing w:val="3"/>
          <w:sz w:val="28"/>
        </w:rPr>
        <w:t>Дальнереченского</w:t>
      </w:r>
      <w:proofErr w:type="spellEnd"/>
      <w:r>
        <w:rPr>
          <w:rFonts w:ascii="Times New Roman" w:hAnsi="Times New Roman"/>
          <w:spacing w:val="3"/>
          <w:sz w:val="28"/>
        </w:rPr>
        <w:t xml:space="preserve"> городского округа» на 2021-2024 годы приложения № 1 позицию «</w:t>
      </w:r>
      <w:r>
        <w:rPr>
          <w:rFonts w:ascii="Times New Roman" w:hAnsi="Times New Roman"/>
          <w:sz w:val="28"/>
        </w:rPr>
        <w:t>Объем бюджетных ассигнований муниципальной программы (с расшифровкой по годам и источникам финансирования)</w:t>
      </w:r>
      <w:r>
        <w:rPr>
          <w:rFonts w:ascii="Times New Roman" w:hAnsi="Times New Roman"/>
          <w:spacing w:val="3"/>
          <w:sz w:val="28"/>
        </w:rPr>
        <w:t>» читать в следующей редакции:</w:t>
      </w:r>
    </w:p>
    <w:p w:rsidR="00B50566" w:rsidRDefault="00466CED">
      <w:pPr>
        <w:widowControl w:val="0"/>
        <w:tabs>
          <w:tab w:val="left" w:pos="0"/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 «Общий объем бюджетных ассигнований местного бюджета на реализацию программы составит 776 119,47 тыс. рублей, в том числе:</w:t>
      </w:r>
    </w:p>
    <w:p w:rsidR="00B50566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177 195,31 тыс. руб.,</w:t>
      </w:r>
    </w:p>
    <w:p w:rsidR="00B50566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201 343,51 тыс. руб.,</w:t>
      </w:r>
    </w:p>
    <w:p w:rsidR="00B50566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208 474,72 тыс. руб.,</w:t>
      </w:r>
    </w:p>
    <w:p w:rsidR="00B50566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189 105,93 тыс. руб.</w:t>
      </w:r>
    </w:p>
    <w:p w:rsidR="00B50566" w:rsidRDefault="00466CED">
      <w:pPr>
        <w:tabs>
          <w:tab w:val="left" w:pos="916"/>
        </w:tabs>
        <w:spacing w:line="360" w:lineRule="auto"/>
        <w:ind w:right="57" w:firstLine="425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Прогнозная оценка объемов финансирования реализаци</w:t>
      </w:r>
      <w:r w:rsidR="00383531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программы за счет сре</w:t>
      </w:r>
      <w:proofErr w:type="gramStart"/>
      <w:r>
        <w:rPr>
          <w:rFonts w:ascii="Times New Roman" w:hAnsi="Times New Roman"/>
          <w:sz w:val="28"/>
        </w:rPr>
        <w:t>дств кр</w:t>
      </w:r>
      <w:proofErr w:type="gramEnd"/>
      <w:r>
        <w:rPr>
          <w:rFonts w:ascii="Times New Roman" w:hAnsi="Times New Roman"/>
          <w:sz w:val="28"/>
        </w:rPr>
        <w:t>аевого бюджета составляет 1 315 </w:t>
      </w:r>
      <w:r w:rsidR="002D4D90">
        <w:rPr>
          <w:rFonts w:ascii="Times New Roman" w:hAnsi="Times New Roman"/>
          <w:sz w:val="28"/>
        </w:rPr>
        <w:t>221</w:t>
      </w:r>
      <w:r>
        <w:rPr>
          <w:rFonts w:ascii="Times New Roman" w:hAnsi="Times New Roman"/>
          <w:sz w:val="28"/>
        </w:rPr>
        <w:t>,</w:t>
      </w:r>
      <w:r w:rsidR="002D4D90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4 тыс. рублей, в том числе:</w:t>
      </w:r>
    </w:p>
    <w:p w:rsidR="00B50566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280 196,91 тыс. руб.,</w:t>
      </w:r>
    </w:p>
    <w:p w:rsidR="00B50566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316 172,06 тыс. руб.,</w:t>
      </w:r>
    </w:p>
    <w:p w:rsidR="00B50566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348 113,69 тыс. руб.,</w:t>
      </w:r>
    </w:p>
    <w:p w:rsidR="00B50566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370 </w:t>
      </w:r>
      <w:r w:rsidR="002D4D90">
        <w:rPr>
          <w:rFonts w:ascii="Times New Roman" w:hAnsi="Times New Roman"/>
          <w:sz w:val="28"/>
        </w:rPr>
        <w:t>739</w:t>
      </w:r>
      <w:r>
        <w:rPr>
          <w:rFonts w:ascii="Times New Roman" w:hAnsi="Times New Roman"/>
          <w:sz w:val="28"/>
        </w:rPr>
        <w:t>,</w:t>
      </w:r>
      <w:r w:rsidR="002D4D90">
        <w:rPr>
          <w:rFonts w:ascii="Times New Roman" w:hAnsi="Times New Roman"/>
          <w:sz w:val="28"/>
        </w:rPr>
        <w:t>08</w:t>
      </w:r>
      <w:r>
        <w:rPr>
          <w:rFonts w:ascii="Times New Roman" w:hAnsi="Times New Roman"/>
          <w:sz w:val="28"/>
        </w:rPr>
        <w:t xml:space="preserve"> тыс. руб.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Объемов финансирования реализаци</w:t>
      </w:r>
      <w:r w:rsidR="00383531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программы за счет средств федерального бюджета  – 156 708,78 тыс. руб., в том числе: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33 755,98 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34 173,60 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41 458,88 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47 320,32 тыс. руб.».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pacing w:val="3"/>
          <w:sz w:val="28"/>
        </w:rPr>
      </w:pPr>
      <w:r>
        <w:rPr>
          <w:rFonts w:ascii="Times New Roman" w:hAnsi="Times New Roman"/>
          <w:spacing w:val="3"/>
          <w:sz w:val="28"/>
        </w:rPr>
        <w:t xml:space="preserve">1.2. В паспорте подпрограммы «Развитие системы дошкольного образования» приложения № 2 к муниципальной программе «Развитие образования </w:t>
      </w:r>
      <w:proofErr w:type="spellStart"/>
      <w:r>
        <w:rPr>
          <w:rFonts w:ascii="Times New Roman" w:hAnsi="Times New Roman"/>
          <w:spacing w:val="3"/>
          <w:sz w:val="28"/>
        </w:rPr>
        <w:t>Дальнереченского</w:t>
      </w:r>
      <w:proofErr w:type="spellEnd"/>
      <w:r>
        <w:rPr>
          <w:rFonts w:ascii="Times New Roman" w:hAnsi="Times New Roman"/>
          <w:spacing w:val="3"/>
          <w:sz w:val="28"/>
        </w:rPr>
        <w:t xml:space="preserve"> городского округа» на </w:t>
      </w:r>
      <w:r>
        <w:rPr>
          <w:rFonts w:ascii="Times New Roman" w:hAnsi="Times New Roman"/>
          <w:sz w:val="28"/>
        </w:rPr>
        <w:t xml:space="preserve">2021-2024 </w:t>
      </w:r>
      <w:r>
        <w:rPr>
          <w:rFonts w:ascii="Times New Roman" w:hAnsi="Times New Roman"/>
          <w:spacing w:val="3"/>
          <w:sz w:val="28"/>
        </w:rPr>
        <w:t>годы позицию «Объем бюджетных ассигнований муниципальной подпрограммы (с расшифровкой по годам и источникам финансирования)» изложить в следующей редакции: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3"/>
          <w:sz w:val="28"/>
        </w:rPr>
        <w:t>- «Общий объем бюджетных ассигнований местного бюджета на реализацию подпрограммы составляет</w:t>
      </w:r>
      <w:r>
        <w:rPr>
          <w:rFonts w:ascii="Times New Roman" w:hAnsi="Times New Roman"/>
          <w:sz w:val="28"/>
        </w:rPr>
        <w:t xml:space="preserve"> 328 464,99 тыс. рублей, в том числе: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70 832,63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83 081,27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93 292,09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2024 год – 81 259,00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Прогнозная оценка объемов финансирования реализации подпрограммы за счет сре</w:t>
      </w:r>
      <w:proofErr w:type="gramStart"/>
      <w:r>
        <w:rPr>
          <w:rFonts w:ascii="Times New Roman" w:hAnsi="Times New Roman"/>
          <w:sz w:val="28"/>
        </w:rPr>
        <w:t>дств кр</w:t>
      </w:r>
      <w:proofErr w:type="gramEnd"/>
      <w:r>
        <w:rPr>
          <w:rFonts w:ascii="Times New Roman" w:hAnsi="Times New Roman"/>
          <w:sz w:val="28"/>
        </w:rPr>
        <w:t xml:space="preserve">аевого бюджета  составляет 485 281,56 тыс. рублей, в том числе:      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113 891,67 тыс. руб.,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103 662,22 тыс. руб.,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129 438,26 тыс. руб.,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138 289,41 тыс. руб.».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pacing w:val="3"/>
          <w:sz w:val="28"/>
        </w:rPr>
      </w:pPr>
      <w:r>
        <w:rPr>
          <w:rFonts w:ascii="Times New Roman" w:hAnsi="Times New Roman"/>
          <w:spacing w:val="3"/>
          <w:sz w:val="28"/>
        </w:rPr>
        <w:t xml:space="preserve">1.3. Раздел 6 «Финансовое обеспечение муниципальной подпрограммы» </w:t>
      </w:r>
      <w:r>
        <w:rPr>
          <w:rFonts w:ascii="Times New Roman" w:hAnsi="Times New Roman"/>
          <w:sz w:val="28"/>
        </w:rPr>
        <w:t xml:space="preserve">подпрограммы «Развитие системы дошкольного образования» приложения № 2 к муниципальной программе «Развитие образования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округа» на 2021-2024 годы </w:t>
      </w:r>
      <w:r>
        <w:rPr>
          <w:rFonts w:ascii="Times New Roman" w:hAnsi="Times New Roman"/>
          <w:spacing w:val="3"/>
          <w:sz w:val="28"/>
        </w:rPr>
        <w:t>изложить в следующей редакции:</w:t>
      </w:r>
    </w:p>
    <w:p w:rsidR="00B50566" w:rsidRDefault="00466CED">
      <w:pPr>
        <w:widowControl w:val="0"/>
        <w:spacing w:line="360" w:lineRule="auto"/>
        <w:ind w:firstLine="708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«Общий объем бюджетных ассигнований местного бюджета на реализацию подпрограммы составит 328 464,99 тыс. рублей, в том числе: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70 832,63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83 081,27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93 292,09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81 259,00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</w:t>
      </w:r>
    </w:p>
    <w:p w:rsidR="00B50566" w:rsidRDefault="00466CED">
      <w:pPr>
        <w:widowControl w:val="0"/>
        <w:spacing w:line="360" w:lineRule="auto"/>
        <w:ind w:firstLine="708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Прогнозная оценка объемов финансирования реализации подпрограммы за счет сре</w:t>
      </w:r>
      <w:proofErr w:type="gramStart"/>
      <w:r>
        <w:rPr>
          <w:rFonts w:ascii="Times New Roman" w:hAnsi="Times New Roman"/>
          <w:sz w:val="28"/>
        </w:rPr>
        <w:t>дств кр</w:t>
      </w:r>
      <w:proofErr w:type="gramEnd"/>
      <w:r>
        <w:rPr>
          <w:rFonts w:ascii="Times New Roman" w:hAnsi="Times New Roman"/>
          <w:sz w:val="28"/>
        </w:rPr>
        <w:t xml:space="preserve">аевого бюджета  составляет 485 281,56 тыс. рублей, в том числе:      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113 891,67 тыс. руб.,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103 662,22 тыс. руб.,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129 438,26 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138 289,41 тыс. руб.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Объемы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финансовых средств, предусмотренных на реализацию мероприятий подпрограммы, подлежат ежегодному уточнению при формировании местного и краевого бюджета на очередной финансовый год и плановый период на основе анализа полученных результатов и с учетом </w:t>
      </w:r>
      <w:r>
        <w:rPr>
          <w:rFonts w:ascii="Times New Roman" w:hAnsi="Times New Roman"/>
          <w:sz w:val="28"/>
        </w:rPr>
        <w:lastRenderedPageBreak/>
        <w:t xml:space="preserve">возможностей местного и краевого бюджета. </w:t>
      </w:r>
    </w:p>
    <w:p w:rsidR="00B50566" w:rsidRDefault="00466CED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ходе реализации подпрограммы отдельные её мероприятия в установленном порядке могут уточняться, а объемы финансирования корректироваться с учетом утвержденных расходов местного и краевого бюджета</w:t>
      </w:r>
      <w:proofErr w:type="gramStart"/>
      <w:r>
        <w:rPr>
          <w:rFonts w:ascii="Times New Roman" w:hAnsi="Times New Roman"/>
          <w:sz w:val="28"/>
        </w:rPr>
        <w:t>.».</w:t>
      </w:r>
      <w:proofErr w:type="gramEnd"/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pacing w:val="3"/>
          <w:sz w:val="28"/>
        </w:rPr>
      </w:pPr>
      <w:r>
        <w:rPr>
          <w:rFonts w:ascii="Times New Roman" w:hAnsi="Times New Roman"/>
          <w:spacing w:val="3"/>
          <w:sz w:val="28"/>
        </w:rPr>
        <w:t xml:space="preserve">1.4. В паспорте подпрограммы «Развитие системы общего образования» приложения № 2.1 к муниципальной программе «Развитие образования </w:t>
      </w:r>
      <w:proofErr w:type="spellStart"/>
      <w:r>
        <w:rPr>
          <w:rFonts w:ascii="Times New Roman" w:hAnsi="Times New Roman"/>
          <w:spacing w:val="3"/>
          <w:sz w:val="28"/>
        </w:rPr>
        <w:t>Дальнереченского</w:t>
      </w:r>
      <w:proofErr w:type="spellEnd"/>
      <w:r>
        <w:rPr>
          <w:rFonts w:ascii="Times New Roman" w:hAnsi="Times New Roman"/>
          <w:spacing w:val="3"/>
          <w:sz w:val="28"/>
        </w:rPr>
        <w:t xml:space="preserve"> городского округа» на </w:t>
      </w:r>
      <w:r>
        <w:rPr>
          <w:rFonts w:ascii="Times New Roman" w:hAnsi="Times New Roman"/>
          <w:sz w:val="28"/>
        </w:rPr>
        <w:t xml:space="preserve">2021-2024 </w:t>
      </w:r>
      <w:r>
        <w:rPr>
          <w:rFonts w:ascii="Times New Roman" w:hAnsi="Times New Roman"/>
          <w:spacing w:val="3"/>
          <w:sz w:val="28"/>
        </w:rPr>
        <w:t>годы позицию «Объем бюджетных ассигнований муниципальной подпрограммы (с расшифровкой по годам и источникам финансирования)» изложить в следующей редакции: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3"/>
          <w:sz w:val="28"/>
        </w:rPr>
        <w:t>- «Общий объем бюджетных ассигнований местного бюджета на реализацию подпрограммы составляет</w:t>
      </w:r>
      <w:r>
        <w:rPr>
          <w:rFonts w:ascii="Times New Roman" w:hAnsi="Times New Roman"/>
          <w:sz w:val="28"/>
        </w:rPr>
        <w:t xml:space="preserve"> 276 057,74 тыс. рублей, в том числе: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61 195,90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74 483,44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73 734,76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66 643,64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Прогнозная оценка объемов финансирования реализации подпрограммы за счет сре</w:t>
      </w:r>
      <w:proofErr w:type="gramStart"/>
      <w:r>
        <w:rPr>
          <w:rFonts w:ascii="Times New Roman" w:hAnsi="Times New Roman"/>
          <w:sz w:val="28"/>
        </w:rPr>
        <w:t>дств кр</w:t>
      </w:r>
      <w:proofErr w:type="gramEnd"/>
      <w:r>
        <w:rPr>
          <w:rFonts w:ascii="Times New Roman" w:hAnsi="Times New Roman"/>
          <w:sz w:val="28"/>
        </w:rPr>
        <w:t>аевого бюджета  составляет 820 </w:t>
      </w:r>
      <w:r w:rsidR="00D27867">
        <w:rPr>
          <w:rFonts w:ascii="Times New Roman" w:hAnsi="Times New Roman"/>
          <w:sz w:val="28"/>
        </w:rPr>
        <w:t>386</w:t>
      </w:r>
      <w:r>
        <w:rPr>
          <w:rFonts w:ascii="Times New Roman" w:hAnsi="Times New Roman"/>
          <w:sz w:val="28"/>
        </w:rPr>
        <w:t>,</w:t>
      </w:r>
      <w:r w:rsidR="00D27867">
        <w:rPr>
          <w:rFonts w:ascii="Times New Roman" w:hAnsi="Times New Roman"/>
          <w:sz w:val="28"/>
        </w:rPr>
        <w:t>44</w:t>
      </w:r>
      <w:r>
        <w:rPr>
          <w:rFonts w:ascii="Times New Roman" w:hAnsi="Times New Roman"/>
          <w:sz w:val="28"/>
        </w:rPr>
        <w:t xml:space="preserve">  тыс. рублей, в том числе:      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164 341,08 тыс. руб.,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210 639,87 тыс. руб.,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216 383,34 тыс. руб.,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229 </w:t>
      </w:r>
      <w:r w:rsidR="002D4D90">
        <w:rPr>
          <w:rFonts w:ascii="Times New Roman" w:hAnsi="Times New Roman"/>
          <w:sz w:val="28"/>
        </w:rPr>
        <w:t>022</w:t>
      </w:r>
      <w:r>
        <w:rPr>
          <w:rFonts w:ascii="Times New Roman" w:hAnsi="Times New Roman"/>
          <w:sz w:val="28"/>
        </w:rPr>
        <w:t>,</w:t>
      </w:r>
      <w:r w:rsidR="002D4D90">
        <w:rPr>
          <w:rFonts w:ascii="Times New Roman" w:hAnsi="Times New Roman"/>
          <w:sz w:val="28"/>
        </w:rPr>
        <w:t>15</w:t>
      </w:r>
      <w:r>
        <w:rPr>
          <w:rFonts w:ascii="Times New Roman" w:hAnsi="Times New Roman"/>
          <w:sz w:val="28"/>
        </w:rPr>
        <w:t xml:space="preserve"> тыс. руб.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Объемов финансирования реализация подпрограммы за счет средств федерального бюджета  – 156 708,78 тыс. руб., в том числе: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33 755,98 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34 173,60 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41 458,88 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pacing w:val="3"/>
          <w:sz w:val="28"/>
        </w:rPr>
      </w:pPr>
      <w:r>
        <w:rPr>
          <w:rFonts w:ascii="Times New Roman" w:hAnsi="Times New Roman"/>
          <w:sz w:val="28"/>
        </w:rPr>
        <w:t>2024 год – 47 320,32 тыс. руб.».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pacing w:val="3"/>
          <w:sz w:val="28"/>
        </w:rPr>
      </w:pPr>
      <w:r>
        <w:rPr>
          <w:rFonts w:ascii="Times New Roman" w:hAnsi="Times New Roman"/>
          <w:spacing w:val="3"/>
          <w:sz w:val="28"/>
        </w:rPr>
        <w:lastRenderedPageBreak/>
        <w:t xml:space="preserve">1.5. Раздел 6 «Финансовое обеспечение муниципальной подпрограммы» </w:t>
      </w:r>
      <w:r>
        <w:rPr>
          <w:rFonts w:ascii="Times New Roman" w:hAnsi="Times New Roman"/>
          <w:sz w:val="28"/>
        </w:rPr>
        <w:t xml:space="preserve">подпрограммы «Развитие системы общего образования» приложения № 2.1 к муниципальной программе «Развитие образования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округа» на 2021-2024 годы </w:t>
      </w:r>
      <w:r>
        <w:rPr>
          <w:rFonts w:ascii="Times New Roman" w:hAnsi="Times New Roman"/>
          <w:spacing w:val="3"/>
          <w:sz w:val="28"/>
        </w:rPr>
        <w:t>изложить в следующей редакции: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3"/>
          <w:sz w:val="28"/>
        </w:rPr>
        <w:t>- «Общий объем бюджетных ассигнований местного бюджета на реализацию подпрограммы составляет</w:t>
      </w:r>
      <w:r>
        <w:rPr>
          <w:rFonts w:ascii="Times New Roman" w:hAnsi="Times New Roman"/>
          <w:sz w:val="28"/>
        </w:rPr>
        <w:t xml:space="preserve"> 276 057,74 тыс. рублей, в том числе: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61 195,90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74 483,44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73 734,76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66 643,64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Прогнозная оценка объемов финансирования реализации подпрограммы за счет сре</w:t>
      </w:r>
      <w:proofErr w:type="gramStart"/>
      <w:r>
        <w:rPr>
          <w:rFonts w:ascii="Times New Roman" w:hAnsi="Times New Roman"/>
          <w:sz w:val="28"/>
        </w:rPr>
        <w:t>дств кр</w:t>
      </w:r>
      <w:proofErr w:type="gramEnd"/>
      <w:r>
        <w:rPr>
          <w:rFonts w:ascii="Times New Roman" w:hAnsi="Times New Roman"/>
          <w:sz w:val="28"/>
        </w:rPr>
        <w:t>аевого бюджета  составляет 820</w:t>
      </w:r>
      <w:r w:rsidR="00D27867">
        <w:rPr>
          <w:rFonts w:ascii="Times New Roman" w:hAnsi="Times New Roman"/>
          <w:sz w:val="28"/>
        </w:rPr>
        <w:t> 386,44</w:t>
      </w:r>
      <w:r>
        <w:rPr>
          <w:rFonts w:ascii="Times New Roman" w:hAnsi="Times New Roman"/>
          <w:sz w:val="28"/>
        </w:rPr>
        <w:t xml:space="preserve">  тыс. рублей, в том числе:      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164 341,08 тыс. руб.,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210 639,87 тыс. руб.,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216 383,34 тыс. руб.,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229 </w:t>
      </w:r>
      <w:r w:rsidR="00D27867">
        <w:rPr>
          <w:rFonts w:ascii="Times New Roman" w:hAnsi="Times New Roman"/>
          <w:sz w:val="28"/>
        </w:rPr>
        <w:t>022</w:t>
      </w:r>
      <w:r>
        <w:rPr>
          <w:rFonts w:ascii="Times New Roman" w:hAnsi="Times New Roman"/>
          <w:sz w:val="28"/>
        </w:rPr>
        <w:t>,</w:t>
      </w:r>
      <w:r w:rsidR="00D27867">
        <w:rPr>
          <w:rFonts w:ascii="Times New Roman" w:hAnsi="Times New Roman"/>
          <w:sz w:val="28"/>
        </w:rPr>
        <w:t>15</w:t>
      </w:r>
      <w:r>
        <w:rPr>
          <w:rFonts w:ascii="Times New Roman" w:hAnsi="Times New Roman"/>
          <w:sz w:val="28"/>
        </w:rPr>
        <w:t xml:space="preserve"> тыс. руб.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Объемов финансирования реализация подпрограммы за счет средств федерального бюджета  – 156 708,78 тыс. руб., в том числе: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33 755,98 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34 173,60 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41 458,88 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47 320,32 тыс. руб.</w:t>
      </w:r>
    </w:p>
    <w:p w:rsidR="00B50566" w:rsidRDefault="00466CED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Объемы финансовых средств, предусмотренных на реализацию мероприятий подпрограммы, подлежат ежегодному уточнению при формировании местного, краевого и федерального бюджета на очередной финансовый год на основе анализа полученных результатов и с учетом возможностей местного, краевого и федерального бюджета. </w:t>
      </w:r>
    </w:p>
    <w:p w:rsidR="00B50566" w:rsidRDefault="00466CED">
      <w:pPr>
        <w:widowControl w:val="0"/>
        <w:spacing w:line="360" w:lineRule="auto"/>
        <w:ind w:firstLine="709"/>
        <w:jc w:val="both"/>
        <w:rPr>
          <w:rFonts w:ascii="Times New Roman" w:hAnsi="Times New Roman"/>
          <w:spacing w:val="3"/>
          <w:sz w:val="28"/>
        </w:rPr>
      </w:pPr>
      <w:r>
        <w:rPr>
          <w:rFonts w:ascii="Times New Roman" w:hAnsi="Times New Roman"/>
          <w:sz w:val="28"/>
        </w:rPr>
        <w:t xml:space="preserve">В ходе реализации подпрограммы отдельные её мероприятия в </w:t>
      </w:r>
      <w:r>
        <w:rPr>
          <w:rFonts w:ascii="Times New Roman" w:hAnsi="Times New Roman"/>
          <w:sz w:val="28"/>
        </w:rPr>
        <w:lastRenderedPageBreak/>
        <w:t>установленном порядке могут уточняться, а объемы финансирования корректироваться с учетом утвержденных расходов местного, краевого и федерального бюджета</w:t>
      </w:r>
      <w:proofErr w:type="gramStart"/>
      <w:r>
        <w:rPr>
          <w:rFonts w:ascii="Times New Roman" w:hAnsi="Times New Roman"/>
          <w:sz w:val="28"/>
        </w:rPr>
        <w:t>.».</w:t>
      </w:r>
      <w:proofErr w:type="gramEnd"/>
    </w:p>
    <w:p w:rsidR="00B50566" w:rsidRDefault="00466CED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pacing w:val="3"/>
          <w:sz w:val="28"/>
        </w:rPr>
      </w:pPr>
      <w:r>
        <w:rPr>
          <w:rFonts w:ascii="Times New Roman" w:hAnsi="Times New Roman"/>
          <w:sz w:val="28"/>
        </w:rPr>
        <w:t xml:space="preserve">1.6. </w:t>
      </w:r>
      <w:r>
        <w:rPr>
          <w:rFonts w:ascii="Times New Roman" w:hAnsi="Times New Roman"/>
          <w:spacing w:val="3"/>
          <w:sz w:val="28"/>
        </w:rPr>
        <w:t xml:space="preserve">В паспорте подпрограммы «Развитие дополнительного образования, отдыха, оздоровления и занятости детей и подростков </w:t>
      </w:r>
      <w:proofErr w:type="spellStart"/>
      <w:r>
        <w:rPr>
          <w:rFonts w:ascii="Times New Roman" w:hAnsi="Times New Roman"/>
          <w:spacing w:val="3"/>
          <w:sz w:val="28"/>
        </w:rPr>
        <w:t>Дальнереченского</w:t>
      </w:r>
      <w:proofErr w:type="spellEnd"/>
      <w:r>
        <w:rPr>
          <w:rFonts w:ascii="Times New Roman" w:hAnsi="Times New Roman"/>
          <w:spacing w:val="3"/>
          <w:sz w:val="28"/>
        </w:rPr>
        <w:t xml:space="preserve"> городского округа» приложения № 2.2 к муниципальной программе «Развитие образования </w:t>
      </w:r>
      <w:proofErr w:type="spellStart"/>
      <w:r>
        <w:rPr>
          <w:rFonts w:ascii="Times New Roman" w:hAnsi="Times New Roman"/>
          <w:spacing w:val="3"/>
          <w:sz w:val="28"/>
        </w:rPr>
        <w:t>Дальнереченского</w:t>
      </w:r>
      <w:proofErr w:type="spellEnd"/>
      <w:r>
        <w:rPr>
          <w:rFonts w:ascii="Times New Roman" w:hAnsi="Times New Roman"/>
          <w:spacing w:val="3"/>
          <w:sz w:val="28"/>
        </w:rPr>
        <w:t xml:space="preserve"> городского округа» на </w:t>
      </w:r>
      <w:r>
        <w:rPr>
          <w:rFonts w:ascii="Times New Roman" w:hAnsi="Times New Roman"/>
          <w:sz w:val="28"/>
        </w:rPr>
        <w:t xml:space="preserve">2021 - 2024 </w:t>
      </w:r>
      <w:r>
        <w:rPr>
          <w:rFonts w:ascii="Times New Roman" w:hAnsi="Times New Roman"/>
          <w:spacing w:val="3"/>
          <w:sz w:val="28"/>
        </w:rPr>
        <w:t xml:space="preserve">годы позицию «Объем бюджетных ассигнований подпрограммы (с расшифровкой по годам и источникам финансирования)» </w:t>
      </w:r>
      <w:r>
        <w:rPr>
          <w:rFonts w:ascii="Times New Roman" w:hAnsi="Times New Roman"/>
          <w:sz w:val="28"/>
        </w:rPr>
        <w:t xml:space="preserve">первый </w:t>
      </w:r>
      <w:r>
        <w:rPr>
          <w:rFonts w:ascii="Times New Roman" w:hAnsi="Times New Roman"/>
          <w:spacing w:val="3"/>
          <w:sz w:val="28"/>
        </w:rPr>
        <w:t>абзац изложить в следующей редакции:</w:t>
      </w:r>
    </w:p>
    <w:p w:rsidR="00B50566" w:rsidRDefault="00466CED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3"/>
          <w:sz w:val="28"/>
        </w:rPr>
        <w:t>- «</w:t>
      </w:r>
      <w:r>
        <w:rPr>
          <w:rFonts w:ascii="Times New Roman" w:hAnsi="Times New Roman"/>
          <w:sz w:val="28"/>
        </w:rPr>
        <w:t>Общий объем бюджетных ассигнований местного бюджета на реализацию подпрограммы составит 88 510,83 тыс. рублей, в том числе: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26 169,89 тыс. руб.,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22 327,39 тыс. руб.,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19 853,75 тыс. руб.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20 159,80  тыс. руб.,</w:t>
      </w:r>
    </w:p>
    <w:p w:rsidR="00B50566" w:rsidRDefault="00466CED">
      <w:pPr>
        <w:widowControl w:val="0"/>
        <w:spacing w:line="360" w:lineRule="auto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 них выделено на </w:t>
      </w:r>
      <w:r w:rsidR="004C0009" w:rsidRPr="00A7130D">
        <w:rPr>
          <w:rFonts w:ascii="Times New Roman" w:hAnsi="Times New Roman"/>
          <w:sz w:val="28"/>
        </w:rPr>
        <w:t xml:space="preserve">обеспечение </w:t>
      </w:r>
      <w:r w:rsidR="004C0009" w:rsidRPr="00A7130D">
        <w:rPr>
          <w:rFonts w:ascii="Times New Roman" w:hAnsi="Times New Roman" w:hint="eastAsia"/>
          <w:sz w:val="28"/>
        </w:rPr>
        <w:t>сертификата</w:t>
      </w:r>
      <w:r w:rsidR="004C0009" w:rsidRPr="00A7130D">
        <w:rPr>
          <w:rFonts w:ascii="Times New Roman" w:hAnsi="Times New Roman"/>
          <w:sz w:val="28"/>
        </w:rPr>
        <w:t xml:space="preserve"> </w:t>
      </w:r>
      <w:r w:rsidR="004C0009" w:rsidRPr="00A7130D">
        <w:rPr>
          <w:rFonts w:ascii="Times New Roman" w:hAnsi="Times New Roman" w:hint="eastAsia"/>
          <w:sz w:val="28"/>
        </w:rPr>
        <w:t>персонифицированного</w:t>
      </w:r>
      <w:r w:rsidR="004C0009" w:rsidRPr="00A7130D">
        <w:rPr>
          <w:rFonts w:ascii="Times New Roman" w:hAnsi="Times New Roman"/>
          <w:sz w:val="28"/>
        </w:rPr>
        <w:t xml:space="preserve"> </w:t>
      </w:r>
      <w:r w:rsidR="004C0009" w:rsidRPr="00A7130D">
        <w:rPr>
          <w:rFonts w:ascii="Times New Roman" w:hAnsi="Times New Roman" w:hint="eastAsia"/>
          <w:sz w:val="28"/>
        </w:rPr>
        <w:t>финансирования</w:t>
      </w:r>
      <w:r w:rsidR="004C0009" w:rsidRPr="00A7130D">
        <w:rPr>
          <w:rFonts w:ascii="Times New Roman" w:hAnsi="Times New Roman"/>
          <w:sz w:val="28"/>
        </w:rPr>
        <w:t xml:space="preserve"> </w:t>
      </w:r>
      <w:r w:rsidR="004C0009" w:rsidRPr="00A7130D">
        <w:rPr>
          <w:rFonts w:ascii="Times New Roman" w:hAnsi="Times New Roman" w:hint="eastAsia"/>
          <w:sz w:val="28"/>
        </w:rPr>
        <w:t>дополнительного</w:t>
      </w:r>
      <w:r w:rsidR="004C0009" w:rsidRPr="00A7130D">
        <w:rPr>
          <w:rFonts w:ascii="Times New Roman" w:hAnsi="Times New Roman"/>
          <w:sz w:val="28"/>
        </w:rPr>
        <w:t xml:space="preserve"> </w:t>
      </w:r>
      <w:r w:rsidR="004C0009" w:rsidRPr="00A7130D">
        <w:rPr>
          <w:rFonts w:ascii="Times New Roman" w:hAnsi="Times New Roman" w:hint="eastAsia"/>
          <w:sz w:val="28"/>
        </w:rPr>
        <w:t>образования</w:t>
      </w:r>
      <w:r w:rsidR="004C000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детей в сумме 1 872,68 тыс. руб., в том числе: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68,09 тыс. руб.,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580,06 тыс. руб.,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634,98 тыс. руб.,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589,55 тыс. руб.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Прогнозная оценка объёмов финансирования реализация подпрограммы за счет сре</w:t>
      </w:r>
      <w:proofErr w:type="gramStart"/>
      <w:r>
        <w:rPr>
          <w:rFonts w:ascii="Times New Roman" w:hAnsi="Times New Roman"/>
          <w:sz w:val="28"/>
        </w:rPr>
        <w:t>дств кр</w:t>
      </w:r>
      <w:proofErr w:type="gramEnd"/>
      <w:r>
        <w:rPr>
          <w:rFonts w:ascii="Times New Roman" w:hAnsi="Times New Roman"/>
          <w:sz w:val="28"/>
        </w:rPr>
        <w:t>аевого бюджета составляет 9 553,74 тыс. руб., в том числе: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1 964,16 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1 869,97 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2 292,09 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3 427,52 тыс. руб.».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pacing w:val="3"/>
          <w:sz w:val="28"/>
        </w:rPr>
      </w:pPr>
      <w:r>
        <w:rPr>
          <w:rFonts w:ascii="Times New Roman" w:hAnsi="Times New Roman"/>
          <w:spacing w:val="3"/>
          <w:sz w:val="28"/>
        </w:rPr>
        <w:lastRenderedPageBreak/>
        <w:t xml:space="preserve">1.7. Раздел 7 «Финансовое обеспечение подпрограммы» </w:t>
      </w:r>
      <w:r>
        <w:rPr>
          <w:rFonts w:ascii="Times New Roman" w:hAnsi="Times New Roman"/>
          <w:sz w:val="28"/>
        </w:rPr>
        <w:t xml:space="preserve">подпрограммы «Развитие дополнительного образования, отдыха, оздоровления и занятости детей и подростков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округа» приложения № 2.2 к муниципальной программе «Развитие образования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округа» на 2021 - 2024 годы </w:t>
      </w:r>
      <w:r>
        <w:rPr>
          <w:rFonts w:ascii="Times New Roman" w:hAnsi="Times New Roman"/>
          <w:spacing w:val="3"/>
          <w:sz w:val="28"/>
        </w:rPr>
        <w:t>изложить в следующей редакции:</w:t>
      </w:r>
    </w:p>
    <w:p w:rsidR="00B50566" w:rsidRDefault="00466CED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3"/>
          <w:sz w:val="28"/>
        </w:rPr>
        <w:t>- «</w:t>
      </w:r>
      <w:r>
        <w:rPr>
          <w:rFonts w:ascii="Times New Roman" w:hAnsi="Times New Roman"/>
          <w:sz w:val="28"/>
        </w:rPr>
        <w:t>Общий объем бюджетных ассигнований местного бюджета на реализацию подпрограммы составит 88 510,83 тыс. рублей, в том числе: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26 169,89 тыс. руб.,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22 327,39 тыс. руб.,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19 853,75 тыс. руб.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2024 год – 20 159,80 тыс. </w:t>
      </w:r>
      <w:proofErr w:type="spellStart"/>
      <w:r>
        <w:rPr>
          <w:rFonts w:ascii="Times New Roman" w:hAnsi="Times New Roman"/>
          <w:sz w:val="28"/>
        </w:rPr>
        <w:t>руб</w:t>
      </w:r>
      <w:proofErr w:type="spellEnd"/>
      <w:r>
        <w:rPr>
          <w:rFonts w:ascii="Times New Roman" w:hAnsi="Times New Roman"/>
          <w:sz w:val="28"/>
        </w:rPr>
        <w:t>,</w:t>
      </w:r>
    </w:p>
    <w:p w:rsidR="00B50566" w:rsidRDefault="00466CED">
      <w:pPr>
        <w:widowControl w:val="0"/>
        <w:spacing w:line="360" w:lineRule="auto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 них выделено на </w:t>
      </w:r>
      <w:r w:rsidR="004C0009" w:rsidRPr="00A7130D">
        <w:rPr>
          <w:rFonts w:ascii="Times New Roman" w:hAnsi="Times New Roman"/>
          <w:sz w:val="28"/>
        </w:rPr>
        <w:t xml:space="preserve">обеспечение </w:t>
      </w:r>
      <w:r w:rsidR="004C0009" w:rsidRPr="00A7130D">
        <w:rPr>
          <w:rFonts w:ascii="Times New Roman" w:hAnsi="Times New Roman" w:hint="eastAsia"/>
          <w:sz w:val="28"/>
        </w:rPr>
        <w:t>сертификата</w:t>
      </w:r>
      <w:r w:rsidR="004C0009" w:rsidRPr="00A7130D">
        <w:rPr>
          <w:rFonts w:ascii="Times New Roman" w:hAnsi="Times New Roman"/>
          <w:sz w:val="28"/>
        </w:rPr>
        <w:t xml:space="preserve"> </w:t>
      </w:r>
      <w:r w:rsidR="004C0009" w:rsidRPr="00A7130D">
        <w:rPr>
          <w:rFonts w:ascii="Times New Roman" w:hAnsi="Times New Roman" w:hint="eastAsia"/>
          <w:sz w:val="28"/>
        </w:rPr>
        <w:t>персонифицированного</w:t>
      </w:r>
      <w:r w:rsidR="004C0009" w:rsidRPr="00A7130D">
        <w:rPr>
          <w:rFonts w:ascii="Times New Roman" w:hAnsi="Times New Roman"/>
          <w:sz w:val="28"/>
        </w:rPr>
        <w:t xml:space="preserve"> </w:t>
      </w:r>
      <w:r w:rsidR="004C0009" w:rsidRPr="00A7130D">
        <w:rPr>
          <w:rFonts w:ascii="Times New Roman" w:hAnsi="Times New Roman" w:hint="eastAsia"/>
          <w:sz w:val="28"/>
        </w:rPr>
        <w:t>финансирования</w:t>
      </w:r>
      <w:r w:rsidR="004C0009" w:rsidRPr="00A7130D">
        <w:rPr>
          <w:rFonts w:ascii="Times New Roman" w:hAnsi="Times New Roman"/>
          <w:sz w:val="28"/>
        </w:rPr>
        <w:t xml:space="preserve"> </w:t>
      </w:r>
      <w:r w:rsidR="004C0009" w:rsidRPr="00A7130D">
        <w:rPr>
          <w:rFonts w:ascii="Times New Roman" w:hAnsi="Times New Roman" w:hint="eastAsia"/>
          <w:sz w:val="28"/>
        </w:rPr>
        <w:t>дополнительного</w:t>
      </w:r>
      <w:r w:rsidR="004C0009" w:rsidRPr="00A7130D">
        <w:rPr>
          <w:rFonts w:ascii="Times New Roman" w:hAnsi="Times New Roman"/>
          <w:sz w:val="28"/>
        </w:rPr>
        <w:t xml:space="preserve"> </w:t>
      </w:r>
      <w:r w:rsidR="004C0009" w:rsidRPr="00A7130D">
        <w:rPr>
          <w:rFonts w:ascii="Times New Roman" w:hAnsi="Times New Roman" w:hint="eastAsia"/>
          <w:sz w:val="28"/>
        </w:rPr>
        <w:t>образования</w:t>
      </w:r>
      <w:r w:rsidR="004C000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детей в сумме 1 872,68 тыс. руб., в том числе: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68,09 тыс. руб.,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580,06 тыс. руб.,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634,98 тыс. руб.,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589,55 тыс. руб.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Прогнозная оценка объёмов финансирования реализация подпрограммы за счет сре</w:t>
      </w:r>
      <w:proofErr w:type="gramStart"/>
      <w:r>
        <w:rPr>
          <w:rFonts w:ascii="Times New Roman" w:hAnsi="Times New Roman"/>
          <w:sz w:val="28"/>
        </w:rPr>
        <w:t>дств кр</w:t>
      </w:r>
      <w:proofErr w:type="gramEnd"/>
      <w:r>
        <w:rPr>
          <w:rFonts w:ascii="Times New Roman" w:hAnsi="Times New Roman"/>
          <w:sz w:val="28"/>
        </w:rPr>
        <w:t>аевого бюджета составляет 9 553,74 тыс. руб., в том числе: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1 964,16 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1 869,97 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2 292,09 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3 427,52 тыс. руб.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Объемы финансовых средств, предусмотренных на реализацию мероприятий подпрограммы, подлежат ежегодному уточнению при формировании местного, краевого и федерального  бюджета на очередной финансовый год на основе анализа полученных результатов и с учетом </w:t>
      </w:r>
      <w:r>
        <w:rPr>
          <w:rFonts w:ascii="Times New Roman" w:hAnsi="Times New Roman"/>
          <w:sz w:val="28"/>
        </w:rPr>
        <w:lastRenderedPageBreak/>
        <w:t xml:space="preserve">возможностей местного, краевого и федерального бюджета. 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ходе реализации подпрограммы отдельные её мероприятия в установленном порядке могут уточняться, а объемы финансирования корректироваться с учетом утвержденных расходов местного, краевого и федерального бюджета</w:t>
      </w:r>
      <w:proofErr w:type="gramStart"/>
      <w:r>
        <w:rPr>
          <w:rFonts w:ascii="Times New Roman" w:hAnsi="Times New Roman"/>
          <w:sz w:val="28"/>
        </w:rPr>
        <w:t>. ».</w:t>
      </w:r>
      <w:proofErr w:type="gramEnd"/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3"/>
          <w:sz w:val="28"/>
        </w:rPr>
        <w:t>1.8. Изложить п</w:t>
      </w:r>
      <w:r>
        <w:rPr>
          <w:rFonts w:ascii="Times New Roman" w:hAnsi="Times New Roman"/>
          <w:sz w:val="28"/>
        </w:rPr>
        <w:t xml:space="preserve">риложение №4 к муниципальной программе «Развитие образования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округа» на 2021–2024 годы в новой редакции (приложение №1).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3"/>
          <w:sz w:val="28"/>
        </w:rPr>
        <w:t>1.9. Изложить п</w:t>
      </w:r>
      <w:r>
        <w:rPr>
          <w:rFonts w:ascii="Times New Roman" w:hAnsi="Times New Roman"/>
          <w:sz w:val="28"/>
        </w:rPr>
        <w:t xml:space="preserve">риложение №5 к муниципальной программе «Развитие образования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округа» на 2021–2024 годы в новой редакции (приложение №2).</w:t>
      </w:r>
    </w:p>
    <w:p w:rsidR="00B50566" w:rsidRDefault="00466CED">
      <w:pPr>
        <w:widowControl w:val="0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3"/>
          <w:sz w:val="28"/>
        </w:rPr>
        <w:t>1.10. Изложить п</w:t>
      </w:r>
      <w:r>
        <w:rPr>
          <w:rFonts w:ascii="Times New Roman" w:hAnsi="Times New Roman"/>
          <w:sz w:val="28"/>
        </w:rPr>
        <w:t xml:space="preserve">риложение №6 к муниципальной программе «Развитие образования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округа» на 2021–2024 годы в новой редакции (приложение №3).</w:t>
      </w:r>
    </w:p>
    <w:p w:rsidR="00B50566" w:rsidRDefault="00466CED">
      <w:pPr>
        <w:spacing w:line="360" w:lineRule="auto"/>
        <w:ind w:firstLine="709"/>
        <w:jc w:val="both"/>
        <w:rPr>
          <w:rFonts w:ascii="Times New Roman" w:hAnsi="Times New Roman"/>
          <w:spacing w:val="3"/>
          <w:sz w:val="28"/>
          <w:highlight w:val="white"/>
        </w:rPr>
      </w:pPr>
      <w:r>
        <w:rPr>
          <w:rFonts w:ascii="Times New Roman" w:hAnsi="Times New Roman"/>
          <w:spacing w:val="3"/>
          <w:sz w:val="28"/>
          <w:highlight w:val="white"/>
        </w:rPr>
        <w:t xml:space="preserve">2. Отделу делопроизводства администрации </w:t>
      </w:r>
      <w:proofErr w:type="spellStart"/>
      <w:r>
        <w:rPr>
          <w:rFonts w:ascii="Times New Roman" w:hAnsi="Times New Roman"/>
          <w:spacing w:val="3"/>
          <w:sz w:val="28"/>
          <w:highlight w:val="white"/>
        </w:rPr>
        <w:t>Дальнереченского</w:t>
      </w:r>
      <w:proofErr w:type="spellEnd"/>
      <w:r>
        <w:rPr>
          <w:rFonts w:ascii="Times New Roman" w:hAnsi="Times New Roman"/>
          <w:spacing w:val="3"/>
          <w:sz w:val="28"/>
          <w:highlight w:val="white"/>
        </w:rPr>
        <w:t xml:space="preserve"> городского округа обнародовать настоящее постановление.</w:t>
      </w:r>
    </w:p>
    <w:p w:rsidR="00B50566" w:rsidRDefault="00466CED">
      <w:pPr>
        <w:spacing w:line="360" w:lineRule="auto"/>
        <w:ind w:firstLine="709"/>
        <w:jc w:val="both"/>
        <w:rPr>
          <w:rFonts w:ascii="Times New Roman" w:hAnsi="Times New Roman"/>
          <w:spacing w:val="3"/>
          <w:sz w:val="28"/>
          <w:highlight w:val="white"/>
        </w:rPr>
      </w:pPr>
      <w:r>
        <w:rPr>
          <w:rFonts w:ascii="Times New Roman" w:hAnsi="Times New Roman"/>
          <w:spacing w:val="3"/>
          <w:sz w:val="28"/>
          <w:highlight w:val="white"/>
        </w:rPr>
        <w:t xml:space="preserve">3. Организационно - информационному отделу администрации </w:t>
      </w:r>
      <w:proofErr w:type="spellStart"/>
      <w:r>
        <w:rPr>
          <w:rFonts w:ascii="Times New Roman" w:hAnsi="Times New Roman"/>
          <w:spacing w:val="3"/>
          <w:sz w:val="28"/>
          <w:highlight w:val="white"/>
        </w:rPr>
        <w:t>Дальнереченского</w:t>
      </w:r>
      <w:proofErr w:type="spellEnd"/>
      <w:r>
        <w:rPr>
          <w:rFonts w:ascii="Times New Roman" w:hAnsi="Times New Roman"/>
          <w:spacing w:val="3"/>
          <w:sz w:val="28"/>
          <w:highlight w:val="white"/>
        </w:rPr>
        <w:t xml:space="preserve"> городского округа </w:t>
      </w:r>
      <w:proofErr w:type="gramStart"/>
      <w:r>
        <w:rPr>
          <w:rFonts w:ascii="Times New Roman" w:hAnsi="Times New Roman"/>
          <w:spacing w:val="3"/>
          <w:sz w:val="28"/>
          <w:highlight w:val="white"/>
        </w:rPr>
        <w:t>разместить</w:t>
      </w:r>
      <w:proofErr w:type="gramEnd"/>
      <w:r>
        <w:rPr>
          <w:rFonts w:ascii="Times New Roman" w:hAnsi="Times New Roman"/>
          <w:spacing w:val="3"/>
          <w:sz w:val="28"/>
          <w:highlight w:val="white"/>
        </w:rPr>
        <w:t xml:space="preserve"> настоящее постановление на официальном сайте </w:t>
      </w:r>
      <w:proofErr w:type="spellStart"/>
      <w:r>
        <w:rPr>
          <w:rFonts w:ascii="Times New Roman" w:hAnsi="Times New Roman"/>
          <w:spacing w:val="3"/>
          <w:sz w:val="28"/>
          <w:highlight w:val="white"/>
        </w:rPr>
        <w:t>Дальнереченского</w:t>
      </w:r>
      <w:proofErr w:type="spellEnd"/>
      <w:r>
        <w:rPr>
          <w:rFonts w:ascii="Times New Roman" w:hAnsi="Times New Roman"/>
          <w:spacing w:val="3"/>
          <w:sz w:val="28"/>
          <w:highlight w:val="white"/>
        </w:rPr>
        <w:t xml:space="preserve"> городского округа.</w:t>
      </w:r>
    </w:p>
    <w:p w:rsidR="00B50566" w:rsidRDefault="00466CED">
      <w:pPr>
        <w:ind w:firstLine="709"/>
        <w:jc w:val="both"/>
        <w:rPr>
          <w:rFonts w:ascii="Times New Roman" w:hAnsi="Times New Roman"/>
          <w:spacing w:val="3"/>
          <w:sz w:val="28"/>
          <w:highlight w:val="white"/>
        </w:rPr>
      </w:pPr>
      <w:r>
        <w:rPr>
          <w:rFonts w:ascii="Times New Roman" w:hAnsi="Times New Roman"/>
          <w:spacing w:val="3"/>
          <w:sz w:val="28"/>
          <w:highlight w:val="white"/>
        </w:rPr>
        <w:t>4. Настоящее постановление вступает в силу с момента обнародования.</w:t>
      </w:r>
    </w:p>
    <w:p w:rsidR="00B50566" w:rsidRDefault="00B50566">
      <w:pPr>
        <w:ind w:firstLine="709"/>
        <w:jc w:val="both"/>
        <w:rPr>
          <w:rFonts w:ascii="Times New Roman" w:hAnsi="Times New Roman"/>
          <w:sz w:val="28"/>
        </w:rPr>
      </w:pPr>
    </w:p>
    <w:p w:rsidR="00B50566" w:rsidRDefault="00B50566">
      <w:pPr>
        <w:ind w:firstLine="709"/>
        <w:jc w:val="both"/>
        <w:rPr>
          <w:rFonts w:ascii="Times New Roman" w:hAnsi="Times New Roman"/>
          <w:sz w:val="28"/>
        </w:rPr>
      </w:pPr>
    </w:p>
    <w:p w:rsidR="00B50566" w:rsidRDefault="00B50566">
      <w:pPr>
        <w:ind w:firstLine="709"/>
        <w:jc w:val="both"/>
        <w:rPr>
          <w:rFonts w:ascii="Times New Roman" w:hAnsi="Times New Roman"/>
          <w:sz w:val="28"/>
        </w:rPr>
      </w:pPr>
    </w:p>
    <w:p w:rsidR="00B50566" w:rsidRDefault="00466CE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B50566" w:rsidRDefault="00466CE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городского округа                                                                          С.В. Старков</w:t>
      </w:r>
    </w:p>
    <w:p w:rsidR="00B50566" w:rsidRDefault="00B50566">
      <w:pPr>
        <w:jc w:val="both"/>
        <w:rPr>
          <w:rFonts w:ascii="Times New Roman" w:hAnsi="Times New Roman"/>
          <w:sz w:val="28"/>
        </w:rPr>
      </w:pPr>
    </w:p>
    <w:p w:rsidR="00B50566" w:rsidRDefault="00B50566">
      <w:pPr>
        <w:jc w:val="both"/>
        <w:rPr>
          <w:rFonts w:ascii="Times New Roman" w:hAnsi="Times New Roman"/>
          <w:sz w:val="28"/>
        </w:rPr>
      </w:pPr>
    </w:p>
    <w:p w:rsidR="00B50566" w:rsidRDefault="00B50566">
      <w:pPr>
        <w:jc w:val="both"/>
        <w:rPr>
          <w:rFonts w:ascii="Times New Roman" w:hAnsi="Times New Roman"/>
          <w:sz w:val="28"/>
        </w:rPr>
      </w:pPr>
    </w:p>
    <w:p w:rsidR="00B50566" w:rsidRDefault="00B50566">
      <w:pPr>
        <w:jc w:val="both"/>
        <w:rPr>
          <w:rFonts w:ascii="Times New Roman" w:hAnsi="Times New Roman"/>
          <w:sz w:val="28"/>
        </w:rPr>
      </w:pPr>
    </w:p>
    <w:p w:rsidR="00B50566" w:rsidRDefault="00B50566">
      <w:pPr>
        <w:sectPr w:rsidR="00B50566">
          <w:headerReference w:type="default" r:id="rId7"/>
          <w:pgSz w:w="11896" w:h="16834"/>
          <w:pgMar w:top="1134" w:right="851" w:bottom="1134" w:left="1701" w:header="720" w:footer="720" w:gutter="0"/>
          <w:cols w:space="720"/>
          <w:titlePg/>
        </w:sectPr>
      </w:pPr>
    </w:p>
    <w:p w:rsidR="00B50566" w:rsidRDefault="00466CED">
      <w:pPr>
        <w:ind w:left="963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№1</w:t>
      </w:r>
    </w:p>
    <w:p w:rsidR="00B50566" w:rsidRDefault="00466CED">
      <w:pPr>
        <w:ind w:left="96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постановлению администрации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 </w:t>
      </w:r>
    </w:p>
    <w:p w:rsidR="00B50566" w:rsidRDefault="00466CED">
      <w:pPr>
        <w:ind w:left="9639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  <w:u w:val="single"/>
        </w:rPr>
        <w:t xml:space="preserve">  </w:t>
      </w:r>
      <w:r w:rsidR="00263445">
        <w:rPr>
          <w:rFonts w:ascii="Times New Roman" w:hAnsi="Times New Roman"/>
          <w:sz w:val="28"/>
          <w:u w:val="single"/>
        </w:rPr>
        <w:t>05.0</w:t>
      </w:r>
      <w:r w:rsidR="003D0CD7">
        <w:rPr>
          <w:rFonts w:ascii="Times New Roman" w:hAnsi="Times New Roman"/>
          <w:sz w:val="28"/>
          <w:u w:val="single"/>
        </w:rPr>
        <w:t>6.</w:t>
      </w:r>
      <w:r w:rsidR="00263445">
        <w:rPr>
          <w:rFonts w:ascii="Times New Roman" w:hAnsi="Times New Roman"/>
          <w:sz w:val="28"/>
          <w:u w:val="single"/>
        </w:rPr>
        <w:t>2023</w:t>
      </w:r>
      <w:r>
        <w:rPr>
          <w:rFonts w:ascii="Times New Roman" w:hAnsi="Times New Roman"/>
          <w:sz w:val="28"/>
          <w:u w:val="single"/>
        </w:rPr>
        <w:t xml:space="preserve">                        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  <w:u w:val="single"/>
        </w:rPr>
        <w:t xml:space="preserve">             </w:t>
      </w:r>
      <w:r w:rsidR="00263445">
        <w:rPr>
          <w:rFonts w:ascii="Times New Roman" w:hAnsi="Times New Roman"/>
          <w:sz w:val="28"/>
          <w:u w:val="single"/>
        </w:rPr>
        <w:t>596</w:t>
      </w:r>
      <w:r>
        <w:rPr>
          <w:rFonts w:ascii="Times New Roman" w:hAnsi="Times New Roman"/>
          <w:sz w:val="28"/>
          <w:u w:val="single"/>
        </w:rPr>
        <w:t xml:space="preserve"> -па</w:t>
      </w:r>
    </w:p>
    <w:p w:rsidR="00B50566" w:rsidRDefault="00B50566">
      <w:pPr>
        <w:ind w:left="9639"/>
        <w:jc w:val="both"/>
        <w:rPr>
          <w:rFonts w:ascii="Times New Roman" w:hAnsi="Times New Roman"/>
          <w:sz w:val="28"/>
        </w:rPr>
      </w:pPr>
    </w:p>
    <w:p w:rsidR="00B50566" w:rsidRDefault="00466CED">
      <w:pPr>
        <w:ind w:left="963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4</w:t>
      </w:r>
    </w:p>
    <w:p w:rsidR="00B50566" w:rsidRDefault="00466CED">
      <w:pPr>
        <w:tabs>
          <w:tab w:val="left" w:pos="936"/>
        </w:tabs>
        <w:ind w:left="96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муниципальной программе «Развитие образования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округа» на 2021 – 2024 годы, утвержденной постановлением администрации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 от 23 марта 2021 № 269 - па</w:t>
      </w:r>
    </w:p>
    <w:p w:rsidR="00B50566" w:rsidRDefault="00B50566">
      <w:pPr>
        <w:jc w:val="right"/>
        <w:rPr>
          <w:rFonts w:ascii="Times New Roman" w:hAnsi="Times New Roman"/>
          <w:sz w:val="22"/>
        </w:rPr>
      </w:pPr>
    </w:p>
    <w:tbl>
      <w:tblPr>
        <w:tblW w:w="0" w:type="auto"/>
        <w:tblInd w:w="250" w:type="dxa"/>
        <w:tblLayout w:type="fixed"/>
        <w:tblLook w:val="04A0"/>
      </w:tblPr>
      <w:tblGrid>
        <w:gridCol w:w="3040"/>
        <w:gridCol w:w="3100"/>
        <w:gridCol w:w="2180"/>
        <w:gridCol w:w="2311"/>
        <w:gridCol w:w="2127"/>
        <w:gridCol w:w="2126"/>
      </w:tblGrid>
      <w:tr w:rsidR="00B50566">
        <w:trPr>
          <w:trHeight w:val="315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Финансовое обеспечение муниципальной программы</w:t>
            </w:r>
          </w:p>
        </w:tc>
      </w:tr>
      <w:tr w:rsidR="00B50566">
        <w:trPr>
          <w:trHeight w:val="315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(подпрограммы) «Развитие образования </w:t>
            </w:r>
            <w:proofErr w:type="spellStart"/>
            <w:r>
              <w:rPr>
                <w:rFonts w:ascii="Times New Roman" w:hAnsi="Times New Roman"/>
                <w:b/>
                <w:sz w:val="28"/>
              </w:rPr>
              <w:t>Дальнереченского</w:t>
            </w:r>
            <w:proofErr w:type="spellEnd"/>
          </w:p>
        </w:tc>
      </w:tr>
      <w:tr w:rsidR="00B50566">
        <w:trPr>
          <w:trHeight w:val="315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городского округа» на 2021 – 2024 годы</w:t>
            </w:r>
          </w:p>
        </w:tc>
      </w:tr>
      <w:tr w:rsidR="00B50566">
        <w:trPr>
          <w:trHeight w:hRule="exact" w:val="330"/>
        </w:trPr>
        <w:tc>
          <w:tcPr>
            <w:tcW w:w="3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Объем финансирования на программные мероприятия</w:t>
            </w:r>
          </w:p>
        </w:tc>
        <w:tc>
          <w:tcPr>
            <w:tcW w:w="3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Всего по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ной</w:t>
            </w:r>
            <w:proofErr w:type="gramEnd"/>
            <w:r>
              <w:rPr>
                <w:rFonts w:ascii="Times New Roman" w:hAnsi="Times New Roman"/>
                <w:b/>
                <w:sz w:val="20"/>
              </w:rPr>
              <w:t xml:space="preserve"> программе (подпрограмме), тыс. руб.</w:t>
            </w:r>
          </w:p>
        </w:tc>
        <w:tc>
          <w:tcPr>
            <w:tcW w:w="874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 том числе по годам</w:t>
            </w:r>
          </w:p>
        </w:tc>
      </w:tr>
      <w:tr w:rsidR="00B50566">
        <w:trPr>
          <w:trHeight w:val="254"/>
        </w:trPr>
        <w:tc>
          <w:tcPr>
            <w:tcW w:w="3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3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2021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2024</w:t>
            </w:r>
          </w:p>
        </w:tc>
      </w:tr>
      <w:tr w:rsidR="00B50566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</w:t>
            </w:r>
          </w:p>
        </w:tc>
      </w:tr>
      <w:tr w:rsidR="00B50566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Всего: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 w:rsidP="00E0497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2 248 </w:t>
            </w:r>
            <w:r w:rsidR="00E0497B">
              <w:rPr>
                <w:rFonts w:ascii="Times New Roman" w:hAnsi="Times New Roman"/>
                <w:sz w:val="20"/>
              </w:rPr>
              <w:t>04</w:t>
            </w:r>
            <w:r>
              <w:rPr>
                <w:rFonts w:ascii="Times New Roman" w:hAnsi="Times New Roman"/>
                <w:sz w:val="20"/>
              </w:rPr>
              <w:t>9,</w:t>
            </w:r>
            <w:r w:rsidR="00E0497B">
              <w:rPr>
                <w:rFonts w:ascii="Times New Roman" w:hAnsi="Times New Roman"/>
                <w:sz w:val="20"/>
              </w:rPr>
              <w:t>99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491 148,20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551 689,17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598 047,29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0566" w:rsidRDefault="00466CED" w:rsidP="00E0497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607 </w:t>
            </w:r>
            <w:r w:rsidR="00E0497B">
              <w:rPr>
                <w:rFonts w:ascii="Times New Roman" w:hAnsi="Times New Roman"/>
                <w:sz w:val="20"/>
              </w:rPr>
              <w:t>165</w:t>
            </w:r>
            <w:r>
              <w:rPr>
                <w:rFonts w:ascii="Times New Roman" w:hAnsi="Times New Roman"/>
                <w:sz w:val="20"/>
              </w:rPr>
              <w:t>,</w:t>
            </w:r>
            <w:r w:rsidR="00E0497B">
              <w:rPr>
                <w:rFonts w:ascii="Times New Roman" w:hAnsi="Times New Roman"/>
                <w:sz w:val="20"/>
              </w:rPr>
              <w:t>33</w:t>
            </w:r>
          </w:p>
        </w:tc>
      </w:tr>
      <w:tr w:rsidR="00B50566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0566" w:rsidRDefault="00B505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50566">
        <w:trPr>
          <w:trHeight w:hRule="exact" w:val="339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федерального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156 708,78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33 755,98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34 173,60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41 458,88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47 320,32</w:t>
            </w:r>
          </w:p>
        </w:tc>
      </w:tr>
      <w:tr w:rsidR="00B50566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краевого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 w:rsidP="00E0497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1 315 </w:t>
            </w:r>
            <w:r w:rsidR="00E0497B">
              <w:rPr>
                <w:rFonts w:ascii="Times New Roman" w:hAnsi="Times New Roman"/>
                <w:sz w:val="20"/>
              </w:rPr>
              <w:t>221</w:t>
            </w:r>
            <w:r>
              <w:rPr>
                <w:rFonts w:ascii="Times New Roman" w:hAnsi="Times New Roman"/>
                <w:sz w:val="20"/>
              </w:rPr>
              <w:t>,</w:t>
            </w:r>
            <w:r w:rsidR="00E0497B">
              <w:rPr>
                <w:rFonts w:ascii="Times New Roman" w:hAnsi="Times New Roman"/>
                <w:sz w:val="20"/>
              </w:rPr>
              <w:t>74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280 196,91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316 172,06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348 113,69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0566" w:rsidRDefault="00466CED" w:rsidP="00E0497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370 </w:t>
            </w:r>
            <w:r w:rsidR="00E0497B">
              <w:rPr>
                <w:rFonts w:ascii="Times New Roman" w:hAnsi="Times New Roman"/>
                <w:sz w:val="20"/>
              </w:rPr>
              <w:t>739</w:t>
            </w:r>
            <w:r>
              <w:rPr>
                <w:rFonts w:ascii="Times New Roman" w:hAnsi="Times New Roman"/>
                <w:sz w:val="20"/>
              </w:rPr>
              <w:t>,</w:t>
            </w:r>
            <w:r w:rsidR="00E0497B">
              <w:rPr>
                <w:rFonts w:ascii="Times New Roman" w:hAnsi="Times New Roman"/>
                <w:sz w:val="20"/>
              </w:rPr>
              <w:t>08</w:t>
            </w:r>
          </w:p>
        </w:tc>
      </w:tr>
      <w:tr w:rsidR="00B50566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776 119,47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177 195,31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201 343,51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208 474,72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189 105,93</w:t>
            </w:r>
          </w:p>
        </w:tc>
      </w:tr>
      <w:tr w:rsidR="00B50566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-</w:t>
            </w:r>
          </w:p>
        </w:tc>
      </w:tr>
      <w:tr w:rsidR="00B50566">
        <w:trPr>
          <w:trHeight w:hRule="exact" w:val="496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Из них по главным распорядителям: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-</w:t>
            </w:r>
          </w:p>
        </w:tc>
      </w:tr>
      <w:tr w:rsidR="00B50566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федерального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-</w:t>
            </w:r>
          </w:p>
        </w:tc>
      </w:tr>
      <w:tr w:rsidR="00B50566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краевого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-</w:t>
            </w:r>
          </w:p>
        </w:tc>
      </w:tr>
      <w:tr w:rsidR="00B50566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-</w:t>
            </w:r>
          </w:p>
        </w:tc>
      </w:tr>
      <w:tr w:rsidR="00B50566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-</w:t>
            </w:r>
          </w:p>
        </w:tc>
      </w:tr>
    </w:tbl>
    <w:p w:rsidR="00B50566" w:rsidRDefault="00466CED">
      <w:pPr>
        <w:ind w:left="963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r>
        <w:rPr>
          <w:rFonts w:ascii="Times New Roman" w:hAnsi="Times New Roman"/>
          <w:sz w:val="28"/>
        </w:rPr>
        <w:lastRenderedPageBreak/>
        <w:t>Приложение №2</w:t>
      </w:r>
    </w:p>
    <w:p w:rsidR="00B50566" w:rsidRDefault="00466CED">
      <w:pPr>
        <w:ind w:left="96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постановлению администрации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 </w:t>
      </w:r>
    </w:p>
    <w:p w:rsidR="00B50566" w:rsidRDefault="00466CED">
      <w:pPr>
        <w:ind w:left="9639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  <w:u w:val="single"/>
        </w:rPr>
        <w:t xml:space="preserve">      </w:t>
      </w:r>
      <w:r w:rsidR="00263445">
        <w:rPr>
          <w:rFonts w:ascii="Times New Roman" w:hAnsi="Times New Roman"/>
          <w:sz w:val="28"/>
          <w:u w:val="single"/>
        </w:rPr>
        <w:t>05.0</w:t>
      </w:r>
      <w:r w:rsidR="00757D7E" w:rsidRPr="003D0CD7">
        <w:rPr>
          <w:rFonts w:ascii="Times New Roman" w:hAnsi="Times New Roman"/>
          <w:sz w:val="28"/>
          <w:u w:val="single"/>
        </w:rPr>
        <w:t>6</w:t>
      </w:r>
      <w:r w:rsidR="00263445">
        <w:rPr>
          <w:rFonts w:ascii="Times New Roman" w:hAnsi="Times New Roman"/>
          <w:sz w:val="28"/>
          <w:u w:val="single"/>
        </w:rPr>
        <w:t>.2023</w:t>
      </w:r>
      <w:r>
        <w:rPr>
          <w:rFonts w:ascii="Times New Roman" w:hAnsi="Times New Roman"/>
          <w:sz w:val="28"/>
          <w:u w:val="single"/>
        </w:rPr>
        <w:t xml:space="preserve">                      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  <w:u w:val="single"/>
        </w:rPr>
        <w:t xml:space="preserve">          </w:t>
      </w:r>
      <w:r w:rsidR="00263445">
        <w:rPr>
          <w:rFonts w:ascii="Times New Roman" w:hAnsi="Times New Roman"/>
          <w:sz w:val="28"/>
          <w:u w:val="single"/>
        </w:rPr>
        <w:t>596</w:t>
      </w:r>
      <w:r>
        <w:rPr>
          <w:rFonts w:ascii="Times New Roman" w:hAnsi="Times New Roman"/>
          <w:sz w:val="28"/>
          <w:u w:val="single"/>
        </w:rPr>
        <w:t xml:space="preserve">      -па</w:t>
      </w:r>
    </w:p>
    <w:p w:rsidR="00B50566" w:rsidRDefault="00B50566">
      <w:pPr>
        <w:ind w:left="9639"/>
        <w:jc w:val="both"/>
        <w:rPr>
          <w:rFonts w:ascii="Times New Roman" w:hAnsi="Times New Roman"/>
          <w:sz w:val="28"/>
        </w:rPr>
      </w:pPr>
    </w:p>
    <w:p w:rsidR="00B50566" w:rsidRDefault="00466CED">
      <w:pPr>
        <w:ind w:left="963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5</w:t>
      </w:r>
    </w:p>
    <w:p w:rsidR="00B50566" w:rsidRDefault="00466CED">
      <w:pPr>
        <w:tabs>
          <w:tab w:val="left" w:pos="936"/>
        </w:tabs>
        <w:ind w:left="96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муниципальной программе «Развитие образования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округа» на 2021 – 2024 годы, утвержденной постановлением администрации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 от 23 марта 2021 № 269 - па</w:t>
      </w:r>
    </w:p>
    <w:p w:rsidR="00B50566" w:rsidRDefault="00B50566">
      <w:pPr>
        <w:jc w:val="right"/>
        <w:rPr>
          <w:rFonts w:ascii="Times New Roman" w:hAnsi="Times New Roman"/>
          <w:sz w:val="28"/>
        </w:rPr>
      </w:pPr>
    </w:p>
    <w:p w:rsidR="00B50566" w:rsidRDefault="00B50566">
      <w:pPr>
        <w:jc w:val="right"/>
        <w:rPr>
          <w:rFonts w:ascii="Times New Roman" w:hAnsi="Times New Roman"/>
          <w:sz w:val="28"/>
        </w:rPr>
      </w:pPr>
    </w:p>
    <w:p w:rsidR="00B50566" w:rsidRDefault="00466CED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Перечень мероприятий муниципальной программы (подпрограммы) «Развитие образования </w:t>
      </w:r>
    </w:p>
    <w:p w:rsidR="00B50566" w:rsidRDefault="00466CED">
      <w:pPr>
        <w:jc w:val="center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Дальнереченского</w:t>
      </w:r>
      <w:proofErr w:type="spellEnd"/>
      <w:r>
        <w:rPr>
          <w:rFonts w:ascii="Times New Roman" w:hAnsi="Times New Roman"/>
          <w:b/>
          <w:sz w:val="28"/>
        </w:rPr>
        <w:t xml:space="preserve"> городского округа» на 2021-2024 годы</w:t>
      </w:r>
    </w:p>
    <w:p w:rsidR="00B50566" w:rsidRDefault="00B50566">
      <w:pPr>
        <w:widowControl w:val="0"/>
        <w:spacing w:line="293" w:lineRule="exact"/>
        <w:ind w:right="14"/>
        <w:jc w:val="right"/>
        <w:rPr>
          <w:rFonts w:ascii="Times New Roman" w:hAnsi="Times New Roman"/>
          <w:sz w:val="22"/>
        </w:rPr>
      </w:pPr>
    </w:p>
    <w:tbl>
      <w:tblPr>
        <w:tblW w:w="0" w:type="auto"/>
        <w:tblInd w:w="-176" w:type="dxa"/>
        <w:tblLayout w:type="fixed"/>
        <w:tblLook w:val="04A0"/>
      </w:tblPr>
      <w:tblGrid>
        <w:gridCol w:w="582"/>
        <w:gridCol w:w="128"/>
        <w:gridCol w:w="2976"/>
        <w:gridCol w:w="1559"/>
        <w:gridCol w:w="2693"/>
        <w:gridCol w:w="1276"/>
        <w:gridCol w:w="1116"/>
        <w:gridCol w:w="1183"/>
        <w:gridCol w:w="1134"/>
        <w:gridCol w:w="1134"/>
        <w:gridCol w:w="820"/>
        <w:gridCol w:w="1560"/>
      </w:tblGrid>
      <w:tr w:rsidR="00B50566">
        <w:trPr>
          <w:trHeight w:val="300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пп</w:t>
            </w:r>
            <w:proofErr w:type="spellEnd"/>
          </w:p>
        </w:tc>
        <w:tc>
          <w:tcPr>
            <w:tcW w:w="31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Перечень мероприятий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Код бюджетной классификации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Объем финансирования,  тыс. руб.</w:t>
            </w:r>
          </w:p>
        </w:tc>
        <w:tc>
          <w:tcPr>
            <w:tcW w:w="456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 том числе по годам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Срок исполнения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Исполнители</w:t>
            </w:r>
          </w:p>
        </w:tc>
      </w:tr>
      <w:tr w:rsidR="00B50566">
        <w:trPr>
          <w:trHeight w:val="276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456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276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456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280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2024</w:t>
            </w: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31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11</w:t>
            </w:r>
          </w:p>
        </w:tc>
      </w:tr>
      <w:tr w:rsidR="00B50566">
        <w:trPr>
          <w:trHeight w:val="525"/>
        </w:trPr>
        <w:tc>
          <w:tcPr>
            <w:tcW w:w="1616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Мероприятия по исполнению задачи №1 «Повышение эффективности деятельности муниципальных дошкольных образовательных учреждений» подпрограммы «Развитие системы дошкольного образования»</w:t>
            </w:r>
          </w:p>
        </w:tc>
      </w:tr>
      <w:tr w:rsidR="00B50566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Организация образовательного процесса в муниципальных дошкольных образовательных учреждениях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813 746,55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184 724,30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186 743,49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220 730,35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219 548,41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Муниципальные бюджетные дошкольные учреждения</w:t>
            </w:r>
          </w:p>
        </w:tc>
      </w:tr>
      <w:tr w:rsidR="00B50566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54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328 464,99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70 832,63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83 081,27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93 292,09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81 259,00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485 281,56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113 891,67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103 662,22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129 438,26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138 289,41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25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Субсидии из местного бюджета </w:t>
            </w:r>
            <w:r>
              <w:rPr>
                <w:rFonts w:ascii="Times New Roman" w:hAnsi="Times New Roman"/>
                <w:sz w:val="20"/>
              </w:rPr>
              <w:lastRenderedPageBreak/>
              <w:t xml:space="preserve">муниципальным дошкольным образовательным учреждениям </w:t>
            </w:r>
            <w:proofErr w:type="spellStart"/>
            <w:r>
              <w:rPr>
                <w:rFonts w:ascii="Times New Roman" w:hAnsi="Times New Roman"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325 035,83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69 653,53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83 081,27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91 042,02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81 259,00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</w:t>
            </w:r>
            <w:r>
              <w:rPr>
                <w:rFonts w:ascii="Times New Roman" w:hAnsi="Times New Roman"/>
                <w:sz w:val="20"/>
              </w:rPr>
              <w:lastRenderedPageBreak/>
              <w:t>е бюджетные дошкольные учреждения</w:t>
            </w:r>
          </w:p>
        </w:tc>
      </w:tr>
      <w:tr w:rsidR="00B50566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 том числе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54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009.0701.0510120140.611/ 009.0701.0540120140.611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325 035,83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69 653,53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83 081,27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91 042,02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81 259,00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249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252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455 227,28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106 271,27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97 360,20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121 467,06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130 128,75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дошкольные учреждения</w:t>
            </w:r>
          </w:p>
        </w:tc>
      </w:tr>
      <w:tr w:rsidR="00B50566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 том числе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009.0701.0510193070.611./ 009.0701.0540193070.611.13М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455 227,28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106 271,27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97 360,20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121 467,06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130 128,75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45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28 830,99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7 020,40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6 038,73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7 731,20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8 040,66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дошкольные учреждения</w:t>
            </w:r>
          </w:p>
        </w:tc>
      </w:tr>
      <w:tr w:rsidR="00B50566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009.1004.0510193090.313./ 009.1004.0540193090.313.26М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28 830,99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7 020,40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6 038,73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7 731,20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8 040,66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263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проект «Современная школа», субвенции на обеспечение мер социальной поддержки педагогическим работникам в муниципальных дошкольных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1 223,29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600,00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263,29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120,00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дошкольные учреждения</w:t>
            </w:r>
          </w:p>
        </w:tc>
      </w:tr>
      <w:tr w:rsidR="00B50566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009.1003.051Е193140.321.58М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1 223,29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263,29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Субсидии на капитальный ремонт зданий и благоустройство территорий муниципальных общеобразовательных организаций, оказывающих услуги дошкольного образования на условиях </w:t>
            </w:r>
            <w:proofErr w:type="spellStart"/>
            <w:r>
              <w:rPr>
                <w:rFonts w:ascii="Times New Roman" w:hAnsi="Times New Roman"/>
                <w:sz w:val="20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(программа 0026)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 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 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дошкольные учреждения</w:t>
            </w:r>
          </w:p>
        </w:tc>
      </w:tr>
      <w:tr w:rsidR="00B50566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009.0701.05101S2020.612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269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1.6.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на проведение капитального и текущего ремонта, благоустройство территорий учреждений, организацию безопасности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3 130,07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880,00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2 250.07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дошкольные учреждения</w:t>
            </w:r>
          </w:p>
        </w:tc>
      </w:tr>
      <w:tr w:rsidR="00B50566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54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009.0701.0510120150.612/009.0701.0540120150.612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3 130.07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2 250.07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1.7.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бюджетным учреждениям на благоустройство территории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299,10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299,10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дошкольные учреждения</w:t>
            </w:r>
          </w:p>
        </w:tc>
      </w:tr>
      <w:tr w:rsidR="00B50566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49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009.0701.0510120140.612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299,10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299,10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510"/>
        </w:trPr>
        <w:tc>
          <w:tcPr>
            <w:tcW w:w="1616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Мероприятие по исполнению задачи № 2 «Достижение современного качества образования как института социального развития» подпрограммы «Развитие системы общего образования»</w:t>
            </w:r>
          </w:p>
        </w:tc>
      </w:tr>
      <w:tr w:rsidR="00B50566">
        <w:trPr>
          <w:trHeight w:val="300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31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Создание условий для доступного и качественного образования детей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 w:rsidP="00D2786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1 253</w:t>
            </w:r>
            <w:r w:rsidR="00D27867">
              <w:rPr>
                <w:rFonts w:ascii="Times New Roman" w:hAnsi="Times New Roman"/>
                <w:b/>
                <w:sz w:val="20"/>
              </w:rPr>
              <w:t> 152,96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259 292,96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319 296,91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331 576,98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7498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342 986,11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Муниципальные бюджетные образовательные учреждения</w:t>
            </w:r>
          </w:p>
        </w:tc>
      </w:tr>
      <w:tr w:rsidR="00B50566">
        <w:trPr>
          <w:trHeight w:val="25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B50566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B50566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B50566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B50566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B50566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52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276 057,74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61 195,90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74 483,44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73 734,76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66 643,64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52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 w:rsidP="00D2786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820 </w:t>
            </w:r>
            <w:r w:rsidR="00D27867">
              <w:rPr>
                <w:rFonts w:ascii="Times New Roman" w:hAnsi="Times New Roman"/>
                <w:b/>
                <w:sz w:val="20"/>
              </w:rPr>
              <w:t>386</w:t>
            </w:r>
            <w:r>
              <w:rPr>
                <w:rFonts w:ascii="Times New Roman" w:hAnsi="Times New Roman"/>
                <w:b/>
                <w:sz w:val="20"/>
              </w:rPr>
              <w:t>,</w:t>
            </w:r>
            <w:r w:rsidR="00D27867">
              <w:rPr>
                <w:rFonts w:ascii="Times New Roman" w:hAnsi="Times New Roman"/>
                <w:b/>
                <w:sz w:val="20"/>
              </w:rPr>
              <w:t>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164 341,08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210 639,87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216 383,34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 w:rsidP="0047498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229 </w:t>
            </w:r>
            <w:r w:rsidR="00474987">
              <w:rPr>
                <w:rFonts w:ascii="Times New Roman" w:hAnsi="Times New Roman"/>
                <w:b/>
                <w:sz w:val="20"/>
              </w:rPr>
              <w:t>022</w:t>
            </w:r>
            <w:r>
              <w:rPr>
                <w:rFonts w:ascii="Times New Roman" w:hAnsi="Times New Roman"/>
                <w:b/>
                <w:sz w:val="20"/>
              </w:rPr>
              <w:t>,</w:t>
            </w:r>
            <w:r w:rsidR="00474987">
              <w:rPr>
                <w:rFonts w:ascii="Times New Roman" w:hAnsi="Times New Roman"/>
                <w:b/>
                <w:sz w:val="20"/>
              </w:rPr>
              <w:t>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55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156 708,78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33 755,98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34 173,60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41 458,88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47 320,32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270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30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Субсидии из местного бюджета муниципальным общеобразовательным учреждениям </w:t>
            </w:r>
            <w:proofErr w:type="spellStart"/>
            <w:r>
              <w:rPr>
                <w:rFonts w:ascii="Times New Roman" w:hAnsi="Times New Roman"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270 693,60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59 275,90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71 654,12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73 119,94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66 643,64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образовательные учреждения</w:t>
            </w:r>
          </w:p>
        </w:tc>
      </w:tr>
      <w:tr w:rsidR="00B50566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457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009.0702.0520120140.611/ 009.0702.0540220140.611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270 693,60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59 275,90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71 654,12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73 119,94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66 643,64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42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473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45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Субвенции на реализацию </w:t>
            </w:r>
            <w:r>
              <w:rPr>
                <w:rFonts w:ascii="Times New Roman" w:hAnsi="Times New Roman"/>
                <w:sz w:val="20"/>
              </w:rPr>
              <w:lastRenderedPageBreak/>
              <w:t>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D2786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755 994,13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150 220,16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187 670,68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202 117,24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 w:rsidP="0047498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21</w:t>
            </w:r>
            <w:r w:rsidR="00474987">
              <w:rPr>
                <w:rFonts w:ascii="Times New Roman" w:hAnsi="Times New Roman"/>
                <w:i/>
                <w:sz w:val="20"/>
              </w:rPr>
              <w:t>5 986</w:t>
            </w:r>
            <w:r>
              <w:rPr>
                <w:rFonts w:ascii="Times New Roman" w:hAnsi="Times New Roman"/>
                <w:i/>
                <w:sz w:val="20"/>
              </w:rPr>
              <w:t>,</w:t>
            </w:r>
            <w:r w:rsidR="00474987">
              <w:rPr>
                <w:rFonts w:ascii="Times New Roman" w:hAnsi="Times New Roman"/>
                <w:i/>
                <w:sz w:val="2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</w:t>
            </w:r>
            <w:r>
              <w:rPr>
                <w:rFonts w:ascii="Times New Roman" w:hAnsi="Times New Roman"/>
                <w:sz w:val="20"/>
              </w:rPr>
              <w:lastRenderedPageBreak/>
              <w:t>е бюджетные образовательные учреждения</w:t>
            </w:r>
          </w:p>
        </w:tc>
      </w:tr>
      <w:tr w:rsidR="00B50566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27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70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009.0702.0520193060.611/</w:t>
            </w:r>
          </w:p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009.0702.0540293060.611.24М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D2786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755 994,13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150 220,16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187 670,68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202 117,24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 w:rsidP="00A800F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  <w:r w:rsidR="00474987">
              <w:rPr>
                <w:rFonts w:ascii="Times New Roman" w:hAnsi="Times New Roman"/>
                <w:sz w:val="20"/>
              </w:rPr>
              <w:t>5 986</w:t>
            </w:r>
            <w:r>
              <w:rPr>
                <w:rFonts w:ascii="Times New Roman" w:hAnsi="Times New Roman"/>
                <w:sz w:val="20"/>
              </w:rPr>
              <w:t>,</w:t>
            </w:r>
            <w:r w:rsidR="00A800FF">
              <w:rPr>
                <w:rFonts w:ascii="Times New Roman" w:hAnsi="Times New Roman"/>
                <w:sz w:val="2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24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124 409,70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27 303,70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29 063,50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34 021,25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34 021,25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образовательные учреждения</w:t>
            </w:r>
          </w:p>
        </w:tc>
      </w:tr>
      <w:tr w:rsidR="00B50566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3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009.0702.0520193150.612/</w:t>
            </w:r>
          </w:p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009.0702.0540293150.612.59М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45 519,50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10 084,40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11 522,90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11 956,10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11 956,10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854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009.0702.05201R3040.612.22-53040-00000-00000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средства прочих бюджетов (краевой бюджет </w:t>
            </w:r>
            <w:proofErr w:type="spellStart"/>
            <w:r>
              <w:rPr>
                <w:rFonts w:ascii="Times New Roman" w:hAnsi="Times New Roman"/>
                <w:sz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2 066,32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2 066,32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913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009.0702.05201R3040.612.22-53040-00000-00000/</w:t>
            </w:r>
          </w:p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009.0702.05402R3040.612.23-53040-00000-00000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76 823,88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15 152,98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17 540,60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22 065,15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22 065,15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166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235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проект «Современная школа», субвенции на обеспечение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8 897,95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1 970,20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3 537,75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2 310,00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1 080,00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образовательные учреждения</w:t>
            </w:r>
          </w:p>
        </w:tc>
      </w:tr>
      <w:tr w:rsidR="00B50566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262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1044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009.1003.052Е193140.321. 009.1003.052Е193140.112./ 009.1003.051Е193140.321.58М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8 897,95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1 970,20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3 537,75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2 310,00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1 080,00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209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2.5.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Иной межбюджетный </w:t>
            </w:r>
            <w:proofErr w:type="spellStart"/>
            <w:r>
              <w:rPr>
                <w:rFonts w:ascii="Times New Roman" w:hAnsi="Times New Roman"/>
                <w:sz w:val="20"/>
              </w:rPr>
              <w:t>трансфер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обеспечение выплат </w:t>
            </w:r>
            <w:r>
              <w:rPr>
                <w:rFonts w:ascii="Times New Roman" w:hAnsi="Times New Roman"/>
                <w:sz w:val="20"/>
              </w:rPr>
              <w:lastRenderedPageBreak/>
              <w:t>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76 537,00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18 603,00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16 633,00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17 901,00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23 400,00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Муниципальные бюджетные </w:t>
            </w:r>
            <w:r>
              <w:rPr>
                <w:rFonts w:ascii="Times New Roman" w:hAnsi="Times New Roman"/>
                <w:sz w:val="20"/>
              </w:rPr>
              <w:lastRenderedPageBreak/>
              <w:t>образовательные учреждения</w:t>
            </w:r>
          </w:p>
        </w:tc>
      </w:tr>
      <w:tr w:rsidR="00B50566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3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87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009.0702.0520153030.612.22-53030-00000-00000/</w:t>
            </w:r>
          </w:p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009.0702.0540253030.612.23-53030-00000-00000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76 537,00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18 603,00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16 633,00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17 901,00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23 400,00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2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45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2.6.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Субсидии на капитальный ремонт зданий муниципальных общеобразовательных учреждений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9 030,24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7 908,54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1 121,70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образовательные учреждения</w:t>
            </w:r>
          </w:p>
        </w:tc>
      </w:tr>
      <w:tr w:rsidR="00B50566">
        <w:trPr>
          <w:trHeight w:val="34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4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501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00.0702.052019234061..6М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(краевой 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7 908,54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7 908,54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501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009.0702.051Е250980.612.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(федеральный 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1 121,70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1 121,70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267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272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2.7.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Субсидии на капитальный ремонт зданий муниципальных общеобразовательных учреждений на условиях </w:t>
            </w:r>
            <w:proofErr w:type="spellStart"/>
            <w:r>
              <w:rPr>
                <w:rFonts w:ascii="Times New Roman" w:hAnsi="Times New Roman"/>
                <w:sz w:val="20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(программа 00002)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279,29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244,60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34,69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образовательные учреждения</w:t>
            </w:r>
          </w:p>
        </w:tc>
      </w:tr>
      <w:tr w:rsidR="00B50566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477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009.0702.05201S2340.612/</w:t>
            </w:r>
          </w:p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009.0702.051Е2S0980.612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279,29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566" w:rsidRDefault="00B5056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45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2.8.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на проведение капитального и текущего ремонта, благоустройство территорий учреждений, организацию безопасности учреждений (программа 0008)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4 244,72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1 770,00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2 474,72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образовательные учреждения</w:t>
            </w:r>
          </w:p>
        </w:tc>
      </w:tr>
      <w:tr w:rsidR="00B50566">
        <w:trPr>
          <w:trHeight w:val="15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009.0702.0520120150.612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4 244,72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1 770,00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2 474,72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3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285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2.9.</w:t>
            </w:r>
          </w:p>
        </w:tc>
        <w:tc>
          <w:tcPr>
            <w:tcW w:w="31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Расходы на обеспечение бесплатным питанием детей, обучающихся в муниципальных </w:t>
            </w:r>
            <w:r>
              <w:rPr>
                <w:rFonts w:ascii="Times New Roman" w:hAnsi="Times New Roman"/>
                <w:sz w:val="20"/>
              </w:rPr>
              <w:lastRenderedPageBreak/>
              <w:t>общеобразовательных организациях, родители которых призваны в Вооруженные Силы РФ на основании Указа Президента РФ от 21.09.2022г. №647 «Об объявлении частичной мобилизации в РФ» (программа 00003)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690,13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110,00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580,13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образовательн</w:t>
            </w:r>
            <w:r>
              <w:rPr>
                <w:rFonts w:ascii="Times New Roman" w:hAnsi="Times New Roman"/>
                <w:sz w:val="20"/>
              </w:rPr>
              <w:lastRenderedPageBreak/>
              <w:t>ые учреждения</w:t>
            </w:r>
          </w:p>
        </w:tc>
      </w:tr>
      <w:tr w:rsidR="00B50566">
        <w:trPr>
          <w:trHeight w:val="28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28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009.0702.05201</w:t>
            </w:r>
            <w:r>
              <w:rPr>
                <w:rFonts w:ascii="Times New Roman" w:hAnsi="Times New Roman"/>
                <w:sz w:val="20"/>
              </w:rPr>
              <w:lastRenderedPageBreak/>
              <w:t>20790.612/</w:t>
            </w:r>
          </w:p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009.0702.0540220790.612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690,13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580,13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28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28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285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2.10</w:t>
            </w:r>
          </w:p>
        </w:tc>
        <w:tc>
          <w:tcPr>
            <w:tcW w:w="31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бюджетным учреждениям на реализацию регионального проекта "Современная школа", создание и функционирование центра образования  цифрового и гуманитарного профилей "Точка роста"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150,00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150,00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образовательные учреждения</w:t>
            </w:r>
          </w:p>
        </w:tc>
      </w:tr>
      <w:tr w:rsidR="00B50566">
        <w:trPr>
          <w:trHeight w:val="207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510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009.0702.0520120140.612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432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147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285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2.11</w:t>
            </w:r>
          </w:p>
        </w:tc>
        <w:tc>
          <w:tcPr>
            <w:tcW w:w="31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бюджетным учреждениям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2 226,20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371,03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1 855,17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образовательные учреждения</w:t>
            </w:r>
          </w:p>
        </w:tc>
      </w:tr>
      <w:tr w:rsidR="00B50566">
        <w:trPr>
          <w:trHeight w:val="207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510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432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009.0702.052ЕВ51790.612..23-51790-00000-00000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средства прочих бюджетов </w:t>
            </w:r>
          </w:p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(федеральный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2 226,20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1 855,17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147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525"/>
        </w:trPr>
        <w:tc>
          <w:tcPr>
            <w:tcW w:w="1616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Мероприятие по исполнению задачи № 3 «Создание условий для успешной социализации и эффективной самореализации детей и молодёжи» подпрограммы «Развитие системы дополнительного  образования, отдыха, оздоровления и занятости детей и подростков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городского округа»</w:t>
            </w:r>
          </w:p>
        </w:tc>
      </w:tr>
      <w:tr w:rsidR="00B50566">
        <w:trPr>
          <w:trHeight w:val="345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96 191,90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28 065,97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23 617,30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21 510,86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22 997,77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Муниципальное бюджетное образовательное учреждение дополнительного образования «ДЮСШ»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городского округа</w:t>
            </w:r>
          </w:p>
        </w:tc>
      </w:tr>
      <w:tr w:rsidR="00B50566">
        <w:trPr>
          <w:trHeight w:val="24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46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86 638,16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26 101,81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21 747,33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19 218,77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19 570,25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9 553,74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1 964,16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1 869,97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2 292,09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3 427,52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173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269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Субсидии из местного бюджета муниципальным </w:t>
            </w:r>
            <w:r>
              <w:rPr>
                <w:rFonts w:ascii="Times New Roman" w:hAnsi="Times New Roman"/>
                <w:sz w:val="20"/>
              </w:rPr>
              <w:lastRenderedPageBreak/>
              <w:t xml:space="preserve">образовательным учреждениям </w:t>
            </w:r>
            <w:proofErr w:type="spellStart"/>
            <w:r>
              <w:rPr>
                <w:rFonts w:ascii="Times New Roman" w:hAnsi="Times New Roman"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81 589,42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23 701,60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20 050,42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18 267,15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19 570,25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0"/>
              </w:rPr>
              <w:lastRenderedPageBreak/>
              <w:t xml:space="preserve">образовательное учреждение дополнительного образования «ДЮСШ» </w:t>
            </w:r>
            <w:proofErr w:type="spellStart"/>
            <w:r>
              <w:rPr>
                <w:rFonts w:ascii="Times New Roman" w:hAnsi="Times New Roman"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</w:t>
            </w:r>
          </w:p>
        </w:tc>
      </w:tr>
      <w:tr w:rsidR="00B50566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77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009.0703.0530120140.611/</w:t>
            </w:r>
          </w:p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009.0703.0540320140.611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81 589,42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23 701,60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20 050,42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18 267,15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19 570,25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3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242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9 553,74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1 964,16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1 869,97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2 292,09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3 427,52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Муниципальное бюджетное образовательное учреждение дополнительного образования «ДЮСШ» </w:t>
            </w:r>
            <w:proofErr w:type="spellStart"/>
            <w:r>
              <w:rPr>
                <w:rFonts w:ascii="Times New Roman" w:hAnsi="Times New Roman"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</w:t>
            </w:r>
          </w:p>
        </w:tc>
      </w:tr>
      <w:tr w:rsidR="00B50566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3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923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009.0707.0530193080.612.4М / 009.0707.0530193080.312.4М/</w:t>
            </w:r>
          </w:p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009.0709.0540393080.321.4М / 009.0709.0540393080.612.4М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9 553,74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1 964,16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1 869,97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2 292,09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3 427,52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414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00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3.3.</w:t>
            </w:r>
          </w:p>
        </w:tc>
        <w:tc>
          <w:tcPr>
            <w:tcW w:w="31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Трудоустройство учащихся (рембригады)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2 226,89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299,74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975,53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951,62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Муниципальное бюджетное образовательное учреждение дополнительного образования «ДЮСШ» </w:t>
            </w:r>
            <w:proofErr w:type="spellStart"/>
            <w:r>
              <w:rPr>
                <w:rFonts w:ascii="Times New Roman" w:hAnsi="Times New Roman"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</w:t>
            </w:r>
          </w:p>
        </w:tc>
      </w:tr>
      <w:tr w:rsidR="00B50566">
        <w:trPr>
          <w:trHeight w:val="300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49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009.0702.0530120200.612/</w:t>
            </w:r>
          </w:p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009.0702.0540320200.612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2 226,89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299,74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975,53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1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7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253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Федеральный проект «Успех каждого ребенка» субсидии бюджетам муниципальных образований Приморского края на создание новых мест в образовательных организациях различных типов для реализации  дополнительных </w:t>
            </w:r>
            <w:proofErr w:type="spellStart"/>
            <w:r>
              <w:rPr>
                <w:rFonts w:ascii="Times New Roman" w:hAnsi="Times New Roman"/>
                <w:sz w:val="20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программ всех направленностей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Муниципальное бюджетное образовательное учреждение дополнительного образования «ДЮСШ» </w:t>
            </w:r>
            <w:proofErr w:type="spellStart"/>
            <w:r>
              <w:rPr>
                <w:rFonts w:ascii="Times New Roman" w:hAnsi="Times New Roman"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</w:t>
            </w:r>
          </w:p>
        </w:tc>
      </w:tr>
      <w:tr w:rsidR="00B50566">
        <w:trPr>
          <w:trHeight w:val="271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587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009.0703.052Е254910.612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244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Субсидии на проведение </w:t>
            </w:r>
            <w:r>
              <w:rPr>
                <w:rFonts w:ascii="Times New Roman" w:hAnsi="Times New Roman"/>
                <w:sz w:val="20"/>
              </w:rPr>
              <w:lastRenderedPageBreak/>
              <w:t>капитального и текущего ремонта, благоустройство территорий учреждений, организацию безопасности учреждений (программа 0040)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2 821,85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2 100,47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721,38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Муниципально</w:t>
            </w:r>
            <w:r>
              <w:rPr>
                <w:rFonts w:ascii="Times New Roman" w:hAnsi="Times New Roman"/>
                <w:sz w:val="20"/>
              </w:rPr>
              <w:lastRenderedPageBreak/>
              <w:t xml:space="preserve">е бюджетное образовательное учреждение дополнительного образования «ДЮСШ» </w:t>
            </w:r>
            <w:proofErr w:type="spellStart"/>
            <w:r>
              <w:rPr>
                <w:rFonts w:ascii="Times New Roman" w:hAnsi="Times New Roman"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</w:t>
            </w:r>
          </w:p>
        </w:tc>
      </w:tr>
      <w:tr w:rsidR="00B50566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54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009.0703.0530120150.612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2 821,85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2 100,47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3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495"/>
        </w:trPr>
        <w:tc>
          <w:tcPr>
            <w:tcW w:w="1616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 w:rsidP="004C000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Мероприятие по исполнению задачи № 3.1 «Обеспечение функционирования системы </w:t>
            </w:r>
            <w:r w:rsidR="004C0009" w:rsidRPr="00A7130D">
              <w:rPr>
                <w:rFonts w:ascii="Times New Roman" w:hAnsi="Times New Roman"/>
                <w:sz w:val="20"/>
              </w:rPr>
              <w:t>сертификата персонифицированного финансирования дополнительного образования</w:t>
            </w:r>
            <w:proofErr w:type="gramStart"/>
            <w:r w:rsidR="004C0009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,</w:t>
            </w:r>
            <w:proofErr w:type="gramEnd"/>
            <w:r>
              <w:rPr>
                <w:rFonts w:ascii="Times New Roman" w:hAnsi="Times New Roman"/>
                <w:b/>
                <w:sz w:val="20"/>
              </w:rPr>
              <w:t xml:space="preserve"> обеспечивающей свободу выбора образовательных программ, равенство доступа к дополнительному образованию за счет средств бюджетов различных уровней»</w:t>
            </w:r>
          </w:p>
        </w:tc>
      </w:tr>
      <w:tr w:rsidR="00B50566">
        <w:trPr>
          <w:trHeight w:val="237"/>
        </w:trPr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3.1.1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Pr="004E0419" w:rsidRDefault="00466CED" w:rsidP="004E0419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Обеспечение</w:t>
            </w:r>
            <w:r w:rsidR="004C0009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gramStart"/>
            <w:r w:rsidR="004C0009">
              <w:rPr>
                <w:rFonts w:ascii="Times New Roman" w:hAnsi="Times New Roman"/>
                <w:b/>
                <w:sz w:val="20"/>
              </w:rPr>
              <w:t xml:space="preserve">функционирования системы </w:t>
            </w:r>
            <w:r w:rsidR="004C0009" w:rsidRPr="004E0419">
              <w:rPr>
                <w:rFonts w:ascii="Times New Roman" w:hAnsi="Times New Roman"/>
                <w:b/>
                <w:sz w:val="20"/>
              </w:rPr>
              <w:t xml:space="preserve">сертификата персонифицированного финансирования дополнительного образования </w:t>
            </w:r>
            <w:r w:rsidR="004E0419" w:rsidRPr="004E0419">
              <w:rPr>
                <w:rFonts w:ascii="Times New Roman" w:hAnsi="Times New Roman"/>
                <w:b/>
                <w:sz w:val="20"/>
              </w:rPr>
              <w:t>детей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1 872,68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68,09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580,06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634,98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589,55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Муниципальное бюджетное образовательное учреждение дополнительного образования «ДЮСШ» </w:t>
            </w:r>
            <w:proofErr w:type="spellStart"/>
            <w:r>
              <w:rPr>
                <w:rFonts w:ascii="Times New Roman" w:hAnsi="Times New Roman"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</w:t>
            </w:r>
          </w:p>
        </w:tc>
      </w:tr>
      <w:tr w:rsidR="00B50566">
        <w:trPr>
          <w:trHeight w:val="255"/>
        </w:trPr>
        <w:tc>
          <w:tcPr>
            <w:tcW w:w="71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852"/>
        </w:trPr>
        <w:tc>
          <w:tcPr>
            <w:tcW w:w="71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1 872,68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68,09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580,06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634,98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589,55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255"/>
        </w:trPr>
        <w:tc>
          <w:tcPr>
            <w:tcW w:w="71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255"/>
        </w:trPr>
        <w:tc>
          <w:tcPr>
            <w:tcW w:w="71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45"/>
        </w:trPr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3.1.1.1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 w:rsidP="004C00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Обеспечение </w:t>
            </w:r>
            <w:r w:rsidR="004C0009" w:rsidRPr="00A7130D">
              <w:rPr>
                <w:rFonts w:ascii="Times New Roman" w:hAnsi="Times New Roman"/>
                <w:sz w:val="20"/>
              </w:rPr>
              <w:t>сертификата персонифицированного финансирования дополнительного образования</w:t>
            </w:r>
            <w:r w:rsidR="004C0009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образования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детей </w:t>
            </w:r>
            <w:proofErr w:type="spellStart"/>
            <w:r>
              <w:rPr>
                <w:rFonts w:ascii="Times New Roman" w:hAnsi="Times New Roman"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 (МОЦ)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1 872,68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68,09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580,06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634,98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589,55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Муниципальное бюджетное образовательное учреждение дополнительного образования «ДЮСШ» </w:t>
            </w:r>
            <w:proofErr w:type="spellStart"/>
            <w:r>
              <w:rPr>
                <w:rFonts w:ascii="Times New Roman" w:hAnsi="Times New Roman"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</w:t>
            </w:r>
          </w:p>
        </w:tc>
      </w:tr>
      <w:tr w:rsidR="00B50566">
        <w:trPr>
          <w:trHeight w:val="270"/>
        </w:trPr>
        <w:tc>
          <w:tcPr>
            <w:tcW w:w="71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45"/>
        </w:trPr>
        <w:tc>
          <w:tcPr>
            <w:tcW w:w="71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009.0703.0530320700.613/</w:t>
            </w:r>
          </w:p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009.0703.0540320700.613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1 872,68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68,09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589,55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00"/>
        </w:trPr>
        <w:tc>
          <w:tcPr>
            <w:tcW w:w="71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средства прочих бюджетов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439"/>
        </w:trPr>
        <w:tc>
          <w:tcPr>
            <w:tcW w:w="71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00"/>
        </w:trPr>
        <w:tc>
          <w:tcPr>
            <w:tcW w:w="1616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Отдельные мероприятия программы «Развитие образования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городского округа»</w:t>
            </w:r>
          </w:p>
        </w:tc>
      </w:tr>
      <w:tr w:rsidR="00B50566">
        <w:trPr>
          <w:trHeight w:val="345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83 085,90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18 996,88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21 451,41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21 594,12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21 043,49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Муниципальное казенное учреждение «Управление образования»</w:t>
            </w:r>
          </w:p>
        </w:tc>
      </w:tr>
      <w:tr w:rsidR="00B50566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57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009.0709.0590120240.000/</w:t>
            </w:r>
          </w:p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009.0709.0540420240.000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83 085,90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18 996,88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21 451,41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21 594,12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21 043,49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25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средства прочих бюджетов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</w:tbl>
    <w:p w:rsidR="00B50566" w:rsidRDefault="00466CED">
      <w:pPr>
        <w:ind w:left="963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№3</w:t>
      </w:r>
    </w:p>
    <w:p w:rsidR="00B50566" w:rsidRDefault="00466CED">
      <w:pPr>
        <w:ind w:left="96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постановлению администрации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 </w:t>
      </w:r>
    </w:p>
    <w:p w:rsidR="00B50566" w:rsidRDefault="00466CED">
      <w:pPr>
        <w:ind w:left="9639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  <w:u w:val="single"/>
        </w:rPr>
        <w:t xml:space="preserve">    </w:t>
      </w:r>
      <w:r w:rsidR="00263445">
        <w:rPr>
          <w:rFonts w:ascii="Times New Roman" w:hAnsi="Times New Roman"/>
          <w:sz w:val="28"/>
          <w:u w:val="single"/>
        </w:rPr>
        <w:t>05.0</w:t>
      </w:r>
      <w:r w:rsidR="00757D7E" w:rsidRPr="003D0CD7">
        <w:rPr>
          <w:rFonts w:ascii="Times New Roman" w:hAnsi="Times New Roman"/>
          <w:sz w:val="28"/>
          <w:u w:val="single"/>
        </w:rPr>
        <w:t>6</w:t>
      </w:r>
      <w:r w:rsidR="00263445">
        <w:rPr>
          <w:rFonts w:ascii="Times New Roman" w:hAnsi="Times New Roman"/>
          <w:sz w:val="28"/>
          <w:u w:val="single"/>
        </w:rPr>
        <w:t>.2023</w:t>
      </w:r>
      <w:r>
        <w:rPr>
          <w:rFonts w:ascii="Times New Roman" w:hAnsi="Times New Roman"/>
          <w:sz w:val="28"/>
          <w:u w:val="single"/>
        </w:rPr>
        <w:t xml:space="preserve">                         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  <w:u w:val="single"/>
        </w:rPr>
        <w:t xml:space="preserve">        </w:t>
      </w:r>
      <w:r w:rsidR="00263445">
        <w:rPr>
          <w:rFonts w:ascii="Times New Roman" w:hAnsi="Times New Roman"/>
          <w:sz w:val="28"/>
          <w:u w:val="single"/>
        </w:rPr>
        <w:t>596</w:t>
      </w:r>
      <w:r>
        <w:rPr>
          <w:rFonts w:ascii="Times New Roman" w:hAnsi="Times New Roman"/>
          <w:sz w:val="28"/>
          <w:u w:val="single"/>
        </w:rPr>
        <w:t xml:space="preserve">    -па</w:t>
      </w:r>
    </w:p>
    <w:p w:rsidR="00B50566" w:rsidRDefault="00B50566">
      <w:pPr>
        <w:ind w:left="9639"/>
        <w:jc w:val="both"/>
        <w:rPr>
          <w:rFonts w:ascii="Times New Roman" w:hAnsi="Times New Roman"/>
          <w:sz w:val="28"/>
        </w:rPr>
      </w:pPr>
    </w:p>
    <w:p w:rsidR="00B50566" w:rsidRDefault="00466CED">
      <w:pPr>
        <w:ind w:left="963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6</w:t>
      </w:r>
    </w:p>
    <w:p w:rsidR="00B50566" w:rsidRDefault="00466CED">
      <w:pPr>
        <w:tabs>
          <w:tab w:val="left" w:pos="936"/>
        </w:tabs>
        <w:ind w:left="96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муниципальной программе «Развитие образования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округа» на 2021 – 2024 годы, утвержденной постановлением администрации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 от 23 марта 2021 № 269 - па</w:t>
      </w:r>
    </w:p>
    <w:p w:rsidR="00B50566" w:rsidRDefault="00B50566">
      <w:pPr>
        <w:widowControl w:val="0"/>
        <w:ind w:right="-20"/>
        <w:jc w:val="center"/>
        <w:rPr>
          <w:rFonts w:ascii="Times New Roman" w:hAnsi="Times New Roman"/>
          <w:b/>
        </w:rPr>
      </w:pPr>
    </w:p>
    <w:p w:rsidR="00B50566" w:rsidRDefault="00466CED">
      <w:pPr>
        <w:widowControl w:val="0"/>
        <w:spacing w:line="274" w:lineRule="exact"/>
        <w:ind w:left="284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План - график реализации муниципальной программы (подпрограммы)</w:t>
      </w:r>
    </w:p>
    <w:p w:rsidR="00B50566" w:rsidRDefault="00466CED">
      <w:pPr>
        <w:widowControl w:val="0"/>
        <w:spacing w:line="274" w:lineRule="exact"/>
        <w:ind w:left="284" w:right="8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«Развитие образования </w:t>
      </w:r>
      <w:proofErr w:type="spellStart"/>
      <w:r>
        <w:rPr>
          <w:rFonts w:ascii="Times New Roman" w:hAnsi="Times New Roman"/>
          <w:b/>
          <w:sz w:val="28"/>
        </w:rPr>
        <w:t>Дальнереченского</w:t>
      </w:r>
      <w:proofErr w:type="spellEnd"/>
      <w:r>
        <w:rPr>
          <w:rFonts w:ascii="Times New Roman" w:hAnsi="Times New Roman"/>
          <w:b/>
          <w:sz w:val="28"/>
        </w:rPr>
        <w:t xml:space="preserve"> городского округа» на 2021-2024 годы</w:t>
      </w:r>
    </w:p>
    <w:p w:rsidR="00B50566" w:rsidRDefault="00466CED">
      <w:pPr>
        <w:widowControl w:val="0"/>
        <w:spacing w:line="274" w:lineRule="exact"/>
        <w:ind w:left="284" w:right="8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 2023 год</w:t>
      </w:r>
    </w:p>
    <w:p w:rsidR="00B50566" w:rsidRDefault="00B50566">
      <w:pPr>
        <w:widowControl w:val="0"/>
        <w:spacing w:line="274" w:lineRule="exact"/>
        <w:ind w:left="6149" w:right="5530" w:firstLine="466"/>
        <w:rPr>
          <w:rFonts w:ascii="Times New Roman" w:hAnsi="Times New Roman"/>
          <w:sz w:val="28"/>
        </w:rPr>
      </w:pPr>
    </w:p>
    <w:tbl>
      <w:tblPr>
        <w:tblW w:w="0" w:type="auto"/>
        <w:tblInd w:w="93" w:type="dxa"/>
        <w:tblLayout w:type="fixed"/>
        <w:tblLook w:val="04A0"/>
      </w:tblPr>
      <w:tblGrid>
        <w:gridCol w:w="581"/>
        <w:gridCol w:w="2977"/>
        <w:gridCol w:w="467"/>
        <w:gridCol w:w="459"/>
        <w:gridCol w:w="459"/>
        <w:gridCol w:w="475"/>
        <w:gridCol w:w="1424"/>
        <w:gridCol w:w="1677"/>
        <w:gridCol w:w="709"/>
        <w:gridCol w:w="697"/>
        <w:gridCol w:w="12"/>
        <w:gridCol w:w="1276"/>
        <w:gridCol w:w="11"/>
        <w:gridCol w:w="1123"/>
        <w:gridCol w:w="11"/>
        <w:gridCol w:w="1123"/>
        <w:gridCol w:w="11"/>
        <w:gridCol w:w="1123"/>
        <w:gridCol w:w="11"/>
        <w:gridCol w:w="863"/>
        <w:gridCol w:w="236"/>
      </w:tblGrid>
      <w:tr w:rsidR="00B50566">
        <w:trPr>
          <w:trHeight w:val="300"/>
        </w:trPr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пп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Наименование программы (подпрограммы), основного мероприятия, мероприятия, контрольного события</w:t>
            </w:r>
          </w:p>
        </w:tc>
        <w:tc>
          <w:tcPr>
            <w:tcW w:w="186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Код бюджетной классификации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</w:rPr>
              <w:t xml:space="preserve">Ответствен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0"/>
              </w:rPr>
              <w:t xml:space="preserve"> за исполнение мероприятия (ФИО)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Ожидаемый результат реализации мероприятия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Срок реализации</w:t>
            </w:r>
          </w:p>
        </w:tc>
        <w:tc>
          <w:tcPr>
            <w:tcW w:w="5552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Объемы финансового обеспечения, тыс. руб.</w:t>
            </w:r>
          </w:p>
        </w:tc>
        <w:tc>
          <w:tcPr>
            <w:tcW w:w="12" w:type="dxa"/>
          </w:tcPr>
          <w:p w:rsidR="00B50566" w:rsidRDefault="00B50566"/>
        </w:tc>
      </w:tr>
      <w:tr w:rsidR="00B50566">
        <w:trPr>
          <w:trHeight w:val="23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86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5552" w:type="dxa"/>
            <w:gridSpan w:val="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2" w:type="dxa"/>
          </w:tcPr>
          <w:p w:rsidR="00B50566" w:rsidRDefault="00B50566"/>
        </w:tc>
      </w:tr>
      <w:tr w:rsidR="00B50566">
        <w:trPr>
          <w:trHeight w:val="285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86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начало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окончание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всего</w:t>
            </w:r>
          </w:p>
        </w:tc>
        <w:tc>
          <w:tcPr>
            <w:tcW w:w="4276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 том числе</w:t>
            </w:r>
          </w:p>
        </w:tc>
        <w:tc>
          <w:tcPr>
            <w:tcW w:w="12" w:type="dxa"/>
          </w:tcPr>
          <w:p w:rsidR="00B50566" w:rsidRDefault="00B50566"/>
        </w:tc>
      </w:tr>
      <w:tr w:rsidR="00B50566">
        <w:trPr>
          <w:trHeight w:val="23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86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B50566"/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B50566"/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федеральный бюджет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краевой бюджет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местный бюджет</w:t>
            </w:r>
          </w:p>
        </w:tc>
        <w:tc>
          <w:tcPr>
            <w:tcW w:w="87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внебюджетные средства</w:t>
            </w:r>
          </w:p>
        </w:tc>
        <w:tc>
          <w:tcPr>
            <w:tcW w:w="12" w:type="dxa"/>
          </w:tcPr>
          <w:p w:rsidR="00B50566" w:rsidRDefault="00B50566"/>
        </w:tc>
      </w:tr>
      <w:tr w:rsidR="00B50566">
        <w:trPr>
          <w:trHeight w:val="23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86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B50566"/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B50566"/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87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2" w:type="dxa"/>
          </w:tcPr>
          <w:p w:rsidR="00B50566" w:rsidRDefault="00B50566"/>
        </w:tc>
      </w:tr>
      <w:tr w:rsidR="00B50566">
        <w:trPr>
          <w:trHeight w:val="45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Код главы (ГРБС) </w:t>
            </w:r>
          </w:p>
        </w:tc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Подраздел </w:t>
            </w:r>
          </w:p>
        </w:tc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Целевая статья </w:t>
            </w:r>
          </w:p>
        </w:tc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Вид расходов </w:t>
            </w: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B50566"/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B50566"/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87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2" w:type="dxa"/>
          </w:tcPr>
          <w:p w:rsidR="00B50566" w:rsidRDefault="00B50566"/>
        </w:tc>
      </w:tr>
      <w:tr w:rsidR="00B50566">
        <w:trPr>
          <w:trHeight w:val="99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4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B50566"/>
        </w:tc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B50566"/>
        </w:tc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B50566"/>
        </w:tc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B50566"/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B50566"/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B50566"/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87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2" w:type="dxa"/>
          </w:tcPr>
          <w:p w:rsidR="00B50566" w:rsidRDefault="00B50566"/>
        </w:tc>
      </w:tr>
      <w:tr w:rsidR="00B50566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4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14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</w:t>
            </w:r>
          </w:p>
        </w:tc>
        <w:tc>
          <w:tcPr>
            <w:tcW w:w="12" w:type="dxa"/>
          </w:tcPr>
          <w:p w:rsidR="00B50566" w:rsidRDefault="00B50566"/>
        </w:tc>
      </w:tr>
      <w:tr w:rsidR="00B50566">
        <w:trPr>
          <w:trHeight w:val="300"/>
        </w:trPr>
        <w:tc>
          <w:tcPr>
            <w:tcW w:w="99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Всего по муниципальной программе (подпрограмме)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598 047,29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41 458,88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348 113,69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208 474,72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2" w:type="dxa"/>
          </w:tcPr>
          <w:p w:rsidR="00B50566" w:rsidRDefault="00B50566"/>
        </w:tc>
      </w:tr>
      <w:tr w:rsidR="00B50566">
        <w:trPr>
          <w:trHeight w:val="540"/>
        </w:trPr>
        <w:tc>
          <w:tcPr>
            <w:tcW w:w="99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Задача №1. «Повышение эффективности деятельности муниципальных дошкольных образовательных учреждений» подпрограммы «Развитие системы дошкольного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2" w:type="dxa"/>
          </w:tcPr>
          <w:p w:rsidR="00B50566" w:rsidRDefault="00B50566"/>
        </w:tc>
      </w:tr>
      <w:tr w:rsidR="00B50566">
        <w:trPr>
          <w:trHeight w:val="525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9356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Основное мероприятие: «Организация образовательного процесса в муниципальных дошкольных образовательных учреждениях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222 730,35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129 438,26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93 292,09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2" w:type="dxa"/>
          </w:tcPr>
          <w:p w:rsidR="00B50566" w:rsidRDefault="00B50566"/>
        </w:tc>
      </w:tr>
      <w:tr w:rsidR="00B50566">
        <w:trPr>
          <w:trHeight w:val="1800"/>
        </w:trPr>
        <w:tc>
          <w:tcPr>
            <w:tcW w:w="58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1.1.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Субсидии из местного бюджета муниципальным дошкольным образовательным учреждениям </w:t>
            </w:r>
            <w:proofErr w:type="spellStart"/>
            <w:r>
              <w:rPr>
                <w:rFonts w:ascii="Times New Roman" w:hAnsi="Times New Roman"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0701</w:t>
            </w:r>
          </w:p>
        </w:tc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0540120140</w:t>
            </w:r>
          </w:p>
        </w:tc>
        <w:tc>
          <w:tcPr>
            <w:tcW w:w="4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611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менее 7 муниципальных учреждений дошкольного образования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10.01.2023г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30.12.2023г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91 042,02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91 042,02</w:t>
            </w:r>
          </w:p>
        </w:tc>
        <w:tc>
          <w:tcPr>
            <w:tcW w:w="87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" w:type="dxa"/>
          </w:tcPr>
          <w:p w:rsidR="00B50566" w:rsidRDefault="00B50566"/>
        </w:tc>
      </w:tr>
      <w:tr w:rsidR="00B50566">
        <w:trPr>
          <w:trHeight w:val="230"/>
        </w:trPr>
        <w:tc>
          <w:tcPr>
            <w:tcW w:w="5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4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B50566"/>
        </w:tc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B50566"/>
        </w:tc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B50566"/>
        </w:tc>
        <w:tc>
          <w:tcPr>
            <w:tcW w:w="4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B50566"/>
        </w:tc>
        <w:tc>
          <w:tcPr>
            <w:tcW w:w="14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6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B50566"/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B50566"/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87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2" w:type="dxa"/>
          </w:tcPr>
          <w:p w:rsidR="00B50566" w:rsidRDefault="00B50566"/>
        </w:tc>
      </w:tr>
      <w:tr w:rsidR="00B50566">
        <w:trPr>
          <w:trHeight w:val="142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0540193070</w:t>
            </w:r>
          </w:p>
        </w:tc>
        <w:tc>
          <w:tcPr>
            <w:tcW w:w="4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611.13М</w:t>
            </w:r>
          </w:p>
        </w:tc>
        <w:tc>
          <w:tcPr>
            <w:tcW w:w="14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менее 7 муниципальных учреждений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10.01.2023г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30.12.2023г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121 467,06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121 467,06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" w:type="dxa"/>
          </w:tcPr>
          <w:p w:rsidR="00B50566" w:rsidRDefault="00B50566"/>
        </w:tc>
      </w:tr>
      <w:tr w:rsidR="00B50566">
        <w:trPr>
          <w:trHeight w:val="1553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0540193090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313.26М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Выплата компенсации части родительской платы за присмотр и уход за детьми 7 ДОУ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10.01.2023г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30.12.2023г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7 731,20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7 731,20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" w:type="dxa"/>
          </w:tcPr>
          <w:p w:rsidR="00B50566" w:rsidRDefault="00B50566"/>
        </w:tc>
      </w:tr>
      <w:tr w:rsidR="00B50566">
        <w:trPr>
          <w:trHeight w:val="159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Федеральный проект «Современная школа», субвенции на обеспечение мер социальной поддержки педагогическим работникам в муниципальных дошкольных образовательных организациях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051Е193140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321.58М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Социальная поддержка педагогическим работникам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10.01.2023г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30.12.2023г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240,00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" w:type="dxa"/>
          </w:tcPr>
          <w:p w:rsidR="00B50566" w:rsidRDefault="00B50566"/>
        </w:tc>
      </w:tr>
      <w:tr w:rsidR="00B50566">
        <w:trPr>
          <w:trHeight w:val="159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B50566" w:rsidRDefault="00B50566">
            <w:pPr>
              <w:rPr>
                <w:rFonts w:ascii="Times New Roman" w:hAnsi="Times New Roman"/>
                <w:sz w:val="20"/>
              </w:rPr>
            </w:pPr>
          </w:p>
          <w:p w:rsidR="00B50566" w:rsidRDefault="00B50566">
            <w:pPr>
              <w:rPr>
                <w:rFonts w:ascii="Times New Roman" w:hAnsi="Times New Roman"/>
                <w:sz w:val="20"/>
              </w:rPr>
            </w:pPr>
          </w:p>
          <w:p w:rsidR="00B50566" w:rsidRDefault="00B50566">
            <w:pPr>
              <w:rPr>
                <w:rFonts w:ascii="Times New Roman" w:hAnsi="Times New Roman"/>
                <w:sz w:val="20"/>
              </w:rPr>
            </w:pPr>
          </w:p>
          <w:p w:rsidR="00B50566" w:rsidRDefault="00B50566">
            <w:pPr>
              <w:rPr>
                <w:rFonts w:ascii="Times New Roman" w:hAnsi="Times New Roman"/>
                <w:sz w:val="20"/>
              </w:rPr>
            </w:pPr>
          </w:p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на проведение капитального и текущего ремонта, благоустройство территорий учреждений, организацию безопасности учреждений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0540120150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Капитальный, текущий ремонт МБДОУ №5,№10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01.04.2023г.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30.12.2023г.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2 250,07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2 250,07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" w:type="dxa"/>
          </w:tcPr>
          <w:p w:rsidR="00B50566" w:rsidRDefault="00B50566"/>
        </w:tc>
      </w:tr>
      <w:tr w:rsidR="00B50566">
        <w:trPr>
          <w:trHeight w:val="600"/>
        </w:trPr>
        <w:tc>
          <w:tcPr>
            <w:tcW w:w="99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Задача №2 «Достижение современного качества образования как института социального развития» подпрограммы «Развитие системы общего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2" w:type="dxa"/>
          </w:tcPr>
          <w:p w:rsidR="00B50566" w:rsidRDefault="00B50566"/>
        </w:tc>
      </w:tr>
      <w:tr w:rsidR="00B50566">
        <w:trPr>
          <w:trHeight w:val="48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9356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Основное мероприятие: «Создание условий для доступного и качественного образования детей»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331 576,98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41 458,88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216 383,34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73 734,76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2" w:type="dxa"/>
          </w:tcPr>
          <w:p w:rsidR="00B50566" w:rsidRDefault="00B50566"/>
        </w:tc>
      </w:tr>
      <w:tr w:rsidR="00B50566">
        <w:trPr>
          <w:trHeight w:val="210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2.1.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Субсидии из местного бюджета муниципальным общеобразовательным учреждениям </w:t>
            </w:r>
            <w:proofErr w:type="spellStart"/>
            <w:r>
              <w:rPr>
                <w:rFonts w:ascii="Times New Roman" w:hAnsi="Times New Roman"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0540220140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менее 6 муниципальных общеобразовательных 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10.01.2023г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30.12.2023г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73 119,94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73 119,94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B50566">
        <w:trPr>
          <w:trHeight w:val="1995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0540293060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611.24М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Выделение субвенций на реализацию дошкольного, общего и дополнительного образования в соответствии с нормативами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10.01.2023г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30.12.2023г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202 117,24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202 117,24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B50566">
        <w:trPr>
          <w:trHeight w:val="289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0540293150 / 05402R3040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612.59М / 23-53040-00000-00000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Организация питания учащихся начальных классов (100%)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10.01.2023г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30.12.2023г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34 021,25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22 065,15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11 956,10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B50566">
        <w:trPr>
          <w:trHeight w:val="1665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проект «Современная школа», субвенции на обеспечение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051Е193140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321.58М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Социальная поддержка педагогическим работникам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10.01.2023г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30.12.2023г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2 310,00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2 310,00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B50566">
        <w:trPr>
          <w:trHeight w:val="1845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2.5.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Иной межбюджетный </w:t>
            </w:r>
            <w:proofErr w:type="spellStart"/>
            <w:r>
              <w:rPr>
                <w:rFonts w:ascii="Times New Roman" w:hAnsi="Times New Roman"/>
                <w:sz w:val="20"/>
              </w:rPr>
              <w:t>трансфер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0540253030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612.23-53030-00000-00000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Формирование системы кураторства, обеспечение взаимодействия учителей и учеников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10.01.2023г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30.12.2023г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17 901,00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17 901,00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B50566">
        <w:trPr>
          <w:trHeight w:val="1119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2.6.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на капитальный ремонт зданий муниципальных общеобразовательных учреждений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051Е250980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Капитальный ремонт МБОУ СОШ №5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01.06.2023г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01.06.2023г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1 121,70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1 121,70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B50566">
        <w:trPr>
          <w:trHeight w:val="1135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2.7.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Субсидии на капитальный ремонт зданий муниципальных общеобразовательных учреждений на условиях </w:t>
            </w:r>
            <w:proofErr w:type="spellStart"/>
            <w:r>
              <w:rPr>
                <w:rFonts w:ascii="Times New Roman" w:hAnsi="Times New Roman"/>
                <w:sz w:val="20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(программа </w:t>
            </w:r>
            <w:r>
              <w:rPr>
                <w:rFonts w:ascii="Times New Roman" w:hAnsi="Times New Roman"/>
                <w:color w:val="FF0000"/>
                <w:sz w:val="20"/>
              </w:rPr>
              <w:t>00002</w:t>
            </w:r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051Е2S0980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Капитальный ремонт МБОУ СОШ №5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01.06.2023г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31.08.2023г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34,69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34,69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B50566">
        <w:trPr>
          <w:trHeight w:val="2108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2,10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Расходы на обеспечение бесплатным питанием детей, обучающихся в муниципальных общеобразовательных организациях, родители которых призваны в Вооруженные Силы РФ на основании Указа Президента РФ от 21.09.2022г. №647 «Об объявлении частичной мобилизации в РФ» (программа </w:t>
            </w:r>
            <w:r>
              <w:rPr>
                <w:rFonts w:ascii="Times New Roman" w:hAnsi="Times New Roman"/>
                <w:color w:val="FF0000"/>
                <w:sz w:val="20"/>
              </w:rPr>
              <w:t>00003)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0540220790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Организация питания учащихся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580,13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580,13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50566">
        <w:trPr>
          <w:trHeight w:val="2108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2,11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бюджетным учреждениям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.052ЕВ51790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612..23-51790-00000-00000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371,03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371,03</w:t>
            </w:r>
          </w:p>
          <w:p w:rsidR="00B50566" w:rsidRDefault="00B505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50566">
        <w:trPr>
          <w:trHeight w:val="707"/>
        </w:trPr>
        <w:tc>
          <w:tcPr>
            <w:tcW w:w="99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lastRenderedPageBreak/>
              <w:t xml:space="preserve">Задача № 3 «Создание условий для успешной социализации и эффективной самореализации детей и молодёжи» подпрограммы «Развитие системы дополнительного  образования, отдыха, оздоровления и занятости детей и подростков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21 510,86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2 292,09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19 218,77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2" w:type="dxa"/>
          </w:tcPr>
          <w:p w:rsidR="00B50566" w:rsidRDefault="00B50566"/>
        </w:tc>
      </w:tr>
      <w:tr w:rsidR="00B50566">
        <w:trPr>
          <w:trHeight w:val="591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9356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Основное мероприятие: «Развитие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21 510,86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2 292,09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19 218,77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2" w:type="dxa"/>
          </w:tcPr>
          <w:p w:rsidR="00B50566" w:rsidRDefault="00B50566"/>
        </w:tc>
      </w:tr>
      <w:tr w:rsidR="00B50566">
        <w:trPr>
          <w:trHeight w:val="184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Субсидии из местного бюджета муниципальным образовательным учреждениям </w:t>
            </w:r>
            <w:proofErr w:type="spellStart"/>
            <w:r>
              <w:rPr>
                <w:rFonts w:ascii="Times New Roman" w:hAnsi="Times New Roman"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0540320140</w:t>
            </w:r>
          </w:p>
        </w:tc>
        <w:tc>
          <w:tcPr>
            <w:tcW w:w="4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611</w:t>
            </w:r>
          </w:p>
        </w:tc>
        <w:tc>
          <w:tcPr>
            <w:tcW w:w="14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менее 1 учреждения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10.01.2023г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30.12.2023г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18 267,15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18 267,15 </w:t>
            </w:r>
          </w:p>
        </w:tc>
        <w:tc>
          <w:tcPr>
            <w:tcW w:w="8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B50566">
        <w:trPr>
          <w:trHeight w:val="421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0540393080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612.4М / 321.4М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Совершенствование инновационных форм и методов организации работы с детьми, популяризация здорового образа жизни, нормативно-правовое, информационно-методическое обеспечения отдыха, оздоровления и занятости детей и подростков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01.06.2023г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31.08.2023г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2 292,09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2 292,09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B50566">
        <w:trPr>
          <w:trHeight w:val="1122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Трудоустройство учащихся (рембригады)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0540320200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Формирование у учащихся активной гражданской позиции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01.06.2023г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30.06.2023г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951,62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951,62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B50566">
        <w:trPr>
          <w:trHeight w:val="1050"/>
        </w:trPr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Субсидии на проведение капитального и текущего ремонта, благоустройство территорий учреждений, </w:t>
            </w:r>
            <w:r>
              <w:rPr>
                <w:rFonts w:ascii="Times New Roman" w:hAnsi="Times New Roman"/>
                <w:sz w:val="20"/>
              </w:rPr>
              <w:lastRenderedPageBreak/>
              <w:t>организацию безопасности учреждений (программа 0040)</w:t>
            </w:r>
          </w:p>
        </w:tc>
        <w:tc>
          <w:tcPr>
            <w:tcW w:w="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009</w:t>
            </w:r>
          </w:p>
        </w:tc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0703</w:t>
            </w:r>
          </w:p>
        </w:tc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0530120150</w:t>
            </w:r>
          </w:p>
        </w:tc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Капитальный, текущий ремонт МБОУДО «ДЮСШ»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01.06.2023г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31.08.2023г</w:t>
            </w:r>
          </w:p>
        </w:tc>
        <w:tc>
          <w:tcPr>
            <w:tcW w:w="12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</w:tr>
      <w:tr w:rsidR="00B50566">
        <w:trPr>
          <w:trHeight w:val="36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B50566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4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B50566"/>
        </w:tc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B50566"/>
        </w:tc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B50566"/>
        </w:tc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B50566"/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B50566"/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B50566"/>
        </w:tc>
        <w:tc>
          <w:tcPr>
            <w:tcW w:w="12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  <w:tc>
          <w:tcPr>
            <w:tcW w:w="8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B50566"/>
        </w:tc>
      </w:tr>
      <w:tr w:rsidR="00B50566">
        <w:trPr>
          <w:trHeight w:val="1128"/>
        </w:trPr>
        <w:tc>
          <w:tcPr>
            <w:tcW w:w="99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lastRenderedPageBreak/>
              <w:t xml:space="preserve">Задача № 3.1 «Обеспечение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различных уровней» подпрограммы «Развитие системы дополнительного  образования, отдыха, оздоровления и занятости детей и подростков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634,98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634,98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2" w:type="dxa"/>
          </w:tcPr>
          <w:p w:rsidR="00B50566" w:rsidRDefault="00B50566"/>
        </w:tc>
      </w:tr>
      <w:tr w:rsidR="00B50566">
        <w:trPr>
          <w:trHeight w:val="585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3.1.</w:t>
            </w:r>
          </w:p>
        </w:tc>
        <w:tc>
          <w:tcPr>
            <w:tcW w:w="9356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 w:rsidP="004C0009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Основное мероприятие: «Обеспечение </w:t>
            </w:r>
            <w:proofErr w:type="gramStart"/>
            <w:r>
              <w:rPr>
                <w:rFonts w:ascii="Times New Roman" w:hAnsi="Times New Roman"/>
                <w:b/>
                <w:sz w:val="20"/>
              </w:rPr>
              <w:t xml:space="preserve">функционирования системы </w:t>
            </w:r>
            <w:r w:rsidR="004C0009">
              <w:rPr>
                <w:rFonts w:ascii="Times New Roman" w:hAnsi="Times New Roman"/>
                <w:b/>
                <w:sz w:val="20"/>
              </w:rPr>
              <w:t xml:space="preserve"> </w:t>
            </w:r>
            <w:r w:rsidR="004C0009" w:rsidRPr="00A7130D">
              <w:rPr>
                <w:rFonts w:ascii="Times New Roman" w:hAnsi="Times New Roman"/>
                <w:sz w:val="20"/>
              </w:rPr>
              <w:t>сертификата персонифицированного финансирования дополнительного образования</w:t>
            </w:r>
            <w:r w:rsidR="004C0009"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b/>
                <w:sz w:val="20"/>
              </w:rPr>
              <w:t xml:space="preserve"> детей</w:t>
            </w:r>
            <w:proofErr w:type="gramEnd"/>
            <w:r>
              <w:rPr>
                <w:rFonts w:ascii="Times New Roman" w:hAnsi="Times New Roman"/>
                <w:b/>
                <w:sz w:val="20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634,98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634,98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2" w:type="dxa"/>
          </w:tcPr>
          <w:p w:rsidR="00B50566" w:rsidRDefault="00B50566"/>
        </w:tc>
      </w:tr>
      <w:tr w:rsidR="00B50566">
        <w:trPr>
          <w:trHeight w:val="1351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3.1.1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 w:rsidP="004C00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Обеспечение </w:t>
            </w:r>
            <w:r w:rsidR="004C0009">
              <w:rPr>
                <w:rFonts w:ascii="Times New Roman" w:hAnsi="Times New Roman"/>
                <w:sz w:val="20"/>
              </w:rPr>
              <w:t xml:space="preserve"> </w:t>
            </w:r>
            <w:r w:rsidR="004C0009" w:rsidRPr="00A7130D">
              <w:rPr>
                <w:rFonts w:ascii="Times New Roman" w:hAnsi="Times New Roman"/>
                <w:sz w:val="20"/>
              </w:rPr>
              <w:t>сертификата персонифицированного финансирования дополнительного образования</w:t>
            </w:r>
            <w:r w:rsidR="004C0009"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z w:val="20"/>
              </w:rPr>
              <w:t xml:space="preserve">детей </w:t>
            </w:r>
            <w:proofErr w:type="spellStart"/>
            <w:r>
              <w:rPr>
                <w:rFonts w:ascii="Times New Roman" w:hAnsi="Times New Roman"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 (МОЦ)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0540320700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Дополнительное образование детей за счет средств бюджетов различных уровней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10.01.2023г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30.12.2023г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634,98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634,98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B50566">
        <w:trPr>
          <w:trHeight w:val="251"/>
        </w:trPr>
        <w:tc>
          <w:tcPr>
            <w:tcW w:w="992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Отдельные мероприятия программы «Развитие образования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городского округа»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21 594,12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21 594,12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2" w:type="dxa"/>
          </w:tcPr>
          <w:p w:rsidR="00B50566" w:rsidRDefault="00B50566"/>
        </w:tc>
      </w:tr>
      <w:tr w:rsidR="00B50566">
        <w:trPr>
          <w:trHeight w:val="2839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0590420240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Улучшение реализации управленческих функций в сфере образования, реализация функциональных обязанностей по обеспечению законодательства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10.01.2023г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30.12.2023г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21 594,12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21 594,12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Default="00466C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</w:tbl>
    <w:p w:rsidR="00B50566" w:rsidRDefault="00B50566">
      <w:pPr>
        <w:widowControl w:val="0"/>
        <w:ind w:left="-567" w:right="11059"/>
        <w:jc w:val="center"/>
        <w:rPr>
          <w:rFonts w:ascii="Times New Roman" w:hAnsi="Times New Roman"/>
          <w:sz w:val="20"/>
        </w:rPr>
      </w:pPr>
    </w:p>
    <w:p w:rsidR="00B50566" w:rsidRDefault="00B50566">
      <w:pPr>
        <w:widowControl w:val="0"/>
        <w:ind w:left="-567" w:right="11059"/>
        <w:jc w:val="right"/>
        <w:rPr>
          <w:rFonts w:ascii="Times New Roman" w:hAnsi="Times New Roman"/>
          <w:sz w:val="20"/>
        </w:rPr>
      </w:pPr>
    </w:p>
    <w:p w:rsidR="00B50566" w:rsidRDefault="00B50566">
      <w:pPr>
        <w:widowControl w:val="0"/>
        <w:ind w:left="-567" w:right="11059"/>
        <w:rPr>
          <w:rFonts w:ascii="Times New Roman" w:hAnsi="Times New Roman"/>
          <w:sz w:val="20"/>
        </w:rPr>
      </w:pPr>
    </w:p>
    <w:sectPr w:rsidR="00B50566" w:rsidSect="00B50566">
      <w:headerReference w:type="default" r:id="rId8"/>
      <w:pgSz w:w="16834" w:h="11896" w:orient="landscape"/>
      <w:pgMar w:top="1702" w:right="709" w:bottom="284" w:left="709" w:header="680" w:footer="85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7E3" w:rsidRDefault="009617E3" w:rsidP="00B50566">
      <w:r>
        <w:separator/>
      </w:r>
    </w:p>
  </w:endnote>
  <w:endnote w:type="continuationSeparator" w:id="0">
    <w:p w:rsidR="009617E3" w:rsidRDefault="009617E3" w:rsidP="00B505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mes/Cyril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7E3" w:rsidRDefault="009617E3" w:rsidP="00B50566">
      <w:r>
        <w:separator/>
      </w:r>
    </w:p>
  </w:footnote>
  <w:footnote w:type="continuationSeparator" w:id="0">
    <w:p w:rsidR="009617E3" w:rsidRDefault="009617E3" w:rsidP="00B505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987" w:rsidRDefault="00474987">
    <w:pPr>
      <w:pStyle w:val="a4"/>
      <w:rPr>
        <w:rFonts w:ascii="Times New Roman" w:hAnsi="Times New Roman"/>
      </w:rPr>
    </w:pPr>
  </w:p>
  <w:p w:rsidR="00474987" w:rsidRDefault="00474987">
    <w:pPr>
      <w:pStyle w:val="a4"/>
      <w:rPr>
        <w:rFonts w:ascii="Times New Roman" w:hAnsi="Times New Roman"/>
      </w:rPr>
    </w:pPr>
  </w:p>
  <w:p w:rsidR="00474987" w:rsidRDefault="00474987">
    <w:pPr>
      <w:pStyle w:val="a4"/>
      <w:rPr>
        <w:rFonts w:ascii="Times New Roman" w:hAnsi="Times New Roman"/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987" w:rsidRDefault="00474987">
    <w:pPr>
      <w:pStyle w:val="a4"/>
      <w:rPr>
        <w:rFonts w:ascii="Times New Roman" w:hAnsi="Times New Roman"/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0566"/>
    <w:rsid w:val="001D3F38"/>
    <w:rsid w:val="00263445"/>
    <w:rsid w:val="002D4D90"/>
    <w:rsid w:val="002D64AB"/>
    <w:rsid w:val="003622F8"/>
    <w:rsid w:val="00383531"/>
    <w:rsid w:val="003C5685"/>
    <w:rsid w:val="003D0CD7"/>
    <w:rsid w:val="004554E7"/>
    <w:rsid w:val="00466781"/>
    <w:rsid w:val="00466CED"/>
    <w:rsid w:val="00474987"/>
    <w:rsid w:val="004A6DFC"/>
    <w:rsid w:val="004C0009"/>
    <w:rsid w:val="004C09E0"/>
    <w:rsid w:val="004E0419"/>
    <w:rsid w:val="005C12B1"/>
    <w:rsid w:val="005E6753"/>
    <w:rsid w:val="006647FD"/>
    <w:rsid w:val="006F3505"/>
    <w:rsid w:val="00757D7E"/>
    <w:rsid w:val="007950E3"/>
    <w:rsid w:val="00805D78"/>
    <w:rsid w:val="009617E3"/>
    <w:rsid w:val="00A262AD"/>
    <w:rsid w:val="00A7130D"/>
    <w:rsid w:val="00A800FF"/>
    <w:rsid w:val="00AC564E"/>
    <w:rsid w:val="00B23B07"/>
    <w:rsid w:val="00B50566"/>
    <w:rsid w:val="00B63277"/>
    <w:rsid w:val="00D0637C"/>
    <w:rsid w:val="00D27867"/>
    <w:rsid w:val="00DA4063"/>
    <w:rsid w:val="00E0497B"/>
    <w:rsid w:val="00FB6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50566"/>
    <w:rPr>
      <w:rFonts w:ascii="NTTimes/Cyrillic" w:hAnsi="NTTimes/Cyrillic"/>
      <w:sz w:val="24"/>
    </w:rPr>
  </w:style>
  <w:style w:type="paragraph" w:styleId="10">
    <w:name w:val="heading 1"/>
    <w:next w:val="a"/>
    <w:link w:val="11"/>
    <w:uiPriority w:val="9"/>
    <w:qFormat/>
    <w:rsid w:val="00B50566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link w:val="20"/>
    <w:uiPriority w:val="9"/>
    <w:qFormat/>
    <w:rsid w:val="00B50566"/>
    <w:pPr>
      <w:spacing w:beforeAutospacing="1" w:afterAutospacing="1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link w:val="30"/>
    <w:uiPriority w:val="9"/>
    <w:qFormat/>
    <w:rsid w:val="00B50566"/>
    <w:pPr>
      <w:spacing w:beforeAutospacing="1" w:afterAutospacing="1"/>
      <w:outlineLvl w:val="2"/>
    </w:pPr>
    <w:rPr>
      <w:rFonts w:ascii="Times New Roman" w:hAnsi="Times New Roman"/>
      <w:b/>
      <w:sz w:val="27"/>
    </w:rPr>
  </w:style>
  <w:style w:type="paragraph" w:styleId="4">
    <w:name w:val="heading 4"/>
    <w:next w:val="a"/>
    <w:link w:val="40"/>
    <w:uiPriority w:val="9"/>
    <w:qFormat/>
    <w:rsid w:val="00B5056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B50566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50566"/>
    <w:rPr>
      <w:rFonts w:ascii="NTTimes/Cyrillic" w:hAnsi="NTTimes/Cyrillic"/>
      <w:sz w:val="24"/>
    </w:rPr>
  </w:style>
  <w:style w:type="paragraph" w:customStyle="1" w:styleId="xl85">
    <w:name w:val="xl85"/>
    <w:basedOn w:val="a"/>
    <w:link w:val="xl850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50">
    <w:name w:val="xl85"/>
    <w:basedOn w:val="1"/>
    <w:link w:val="xl85"/>
    <w:rsid w:val="00B50566"/>
    <w:rPr>
      <w:rFonts w:ascii="Arial Narrow" w:hAnsi="Arial Narrow"/>
      <w:b/>
      <w:color w:val="000000"/>
    </w:rPr>
  </w:style>
  <w:style w:type="paragraph" w:customStyle="1" w:styleId="msobodytextindentcxsplast">
    <w:name w:val="msobodytextindentcxsplast"/>
    <w:basedOn w:val="a"/>
    <w:link w:val="msobodytextindentcxsplast0"/>
    <w:rsid w:val="00B50566"/>
    <w:pPr>
      <w:spacing w:beforeAutospacing="1" w:afterAutospacing="1"/>
    </w:pPr>
    <w:rPr>
      <w:rFonts w:ascii="Times New Roman" w:hAnsi="Times New Roman"/>
    </w:rPr>
  </w:style>
  <w:style w:type="character" w:customStyle="1" w:styleId="msobodytextindentcxsplast0">
    <w:name w:val="msobodytextindentcxsplast"/>
    <w:basedOn w:val="1"/>
    <w:link w:val="msobodytextindentcxsplast"/>
    <w:rsid w:val="00B50566"/>
    <w:rPr>
      <w:rFonts w:ascii="Times New Roman" w:hAnsi="Times New Roman"/>
    </w:rPr>
  </w:style>
  <w:style w:type="paragraph" w:customStyle="1" w:styleId="xl82">
    <w:name w:val="xl82"/>
    <w:basedOn w:val="a"/>
    <w:link w:val="xl820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20">
    <w:name w:val="xl82"/>
    <w:basedOn w:val="1"/>
    <w:link w:val="xl82"/>
    <w:rsid w:val="00B50566"/>
    <w:rPr>
      <w:rFonts w:ascii="Arial Narrow" w:hAnsi="Arial Narrow"/>
      <w:b/>
    </w:rPr>
  </w:style>
  <w:style w:type="paragraph" w:styleId="21">
    <w:name w:val="toc 2"/>
    <w:next w:val="a"/>
    <w:link w:val="22"/>
    <w:uiPriority w:val="39"/>
    <w:rsid w:val="00B5056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B50566"/>
    <w:rPr>
      <w:rFonts w:ascii="XO Thames" w:hAnsi="XO Thames"/>
      <w:sz w:val="28"/>
    </w:rPr>
  </w:style>
  <w:style w:type="paragraph" w:customStyle="1" w:styleId="xl87">
    <w:name w:val="xl87"/>
    <w:basedOn w:val="a"/>
    <w:link w:val="xl870"/>
    <w:rsid w:val="00B50566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870">
    <w:name w:val="xl87"/>
    <w:basedOn w:val="1"/>
    <w:link w:val="xl87"/>
    <w:rsid w:val="00B50566"/>
    <w:rPr>
      <w:rFonts w:ascii="Arial Narrow" w:hAnsi="Arial Narrow"/>
      <w:sz w:val="16"/>
    </w:rPr>
  </w:style>
  <w:style w:type="paragraph" w:customStyle="1" w:styleId="xl124">
    <w:name w:val="xl124"/>
    <w:basedOn w:val="a"/>
    <w:link w:val="xl1240"/>
    <w:rsid w:val="00B50566"/>
    <w:pPr>
      <w:spacing w:beforeAutospacing="1" w:afterAutospacing="1"/>
      <w:jc w:val="center"/>
    </w:pPr>
    <w:rPr>
      <w:rFonts w:ascii="Times New Roman" w:hAnsi="Times New Roman"/>
      <w:i/>
      <w:sz w:val="20"/>
    </w:rPr>
  </w:style>
  <w:style w:type="character" w:customStyle="1" w:styleId="xl1240">
    <w:name w:val="xl124"/>
    <w:basedOn w:val="1"/>
    <w:link w:val="xl124"/>
    <w:rsid w:val="00B50566"/>
    <w:rPr>
      <w:rFonts w:ascii="Times New Roman" w:hAnsi="Times New Roman"/>
      <w:i/>
      <w:sz w:val="20"/>
    </w:rPr>
  </w:style>
  <w:style w:type="paragraph" w:customStyle="1" w:styleId="xl68">
    <w:name w:val="xl68"/>
    <w:basedOn w:val="a"/>
    <w:link w:val="xl680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680">
    <w:name w:val="xl68"/>
    <w:basedOn w:val="1"/>
    <w:link w:val="xl68"/>
    <w:rsid w:val="00B50566"/>
    <w:rPr>
      <w:rFonts w:ascii="Arial Narrow" w:hAnsi="Arial Narrow"/>
    </w:rPr>
  </w:style>
  <w:style w:type="paragraph" w:customStyle="1" w:styleId="xl126">
    <w:name w:val="xl126"/>
    <w:basedOn w:val="a"/>
    <w:link w:val="xl1260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60">
    <w:name w:val="xl126"/>
    <w:basedOn w:val="1"/>
    <w:link w:val="xl126"/>
    <w:rsid w:val="00B50566"/>
    <w:rPr>
      <w:rFonts w:ascii="Times New Roman" w:hAnsi="Times New Roman"/>
      <w:sz w:val="20"/>
    </w:rPr>
  </w:style>
  <w:style w:type="paragraph" w:customStyle="1" w:styleId="xl90">
    <w:name w:val="xl90"/>
    <w:basedOn w:val="a"/>
    <w:link w:val="xl900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900">
    <w:name w:val="xl90"/>
    <w:basedOn w:val="1"/>
    <w:link w:val="xl90"/>
    <w:rsid w:val="00B50566"/>
    <w:rPr>
      <w:rFonts w:ascii="Arial Narrow" w:hAnsi="Arial Narrow"/>
      <w:b/>
    </w:rPr>
  </w:style>
  <w:style w:type="paragraph" w:styleId="41">
    <w:name w:val="toc 4"/>
    <w:next w:val="a"/>
    <w:link w:val="42"/>
    <w:uiPriority w:val="39"/>
    <w:rsid w:val="00B5056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B50566"/>
    <w:rPr>
      <w:rFonts w:ascii="XO Thames" w:hAnsi="XO Thames"/>
      <w:sz w:val="28"/>
    </w:rPr>
  </w:style>
  <w:style w:type="paragraph" w:customStyle="1" w:styleId="12">
    <w:name w:val="Строгий1"/>
    <w:link w:val="a3"/>
    <w:rsid w:val="00B50566"/>
    <w:rPr>
      <w:b/>
    </w:rPr>
  </w:style>
  <w:style w:type="character" w:styleId="a3">
    <w:name w:val="Strong"/>
    <w:link w:val="12"/>
    <w:rsid w:val="00B50566"/>
    <w:rPr>
      <w:b/>
    </w:rPr>
  </w:style>
  <w:style w:type="paragraph" w:customStyle="1" w:styleId="xl113">
    <w:name w:val="xl113"/>
    <w:basedOn w:val="a"/>
    <w:link w:val="xl1130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130">
    <w:name w:val="xl113"/>
    <w:basedOn w:val="1"/>
    <w:link w:val="xl113"/>
    <w:rsid w:val="00B50566"/>
    <w:rPr>
      <w:rFonts w:ascii="Arial Narrow" w:hAnsi="Arial Narrow"/>
      <w:b/>
    </w:rPr>
  </w:style>
  <w:style w:type="paragraph" w:customStyle="1" w:styleId="13">
    <w:name w:val="Знак1"/>
    <w:basedOn w:val="a"/>
    <w:link w:val="14"/>
    <w:rsid w:val="00B50566"/>
    <w:pPr>
      <w:spacing w:beforeAutospacing="1" w:afterAutospacing="1"/>
    </w:pPr>
    <w:rPr>
      <w:rFonts w:ascii="Tahoma" w:hAnsi="Tahoma"/>
      <w:sz w:val="20"/>
    </w:rPr>
  </w:style>
  <w:style w:type="character" w:customStyle="1" w:styleId="14">
    <w:name w:val="Знак1"/>
    <w:basedOn w:val="1"/>
    <w:link w:val="13"/>
    <w:rsid w:val="00B50566"/>
    <w:rPr>
      <w:rFonts w:ascii="Tahoma" w:hAnsi="Tahoma"/>
      <w:sz w:val="20"/>
    </w:rPr>
  </w:style>
  <w:style w:type="paragraph" w:styleId="6">
    <w:name w:val="toc 6"/>
    <w:next w:val="a"/>
    <w:link w:val="60"/>
    <w:uiPriority w:val="39"/>
    <w:rsid w:val="00B50566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B5056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50566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B50566"/>
    <w:rPr>
      <w:rFonts w:ascii="XO Thames" w:hAnsi="XO Thames"/>
      <w:sz w:val="28"/>
    </w:rPr>
  </w:style>
  <w:style w:type="paragraph" w:styleId="a4">
    <w:name w:val="header"/>
    <w:basedOn w:val="a"/>
    <w:link w:val="a5"/>
    <w:rsid w:val="00B505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1"/>
    <w:link w:val="a4"/>
    <w:rsid w:val="00B50566"/>
  </w:style>
  <w:style w:type="paragraph" w:customStyle="1" w:styleId="xl122">
    <w:name w:val="xl122"/>
    <w:basedOn w:val="a"/>
    <w:link w:val="xl1220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20">
    <w:name w:val="xl122"/>
    <w:basedOn w:val="1"/>
    <w:link w:val="xl122"/>
    <w:rsid w:val="00B50566"/>
    <w:rPr>
      <w:rFonts w:ascii="Times New Roman" w:hAnsi="Times New Roman"/>
      <w:sz w:val="20"/>
    </w:rPr>
  </w:style>
  <w:style w:type="paragraph" w:customStyle="1" w:styleId="xl99">
    <w:name w:val="xl99"/>
    <w:basedOn w:val="a"/>
    <w:link w:val="xl990"/>
    <w:rsid w:val="00B50566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990">
    <w:name w:val="xl99"/>
    <w:basedOn w:val="1"/>
    <w:link w:val="xl99"/>
    <w:rsid w:val="00B50566"/>
    <w:rPr>
      <w:rFonts w:ascii="Arial Narrow" w:hAnsi="Arial Narrow"/>
    </w:rPr>
  </w:style>
  <w:style w:type="paragraph" w:styleId="a6">
    <w:name w:val="Body Text Indent"/>
    <w:basedOn w:val="a"/>
    <w:link w:val="a7"/>
    <w:rsid w:val="00B50566"/>
    <w:pPr>
      <w:spacing w:after="120"/>
      <w:ind w:left="283"/>
    </w:pPr>
  </w:style>
  <w:style w:type="character" w:customStyle="1" w:styleId="a7">
    <w:name w:val="Основной текст с отступом Знак"/>
    <w:basedOn w:val="1"/>
    <w:link w:val="a6"/>
    <w:rsid w:val="00B50566"/>
  </w:style>
  <w:style w:type="paragraph" w:customStyle="1" w:styleId="xl102">
    <w:name w:val="xl102"/>
    <w:basedOn w:val="a"/>
    <w:link w:val="xl1020"/>
    <w:rsid w:val="00B50566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20">
    <w:name w:val="xl102"/>
    <w:basedOn w:val="1"/>
    <w:link w:val="xl102"/>
    <w:rsid w:val="00B50566"/>
    <w:rPr>
      <w:rFonts w:ascii="Arial Narrow" w:hAnsi="Arial Narrow"/>
      <w:sz w:val="16"/>
    </w:rPr>
  </w:style>
  <w:style w:type="character" w:customStyle="1" w:styleId="30">
    <w:name w:val="Заголовок 3 Знак"/>
    <w:basedOn w:val="1"/>
    <w:link w:val="3"/>
    <w:rsid w:val="00B50566"/>
    <w:rPr>
      <w:rFonts w:ascii="Times New Roman" w:hAnsi="Times New Roman"/>
      <w:b/>
      <w:sz w:val="27"/>
    </w:rPr>
  </w:style>
  <w:style w:type="paragraph" w:styleId="a8">
    <w:name w:val="List Paragraph"/>
    <w:basedOn w:val="a"/>
    <w:link w:val="a9"/>
    <w:rsid w:val="00B50566"/>
    <w:pPr>
      <w:spacing w:after="60"/>
      <w:ind w:left="720"/>
      <w:contextualSpacing/>
      <w:jc w:val="both"/>
    </w:pPr>
    <w:rPr>
      <w:rFonts w:ascii="Times New Roman" w:hAnsi="Times New Roman"/>
    </w:rPr>
  </w:style>
  <w:style w:type="character" w:customStyle="1" w:styleId="a9">
    <w:name w:val="Абзац списка Знак"/>
    <w:basedOn w:val="1"/>
    <w:link w:val="a8"/>
    <w:rsid w:val="00B50566"/>
    <w:rPr>
      <w:rFonts w:ascii="Times New Roman" w:hAnsi="Times New Roman"/>
    </w:rPr>
  </w:style>
  <w:style w:type="paragraph" w:customStyle="1" w:styleId="apple-style-span">
    <w:name w:val="apple-style-span"/>
    <w:basedOn w:val="15"/>
    <w:link w:val="apple-style-span0"/>
    <w:rsid w:val="00B50566"/>
  </w:style>
  <w:style w:type="character" w:customStyle="1" w:styleId="apple-style-span0">
    <w:name w:val="apple-style-span"/>
    <w:basedOn w:val="a0"/>
    <w:link w:val="apple-style-span"/>
    <w:rsid w:val="00B50566"/>
  </w:style>
  <w:style w:type="paragraph" w:customStyle="1" w:styleId="xl109">
    <w:name w:val="xl109"/>
    <w:basedOn w:val="a"/>
    <w:link w:val="xl1090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1090">
    <w:name w:val="xl109"/>
    <w:basedOn w:val="1"/>
    <w:link w:val="xl109"/>
    <w:rsid w:val="00B50566"/>
    <w:rPr>
      <w:rFonts w:ascii="Arial Narrow" w:hAnsi="Arial Narrow"/>
    </w:rPr>
  </w:style>
  <w:style w:type="paragraph" w:customStyle="1" w:styleId="xl75">
    <w:name w:val="xl75"/>
    <w:basedOn w:val="a"/>
    <w:link w:val="xl750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750">
    <w:name w:val="xl75"/>
    <w:basedOn w:val="1"/>
    <w:link w:val="xl75"/>
    <w:rsid w:val="00B50566"/>
    <w:rPr>
      <w:rFonts w:ascii="Arial Narrow" w:hAnsi="Arial Narrow"/>
    </w:rPr>
  </w:style>
  <w:style w:type="paragraph" w:customStyle="1" w:styleId="xl129">
    <w:name w:val="xl129"/>
    <w:basedOn w:val="a"/>
    <w:link w:val="xl1290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90">
    <w:name w:val="xl129"/>
    <w:basedOn w:val="1"/>
    <w:link w:val="xl129"/>
    <w:rsid w:val="00B50566"/>
    <w:rPr>
      <w:rFonts w:ascii="Times New Roman" w:hAnsi="Times New Roman"/>
      <w:sz w:val="20"/>
    </w:rPr>
  </w:style>
  <w:style w:type="paragraph" w:styleId="aa">
    <w:name w:val="Body Text"/>
    <w:basedOn w:val="a"/>
    <w:link w:val="ab"/>
    <w:rsid w:val="00B50566"/>
    <w:pPr>
      <w:widowControl w:val="0"/>
      <w:spacing w:before="240" w:line="240" w:lineRule="atLeast"/>
      <w:jc w:val="center"/>
    </w:pPr>
    <w:rPr>
      <w:rFonts w:ascii="Times New Roman" w:hAnsi="Times New Roman"/>
      <w:spacing w:val="3"/>
      <w:sz w:val="25"/>
    </w:rPr>
  </w:style>
  <w:style w:type="character" w:customStyle="1" w:styleId="ab">
    <w:name w:val="Основной текст Знак"/>
    <w:basedOn w:val="1"/>
    <w:link w:val="aa"/>
    <w:rsid w:val="00B50566"/>
    <w:rPr>
      <w:rFonts w:ascii="Times New Roman" w:hAnsi="Times New Roman"/>
      <w:spacing w:val="3"/>
      <w:sz w:val="25"/>
    </w:rPr>
  </w:style>
  <w:style w:type="paragraph" w:customStyle="1" w:styleId="xl78">
    <w:name w:val="xl78"/>
    <w:basedOn w:val="a"/>
    <w:link w:val="xl780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780">
    <w:name w:val="xl78"/>
    <w:basedOn w:val="1"/>
    <w:link w:val="xl78"/>
    <w:rsid w:val="00B50566"/>
    <w:rPr>
      <w:rFonts w:ascii="Arial Narrow" w:hAnsi="Arial Narrow"/>
    </w:rPr>
  </w:style>
  <w:style w:type="paragraph" w:customStyle="1" w:styleId="xl133">
    <w:name w:val="xl133"/>
    <w:basedOn w:val="a"/>
    <w:link w:val="xl1330"/>
    <w:rsid w:val="00B50566"/>
    <w:pPr>
      <w:spacing w:beforeAutospacing="1" w:afterAutospacing="1"/>
      <w:jc w:val="center"/>
    </w:pPr>
    <w:rPr>
      <w:rFonts w:ascii="Times New Roman" w:hAnsi="Times New Roman"/>
      <w:b/>
      <w:sz w:val="20"/>
    </w:rPr>
  </w:style>
  <w:style w:type="character" w:customStyle="1" w:styleId="xl1330">
    <w:name w:val="xl133"/>
    <w:basedOn w:val="1"/>
    <w:link w:val="xl133"/>
    <w:rsid w:val="00B50566"/>
    <w:rPr>
      <w:rFonts w:ascii="Times New Roman" w:hAnsi="Times New Roman"/>
      <w:b/>
      <w:sz w:val="20"/>
    </w:rPr>
  </w:style>
  <w:style w:type="paragraph" w:customStyle="1" w:styleId="xl91">
    <w:name w:val="xl91"/>
    <w:basedOn w:val="a"/>
    <w:link w:val="xl910"/>
    <w:rsid w:val="00B50566"/>
    <w:pPr>
      <w:spacing w:beforeAutospacing="1" w:afterAutospacing="1"/>
      <w:jc w:val="center"/>
    </w:pPr>
    <w:rPr>
      <w:rFonts w:ascii="Arial Narrow" w:hAnsi="Arial Narrow"/>
      <w:b/>
    </w:rPr>
  </w:style>
  <w:style w:type="character" w:customStyle="1" w:styleId="xl910">
    <w:name w:val="xl91"/>
    <w:basedOn w:val="1"/>
    <w:link w:val="xl91"/>
    <w:rsid w:val="00B50566"/>
    <w:rPr>
      <w:rFonts w:ascii="Arial Narrow" w:hAnsi="Arial Narrow"/>
      <w:b/>
    </w:rPr>
  </w:style>
  <w:style w:type="paragraph" w:customStyle="1" w:styleId="xl69">
    <w:name w:val="xl69"/>
    <w:basedOn w:val="a"/>
    <w:link w:val="xl690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690">
    <w:name w:val="xl69"/>
    <w:basedOn w:val="1"/>
    <w:link w:val="xl69"/>
    <w:rsid w:val="00B50566"/>
    <w:rPr>
      <w:rFonts w:ascii="Arial Narrow" w:hAnsi="Arial Narrow"/>
    </w:rPr>
  </w:style>
  <w:style w:type="paragraph" w:customStyle="1" w:styleId="xl96">
    <w:name w:val="xl96"/>
    <w:basedOn w:val="a"/>
    <w:link w:val="xl960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960">
    <w:name w:val="xl96"/>
    <w:basedOn w:val="1"/>
    <w:link w:val="xl96"/>
    <w:rsid w:val="00B50566"/>
    <w:rPr>
      <w:rFonts w:ascii="Arial Narrow" w:hAnsi="Arial Narrow"/>
    </w:rPr>
  </w:style>
  <w:style w:type="paragraph" w:customStyle="1" w:styleId="xl114">
    <w:name w:val="xl114"/>
    <w:basedOn w:val="a"/>
    <w:link w:val="xl1140"/>
    <w:rsid w:val="00B50566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40">
    <w:name w:val="xl114"/>
    <w:basedOn w:val="1"/>
    <w:link w:val="xl114"/>
    <w:rsid w:val="00B50566"/>
    <w:rPr>
      <w:rFonts w:ascii="Arial Narrow" w:hAnsi="Arial Narrow"/>
      <w:b/>
      <w:sz w:val="16"/>
    </w:rPr>
  </w:style>
  <w:style w:type="paragraph" w:customStyle="1" w:styleId="xl97">
    <w:name w:val="xl97"/>
    <w:basedOn w:val="a"/>
    <w:link w:val="xl970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970">
    <w:name w:val="xl97"/>
    <w:basedOn w:val="1"/>
    <w:link w:val="xl97"/>
    <w:rsid w:val="00B50566"/>
    <w:rPr>
      <w:rFonts w:ascii="Arial Narrow" w:hAnsi="Arial Narrow"/>
    </w:rPr>
  </w:style>
  <w:style w:type="paragraph" w:customStyle="1" w:styleId="xl66">
    <w:name w:val="xl66"/>
    <w:basedOn w:val="a"/>
    <w:link w:val="xl660"/>
    <w:rsid w:val="00B50566"/>
    <w:pPr>
      <w:spacing w:beforeAutospacing="1" w:afterAutospacing="1"/>
      <w:jc w:val="right"/>
    </w:pPr>
    <w:rPr>
      <w:rFonts w:ascii="Arial Narrow" w:hAnsi="Arial Narrow"/>
      <w:b/>
    </w:rPr>
  </w:style>
  <w:style w:type="character" w:customStyle="1" w:styleId="xl660">
    <w:name w:val="xl66"/>
    <w:basedOn w:val="1"/>
    <w:link w:val="xl66"/>
    <w:rsid w:val="00B50566"/>
    <w:rPr>
      <w:rFonts w:ascii="Arial Narrow" w:hAnsi="Arial Narrow"/>
      <w:b/>
    </w:rPr>
  </w:style>
  <w:style w:type="paragraph" w:customStyle="1" w:styleId="16">
    <w:name w:val="Номер строки1"/>
    <w:link w:val="ac"/>
    <w:rsid w:val="00B50566"/>
  </w:style>
  <w:style w:type="character" w:styleId="ac">
    <w:name w:val="line number"/>
    <w:link w:val="16"/>
    <w:rsid w:val="00B50566"/>
  </w:style>
  <w:style w:type="paragraph" w:customStyle="1" w:styleId="xl74">
    <w:name w:val="xl74"/>
    <w:basedOn w:val="a"/>
    <w:link w:val="xl740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740">
    <w:name w:val="xl74"/>
    <w:basedOn w:val="1"/>
    <w:link w:val="xl74"/>
    <w:rsid w:val="00B50566"/>
    <w:rPr>
      <w:rFonts w:ascii="Arial Narrow" w:hAnsi="Arial Narrow"/>
      <w:b/>
    </w:rPr>
  </w:style>
  <w:style w:type="paragraph" w:customStyle="1" w:styleId="xl104">
    <w:name w:val="xl104"/>
    <w:basedOn w:val="a"/>
    <w:link w:val="xl1040"/>
    <w:rsid w:val="00B50566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1040">
    <w:name w:val="xl104"/>
    <w:basedOn w:val="1"/>
    <w:link w:val="xl104"/>
    <w:rsid w:val="00B50566"/>
    <w:rPr>
      <w:rFonts w:ascii="Arial Narrow" w:hAnsi="Arial Narrow"/>
    </w:rPr>
  </w:style>
  <w:style w:type="paragraph" w:customStyle="1" w:styleId="ConsPlusCell">
    <w:name w:val="ConsPlusCell"/>
    <w:link w:val="ConsPlusCell0"/>
    <w:rsid w:val="00B50566"/>
    <w:pPr>
      <w:widowControl w:val="0"/>
    </w:pPr>
    <w:rPr>
      <w:sz w:val="28"/>
    </w:rPr>
  </w:style>
  <w:style w:type="character" w:customStyle="1" w:styleId="ConsPlusCell0">
    <w:name w:val="ConsPlusCell"/>
    <w:link w:val="ConsPlusCell"/>
    <w:rsid w:val="00B50566"/>
    <w:rPr>
      <w:sz w:val="28"/>
    </w:rPr>
  </w:style>
  <w:style w:type="paragraph" w:customStyle="1" w:styleId="xl76">
    <w:name w:val="xl76"/>
    <w:basedOn w:val="a"/>
    <w:link w:val="xl760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760">
    <w:name w:val="xl76"/>
    <w:basedOn w:val="1"/>
    <w:link w:val="xl76"/>
    <w:rsid w:val="00B50566"/>
    <w:rPr>
      <w:rFonts w:ascii="Arial Narrow" w:hAnsi="Arial Narrow"/>
    </w:rPr>
  </w:style>
  <w:style w:type="paragraph" w:customStyle="1" w:styleId="xl118">
    <w:name w:val="xl118"/>
    <w:basedOn w:val="a"/>
    <w:link w:val="xl1180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180">
    <w:name w:val="xl118"/>
    <w:basedOn w:val="1"/>
    <w:link w:val="xl118"/>
    <w:rsid w:val="00B50566"/>
    <w:rPr>
      <w:rFonts w:ascii="Arial Narrow" w:hAnsi="Arial Narrow"/>
      <w:b/>
    </w:rPr>
  </w:style>
  <w:style w:type="paragraph" w:customStyle="1" w:styleId="xl98">
    <w:name w:val="xl98"/>
    <w:basedOn w:val="a"/>
    <w:link w:val="xl980"/>
    <w:rsid w:val="00B50566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980">
    <w:name w:val="xl98"/>
    <w:basedOn w:val="1"/>
    <w:link w:val="xl98"/>
    <w:rsid w:val="00B50566"/>
    <w:rPr>
      <w:rFonts w:ascii="Arial Narrow" w:hAnsi="Arial Narrow"/>
    </w:rPr>
  </w:style>
  <w:style w:type="paragraph" w:styleId="31">
    <w:name w:val="toc 3"/>
    <w:next w:val="a"/>
    <w:link w:val="32"/>
    <w:uiPriority w:val="39"/>
    <w:rsid w:val="00B50566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B50566"/>
    <w:rPr>
      <w:rFonts w:ascii="XO Thames" w:hAnsi="XO Thames"/>
      <w:sz w:val="28"/>
    </w:rPr>
  </w:style>
  <w:style w:type="paragraph" w:customStyle="1" w:styleId="xl86">
    <w:name w:val="xl86"/>
    <w:basedOn w:val="a"/>
    <w:link w:val="xl860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860">
    <w:name w:val="xl86"/>
    <w:basedOn w:val="1"/>
    <w:link w:val="xl86"/>
    <w:rsid w:val="00B50566"/>
    <w:rPr>
      <w:rFonts w:ascii="Arial Narrow" w:hAnsi="Arial Narrow"/>
    </w:rPr>
  </w:style>
  <w:style w:type="paragraph" w:customStyle="1" w:styleId="xl80">
    <w:name w:val="xl80"/>
    <w:basedOn w:val="a"/>
    <w:link w:val="xl800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00">
    <w:name w:val="xl80"/>
    <w:basedOn w:val="1"/>
    <w:link w:val="xl80"/>
    <w:rsid w:val="00B50566"/>
    <w:rPr>
      <w:rFonts w:ascii="Arial Narrow" w:hAnsi="Arial Narrow"/>
      <w:b/>
    </w:rPr>
  </w:style>
  <w:style w:type="paragraph" w:customStyle="1" w:styleId="xl128">
    <w:name w:val="xl128"/>
    <w:basedOn w:val="a"/>
    <w:link w:val="xl1280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80">
    <w:name w:val="xl128"/>
    <w:basedOn w:val="1"/>
    <w:link w:val="xl128"/>
    <w:rsid w:val="00B50566"/>
    <w:rPr>
      <w:rFonts w:ascii="Times New Roman" w:hAnsi="Times New Roman"/>
      <w:sz w:val="20"/>
    </w:rPr>
  </w:style>
  <w:style w:type="paragraph" w:styleId="ad">
    <w:name w:val="footer"/>
    <w:basedOn w:val="a"/>
    <w:link w:val="ae"/>
    <w:rsid w:val="00B5056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1"/>
    <w:link w:val="ad"/>
    <w:rsid w:val="00B50566"/>
  </w:style>
  <w:style w:type="paragraph" w:customStyle="1" w:styleId="ConsPlusNormal">
    <w:name w:val="ConsPlusNormal"/>
    <w:link w:val="ConsPlusNormal0"/>
    <w:rsid w:val="00B50566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B50566"/>
    <w:rPr>
      <w:rFonts w:ascii="Arial" w:hAnsi="Arial"/>
    </w:rPr>
  </w:style>
  <w:style w:type="paragraph" w:customStyle="1" w:styleId="xl112">
    <w:name w:val="xl112"/>
    <w:basedOn w:val="a"/>
    <w:link w:val="xl1120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120">
    <w:name w:val="xl112"/>
    <w:basedOn w:val="1"/>
    <w:link w:val="xl112"/>
    <w:rsid w:val="00B50566"/>
    <w:rPr>
      <w:rFonts w:ascii="Arial Narrow" w:hAnsi="Arial Narrow"/>
      <w:b/>
    </w:rPr>
  </w:style>
  <w:style w:type="paragraph" w:customStyle="1" w:styleId="xl106">
    <w:name w:val="xl106"/>
    <w:basedOn w:val="a"/>
    <w:link w:val="xl1060"/>
    <w:rsid w:val="00B50566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60">
    <w:name w:val="xl106"/>
    <w:basedOn w:val="1"/>
    <w:link w:val="xl106"/>
    <w:rsid w:val="00B50566"/>
    <w:rPr>
      <w:rFonts w:ascii="Arial Narrow" w:hAnsi="Arial Narrow"/>
      <w:sz w:val="16"/>
    </w:rPr>
  </w:style>
  <w:style w:type="paragraph" w:customStyle="1" w:styleId="xl130">
    <w:name w:val="xl130"/>
    <w:basedOn w:val="a"/>
    <w:link w:val="xl1300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300">
    <w:name w:val="xl130"/>
    <w:basedOn w:val="1"/>
    <w:link w:val="xl130"/>
    <w:rsid w:val="00B50566"/>
    <w:rPr>
      <w:rFonts w:ascii="Times New Roman" w:hAnsi="Times New Roman"/>
      <w:sz w:val="20"/>
    </w:rPr>
  </w:style>
  <w:style w:type="paragraph" w:customStyle="1" w:styleId="xl67">
    <w:name w:val="xl67"/>
    <w:basedOn w:val="a"/>
    <w:link w:val="xl670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670">
    <w:name w:val="xl67"/>
    <w:basedOn w:val="1"/>
    <w:link w:val="xl67"/>
    <w:rsid w:val="00B50566"/>
    <w:rPr>
      <w:rFonts w:ascii="Arial Narrow" w:hAnsi="Arial Narrow"/>
    </w:rPr>
  </w:style>
  <w:style w:type="paragraph" w:customStyle="1" w:styleId="xl63">
    <w:name w:val="xl63"/>
    <w:basedOn w:val="a"/>
    <w:link w:val="xl630"/>
    <w:rsid w:val="00B50566"/>
    <w:pPr>
      <w:spacing w:beforeAutospacing="1" w:afterAutospacing="1"/>
    </w:pPr>
    <w:rPr>
      <w:rFonts w:ascii="Times New Roman" w:hAnsi="Times New Roman"/>
      <w:sz w:val="20"/>
    </w:rPr>
  </w:style>
  <w:style w:type="character" w:customStyle="1" w:styleId="xl630">
    <w:name w:val="xl63"/>
    <w:basedOn w:val="1"/>
    <w:link w:val="xl63"/>
    <w:rsid w:val="00B50566"/>
    <w:rPr>
      <w:rFonts w:ascii="Times New Roman" w:hAnsi="Times New Roman"/>
      <w:sz w:val="20"/>
    </w:rPr>
  </w:style>
  <w:style w:type="paragraph" w:customStyle="1" w:styleId="msonormalcxsplast">
    <w:name w:val="msonormalcxsplast"/>
    <w:basedOn w:val="a"/>
    <w:link w:val="msonormalcxsplast0"/>
    <w:rsid w:val="00B50566"/>
    <w:pPr>
      <w:spacing w:beforeAutospacing="1" w:afterAutospacing="1"/>
    </w:pPr>
    <w:rPr>
      <w:rFonts w:ascii="Times New Roman" w:hAnsi="Times New Roman"/>
    </w:rPr>
  </w:style>
  <w:style w:type="character" w:customStyle="1" w:styleId="msonormalcxsplast0">
    <w:name w:val="msonormalcxsplast"/>
    <w:basedOn w:val="1"/>
    <w:link w:val="msonormalcxsplast"/>
    <w:rsid w:val="00B50566"/>
    <w:rPr>
      <w:rFonts w:ascii="Times New Roman" w:hAnsi="Times New Roman"/>
    </w:rPr>
  </w:style>
  <w:style w:type="paragraph" w:customStyle="1" w:styleId="xl111">
    <w:name w:val="xl111"/>
    <w:basedOn w:val="a"/>
    <w:link w:val="xl1110"/>
    <w:rsid w:val="00B50566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10">
    <w:name w:val="xl111"/>
    <w:basedOn w:val="1"/>
    <w:link w:val="xl111"/>
    <w:rsid w:val="00B50566"/>
    <w:rPr>
      <w:rFonts w:ascii="Arial Narrow" w:hAnsi="Arial Narrow"/>
      <w:b/>
      <w:sz w:val="16"/>
    </w:rPr>
  </w:style>
  <w:style w:type="paragraph" w:customStyle="1" w:styleId="xl115">
    <w:name w:val="xl115"/>
    <w:basedOn w:val="a"/>
    <w:link w:val="xl1150"/>
    <w:rsid w:val="00B50566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50">
    <w:name w:val="xl115"/>
    <w:basedOn w:val="1"/>
    <w:link w:val="xl115"/>
    <w:rsid w:val="00B50566"/>
    <w:rPr>
      <w:rFonts w:ascii="Arial Narrow" w:hAnsi="Arial Narrow"/>
      <w:b/>
      <w:sz w:val="16"/>
    </w:rPr>
  </w:style>
  <w:style w:type="paragraph" w:customStyle="1" w:styleId="xl95">
    <w:name w:val="xl95"/>
    <w:basedOn w:val="a"/>
    <w:link w:val="xl950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950">
    <w:name w:val="xl95"/>
    <w:basedOn w:val="1"/>
    <w:link w:val="xl95"/>
    <w:rsid w:val="00B50566"/>
    <w:rPr>
      <w:rFonts w:ascii="Arial Narrow" w:hAnsi="Arial Narrow"/>
    </w:rPr>
  </w:style>
  <w:style w:type="paragraph" w:customStyle="1" w:styleId="xl125">
    <w:name w:val="xl125"/>
    <w:basedOn w:val="a"/>
    <w:link w:val="xl1250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50">
    <w:name w:val="xl125"/>
    <w:basedOn w:val="1"/>
    <w:link w:val="xl125"/>
    <w:rsid w:val="00B50566"/>
    <w:rPr>
      <w:rFonts w:ascii="Times New Roman" w:hAnsi="Times New Roman"/>
      <w:sz w:val="20"/>
    </w:rPr>
  </w:style>
  <w:style w:type="character" w:customStyle="1" w:styleId="50">
    <w:name w:val="Заголовок 5 Знак"/>
    <w:link w:val="5"/>
    <w:rsid w:val="00B50566"/>
    <w:rPr>
      <w:rFonts w:ascii="XO Thames" w:hAnsi="XO Thames"/>
      <w:b/>
      <w:sz w:val="22"/>
    </w:rPr>
  </w:style>
  <w:style w:type="paragraph" w:customStyle="1" w:styleId="Style4">
    <w:name w:val="Style4"/>
    <w:basedOn w:val="a"/>
    <w:link w:val="Style40"/>
    <w:rsid w:val="00B50566"/>
    <w:pPr>
      <w:widowControl w:val="0"/>
    </w:pPr>
    <w:rPr>
      <w:rFonts w:ascii="Times New Roman" w:hAnsi="Times New Roman"/>
    </w:rPr>
  </w:style>
  <w:style w:type="character" w:customStyle="1" w:styleId="Style40">
    <w:name w:val="Style4"/>
    <w:basedOn w:val="1"/>
    <w:link w:val="Style4"/>
    <w:rsid w:val="00B50566"/>
    <w:rPr>
      <w:rFonts w:ascii="Times New Roman" w:hAnsi="Times New Roman"/>
    </w:rPr>
  </w:style>
  <w:style w:type="paragraph" w:customStyle="1" w:styleId="xl134">
    <w:name w:val="xl134"/>
    <w:basedOn w:val="a"/>
    <w:link w:val="xl1340"/>
    <w:rsid w:val="00B50566"/>
    <w:pPr>
      <w:spacing w:beforeAutospacing="1" w:afterAutospacing="1"/>
      <w:jc w:val="center"/>
    </w:pPr>
    <w:rPr>
      <w:rFonts w:ascii="Times New Roman" w:hAnsi="Times New Roman"/>
      <w:b/>
      <w:sz w:val="20"/>
    </w:rPr>
  </w:style>
  <w:style w:type="character" w:customStyle="1" w:styleId="xl1340">
    <w:name w:val="xl134"/>
    <w:basedOn w:val="1"/>
    <w:link w:val="xl134"/>
    <w:rsid w:val="00B50566"/>
    <w:rPr>
      <w:rFonts w:ascii="Times New Roman" w:hAnsi="Times New Roman"/>
      <w:b/>
      <w:sz w:val="20"/>
    </w:rPr>
  </w:style>
  <w:style w:type="paragraph" w:customStyle="1" w:styleId="xl93">
    <w:name w:val="xl93"/>
    <w:basedOn w:val="a"/>
    <w:link w:val="xl930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930">
    <w:name w:val="xl93"/>
    <w:basedOn w:val="1"/>
    <w:link w:val="xl93"/>
    <w:rsid w:val="00B50566"/>
    <w:rPr>
      <w:rFonts w:ascii="Arial Narrow" w:hAnsi="Arial Narrow"/>
      <w:b/>
    </w:rPr>
  </w:style>
  <w:style w:type="paragraph" w:styleId="af">
    <w:name w:val="Balloon Text"/>
    <w:basedOn w:val="a"/>
    <w:link w:val="af0"/>
    <w:rsid w:val="00B50566"/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sid w:val="00B50566"/>
    <w:rPr>
      <w:rFonts w:ascii="Tahoma" w:hAnsi="Tahoma"/>
      <w:sz w:val="16"/>
    </w:rPr>
  </w:style>
  <w:style w:type="paragraph" w:customStyle="1" w:styleId="af1">
    <w:name w:val="Стиль Норма + не все прописные"/>
    <w:basedOn w:val="af2"/>
    <w:link w:val="af3"/>
    <w:rsid w:val="00B50566"/>
    <w:rPr>
      <w:caps/>
    </w:rPr>
  </w:style>
  <w:style w:type="character" w:customStyle="1" w:styleId="af3">
    <w:name w:val="Стиль Норма + не все прописные"/>
    <w:basedOn w:val="af4"/>
    <w:link w:val="af1"/>
    <w:rsid w:val="00B50566"/>
    <w:rPr>
      <w:caps/>
    </w:rPr>
  </w:style>
  <w:style w:type="paragraph" w:styleId="23">
    <w:name w:val="Body Text Indent 2"/>
    <w:basedOn w:val="a"/>
    <w:link w:val="24"/>
    <w:rsid w:val="00B5056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sid w:val="00B50566"/>
  </w:style>
  <w:style w:type="character" w:customStyle="1" w:styleId="11">
    <w:name w:val="Заголовок 1 Знак"/>
    <w:link w:val="10"/>
    <w:rsid w:val="00B50566"/>
    <w:rPr>
      <w:rFonts w:ascii="XO Thames" w:hAnsi="XO Thames"/>
      <w:b/>
      <w:sz w:val="32"/>
    </w:rPr>
  </w:style>
  <w:style w:type="paragraph" w:customStyle="1" w:styleId="af2">
    <w:name w:val="Норма"/>
    <w:basedOn w:val="a"/>
    <w:link w:val="af4"/>
    <w:rsid w:val="00B50566"/>
    <w:rPr>
      <w:rFonts w:ascii="Arial" w:hAnsi="Arial"/>
    </w:rPr>
  </w:style>
  <w:style w:type="character" w:customStyle="1" w:styleId="af4">
    <w:name w:val="Норма"/>
    <w:basedOn w:val="1"/>
    <w:link w:val="af2"/>
    <w:rsid w:val="00B50566"/>
    <w:rPr>
      <w:rFonts w:ascii="Arial" w:hAnsi="Arial"/>
      <w:u w:val="none"/>
    </w:rPr>
  </w:style>
  <w:style w:type="paragraph" w:customStyle="1" w:styleId="30pt">
    <w:name w:val="Сноска (3) + Интервал 0 pt"/>
    <w:link w:val="30pt0"/>
    <w:rsid w:val="00B50566"/>
    <w:rPr>
      <w:sz w:val="8"/>
    </w:rPr>
  </w:style>
  <w:style w:type="character" w:customStyle="1" w:styleId="30pt0">
    <w:name w:val="Сноска (3) + Интервал 0 pt"/>
    <w:link w:val="30pt"/>
    <w:rsid w:val="00B50566"/>
    <w:rPr>
      <w:spacing w:val="0"/>
      <w:sz w:val="8"/>
    </w:rPr>
  </w:style>
  <w:style w:type="paragraph" w:customStyle="1" w:styleId="xl121">
    <w:name w:val="xl121"/>
    <w:basedOn w:val="a"/>
    <w:link w:val="xl1210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210">
    <w:name w:val="xl121"/>
    <w:basedOn w:val="1"/>
    <w:link w:val="xl121"/>
    <w:rsid w:val="00B50566"/>
    <w:rPr>
      <w:rFonts w:ascii="Arial Narrow" w:hAnsi="Arial Narrow"/>
      <w:b/>
    </w:rPr>
  </w:style>
  <w:style w:type="paragraph" w:customStyle="1" w:styleId="17">
    <w:name w:val="Гиперссылка1"/>
    <w:link w:val="af5"/>
    <w:rsid w:val="00B50566"/>
    <w:rPr>
      <w:color w:val="0000FF"/>
      <w:u w:val="single"/>
    </w:rPr>
  </w:style>
  <w:style w:type="character" w:styleId="af5">
    <w:name w:val="Hyperlink"/>
    <w:link w:val="17"/>
    <w:rsid w:val="00B50566"/>
    <w:rPr>
      <w:color w:val="0000FF"/>
      <w:u w:val="single"/>
    </w:rPr>
  </w:style>
  <w:style w:type="paragraph" w:customStyle="1" w:styleId="Footnote">
    <w:name w:val="Footnote"/>
    <w:link w:val="Footnote0"/>
    <w:rsid w:val="00B50566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B50566"/>
    <w:rPr>
      <w:rFonts w:ascii="XO Thames" w:hAnsi="XO Thames"/>
      <w:sz w:val="22"/>
    </w:rPr>
  </w:style>
  <w:style w:type="paragraph" w:customStyle="1" w:styleId="xl83">
    <w:name w:val="xl83"/>
    <w:basedOn w:val="a"/>
    <w:link w:val="xl830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830">
    <w:name w:val="xl83"/>
    <w:basedOn w:val="1"/>
    <w:link w:val="xl83"/>
    <w:rsid w:val="00B50566"/>
    <w:rPr>
      <w:rFonts w:ascii="Arial Narrow" w:hAnsi="Arial Narrow"/>
    </w:rPr>
  </w:style>
  <w:style w:type="paragraph" w:customStyle="1" w:styleId="xl64">
    <w:name w:val="xl64"/>
    <w:basedOn w:val="a"/>
    <w:link w:val="xl640"/>
    <w:rsid w:val="00B50566"/>
    <w:pPr>
      <w:spacing w:beforeAutospacing="1" w:afterAutospacing="1"/>
      <w:jc w:val="center"/>
    </w:pPr>
    <w:rPr>
      <w:rFonts w:ascii="Times New Roman" w:hAnsi="Times New Roman"/>
      <w:b/>
      <w:sz w:val="20"/>
    </w:rPr>
  </w:style>
  <w:style w:type="character" w:customStyle="1" w:styleId="xl640">
    <w:name w:val="xl64"/>
    <w:basedOn w:val="1"/>
    <w:link w:val="xl64"/>
    <w:rsid w:val="00B50566"/>
    <w:rPr>
      <w:rFonts w:ascii="Times New Roman" w:hAnsi="Times New Roman"/>
      <w:b/>
      <w:sz w:val="20"/>
    </w:rPr>
  </w:style>
  <w:style w:type="paragraph" w:styleId="18">
    <w:name w:val="toc 1"/>
    <w:next w:val="a"/>
    <w:link w:val="19"/>
    <w:uiPriority w:val="39"/>
    <w:rsid w:val="00B50566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sid w:val="00B50566"/>
    <w:rPr>
      <w:rFonts w:ascii="XO Thames" w:hAnsi="XO Thames"/>
      <w:b/>
      <w:sz w:val="28"/>
    </w:rPr>
  </w:style>
  <w:style w:type="paragraph" w:customStyle="1" w:styleId="xl117">
    <w:name w:val="xl117"/>
    <w:basedOn w:val="a"/>
    <w:link w:val="xl1170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170">
    <w:name w:val="xl117"/>
    <w:basedOn w:val="1"/>
    <w:link w:val="xl117"/>
    <w:rsid w:val="00B50566"/>
    <w:rPr>
      <w:rFonts w:ascii="Arial Narrow" w:hAnsi="Arial Narrow"/>
      <w:b/>
    </w:rPr>
  </w:style>
  <w:style w:type="paragraph" w:customStyle="1" w:styleId="apple-converted-space">
    <w:name w:val="apple-converted-space"/>
    <w:basedOn w:val="15"/>
    <w:link w:val="apple-converted-space0"/>
    <w:rsid w:val="00B50566"/>
  </w:style>
  <w:style w:type="character" w:customStyle="1" w:styleId="apple-converted-space0">
    <w:name w:val="apple-converted-space"/>
    <w:basedOn w:val="a0"/>
    <w:link w:val="apple-converted-space"/>
    <w:rsid w:val="00B50566"/>
  </w:style>
  <w:style w:type="paragraph" w:customStyle="1" w:styleId="xl108">
    <w:name w:val="xl108"/>
    <w:basedOn w:val="a"/>
    <w:link w:val="xl1080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1080">
    <w:name w:val="xl108"/>
    <w:basedOn w:val="1"/>
    <w:link w:val="xl108"/>
    <w:rsid w:val="00B50566"/>
    <w:rPr>
      <w:rFonts w:ascii="Arial Narrow" w:hAnsi="Arial Narrow"/>
    </w:rPr>
  </w:style>
  <w:style w:type="paragraph" w:customStyle="1" w:styleId="HeaderandFooter">
    <w:name w:val="Header and Footer"/>
    <w:link w:val="HeaderandFooter0"/>
    <w:rsid w:val="00B50566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B50566"/>
    <w:rPr>
      <w:rFonts w:ascii="XO Thames" w:hAnsi="XO Thames"/>
      <w:sz w:val="20"/>
    </w:rPr>
  </w:style>
  <w:style w:type="paragraph" w:customStyle="1" w:styleId="1a">
    <w:name w:val="Номер страницы1"/>
    <w:basedOn w:val="15"/>
    <w:link w:val="af6"/>
    <w:rsid w:val="00B50566"/>
  </w:style>
  <w:style w:type="character" w:styleId="af6">
    <w:name w:val="page number"/>
    <w:basedOn w:val="a0"/>
    <w:link w:val="1a"/>
    <w:rsid w:val="00B50566"/>
  </w:style>
  <w:style w:type="paragraph" w:customStyle="1" w:styleId="xl94">
    <w:name w:val="xl94"/>
    <w:basedOn w:val="a"/>
    <w:link w:val="xl940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940">
    <w:name w:val="xl94"/>
    <w:basedOn w:val="1"/>
    <w:link w:val="xl94"/>
    <w:rsid w:val="00B50566"/>
    <w:rPr>
      <w:rFonts w:ascii="Arial Narrow" w:hAnsi="Arial Narrow"/>
    </w:rPr>
  </w:style>
  <w:style w:type="paragraph" w:customStyle="1" w:styleId="af7">
    <w:name w:val="Знак"/>
    <w:basedOn w:val="a"/>
    <w:link w:val="af8"/>
    <w:rsid w:val="00B50566"/>
    <w:pPr>
      <w:spacing w:after="160" w:line="240" w:lineRule="exact"/>
      <w:ind w:firstLine="709"/>
    </w:pPr>
    <w:rPr>
      <w:rFonts w:ascii="Verdana" w:hAnsi="Verdana"/>
      <w:sz w:val="16"/>
    </w:rPr>
  </w:style>
  <w:style w:type="character" w:customStyle="1" w:styleId="af8">
    <w:name w:val="Знак"/>
    <w:basedOn w:val="1"/>
    <w:link w:val="af7"/>
    <w:rsid w:val="00B50566"/>
    <w:rPr>
      <w:rFonts w:ascii="Verdana" w:hAnsi="Verdana"/>
      <w:sz w:val="16"/>
    </w:rPr>
  </w:style>
  <w:style w:type="paragraph" w:customStyle="1" w:styleId="xl77">
    <w:name w:val="xl77"/>
    <w:basedOn w:val="a"/>
    <w:link w:val="xl770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770">
    <w:name w:val="xl77"/>
    <w:basedOn w:val="1"/>
    <w:link w:val="xl77"/>
    <w:rsid w:val="00B50566"/>
    <w:rPr>
      <w:rFonts w:ascii="Arial Narrow" w:hAnsi="Arial Narrow"/>
      <w:color w:val="000000"/>
    </w:rPr>
  </w:style>
  <w:style w:type="paragraph" w:customStyle="1" w:styleId="msonormalcxspmiddle">
    <w:name w:val="msonormalcxspmiddle"/>
    <w:basedOn w:val="a"/>
    <w:link w:val="msonormalcxspmiddle0"/>
    <w:rsid w:val="00B50566"/>
    <w:pPr>
      <w:spacing w:beforeAutospacing="1" w:afterAutospacing="1"/>
    </w:pPr>
    <w:rPr>
      <w:rFonts w:ascii="Times New Roman" w:hAnsi="Times New Roman"/>
    </w:rPr>
  </w:style>
  <w:style w:type="character" w:customStyle="1" w:styleId="msonormalcxspmiddle0">
    <w:name w:val="msonormalcxspmiddle"/>
    <w:basedOn w:val="1"/>
    <w:link w:val="msonormalcxspmiddle"/>
    <w:rsid w:val="00B50566"/>
    <w:rPr>
      <w:rFonts w:ascii="Times New Roman" w:hAnsi="Times New Roman"/>
    </w:rPr>
  </w:style>
  <w:style w:type="paragraph" w:customStyle="1" w:styleId="1b">
    <w:name w:val="Знак Знак Знак Знак1"/>
    <w:basedOn w:val="a"/>
    <w:link w:val="1c"/>
    <w:rsid w:val="00B50566"/>
    <w:pPr>
      <w:spacing w:beforeAutospacing="1" w:afterAutospacing="1"/>
    </w:pPr>
    <w:rPr>
      <w:rFonts w:ascii="Tahoma" w:hAnsi="Tahoma"/>
      <w:sz w:val="20"/>
    </w:rPr>
  </w:style>
  <w:style w:type="character" w:customStyle="1" w:styleId="1c">
    <w:name w:val="Знак Знак Знак Знак1"/>
    <w:basedOn w:val="1"/>
    <w:link w:val="1b"/>
    <w:rsid w:val="00B50566"/>
    <w:rPr>
      <w:rFonts w:ascii="Tahoma" w:hAnsi="Tahoma"/>
      <w:sz w:val="20"/>
    </w:rPr>
  </w:style>
  <w:style w:type="paragraph" w:styleId="9">
    <w:name w:val="toc 9"/>
    <w:next w:val="a"/>
    <w:link w:val="90"/>
    <w:uiPriority w:val="39"/>
    <w:rsid w:val="00B5056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B50566"/>
    <w:rPr>
      <w:rFonts w:ascii="XO Thames" w:hAnsi="XO Thames"/>
      <w:sz w:val="28"/>
    </w:rPr>
  </w:style>
  <w:style w:type="paragraph" w:customStyle="1" w:styleId="xl89">
    <w:name w:val="xl89"/>
    <w:basedOn w:val="a"/>
    <w:link w:val="xl890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90">
    <w:name w:val="xl89"/>
    <w:basedOn w:val="1"/>
    <w:link w:val="xl89"/>
    <w:rsid w:val="00B50566"/>
    <w:rPr>
      <w:rFonts w:ascii="Arial Narrow" w:hAnsi="Arial Narrow"/>
      <w:b/>
    </w:rPr>
  </w:style>
  <w:style w:type="paragraph" w:customStyle="1" w:styleId="15">
    <w:name w:val="Основной шрифт абзаца1"/>
    <w:link w:val="xl70"/>
    <w:rsid w:val="00B50566"/>
  </w:style>
  <w:style w:type="paragraph" w:customStyle="1" w:styleId="xl70">
    <w:name w:val="xl70"/>
    <w:basedOn w:val="a"/>
    <w:link w:val="xl700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00">
    <w:name w:val="xl70"/>
    <w:basedOn w:val="1"/>
    <w:link w:val="xl70"/>
    <w:rsid w:val="00B50566"/>
    <w:rPr>
      <w:rFonts w:ascii="Arial Narrow" w:hAnsi="Arial Narrow"/>
    </w:rPr>
  </w:style>
  <w:style w:type="paragraph" w:customStyle="1" w:styleId="xl73">
    <w:name w:val="xl73"/>
    <w:basedOn w:val="a"/>
    <w:link w:val="xl730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30">
    <w:name w:val="xl73"/>
    <w:basedOn w:val="1"/>
    <w:link w:val="xl73"/>
    <w:rsid w:val="00B50566"/>
    <w:rPr>
      <w:rFonts w:ascii="Arial Narrow" w:hAnsi="Arial Narrow"/>
    </w:rPr>
  </w:style>
  <w:style w:type="paragraph" w:styleId="8">
    <w:name w:val="toc 8"/>
    <w:next w:val="a"/>
    <w:link w:val="80"/>
    <w:uiPriority w:val="39"/>
    <w:rsid w:val="00B50566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B50566"/>
    <w:rPr>
      <w:rFonts w:ascii="XO Thames" w:hAnsi="XO Thames"/>
      <w:sz w:val="28"/>
    </w:rPr>
  </w:style>
  <w:style w:type="paragraph" w:customStyle="1" w:styleId="xl105">
    <w:name w:val="xl105"/>
    <w:basedOn w:val="a"/>
    <w:link w:val="xl1050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050">
    <w:name w:val="xl105"/>
    <w:basedOn w:val="1"/>
    <w:link w:val="xl105"/>
    <w:rsid w:val="00B50566"/>
    <w:rPr>
      <w:rFonts w:ascii="Arial Narrow" w:hAnsi="Arial Narrow"/>
      <w:b/>
    </w:rPr>
  </w:style>
  <w:style w:type="paragraph" w:customStyle="1" w:styleId="xl79">
    <w:name w:val="xl79"/>
    <w:basedOn w:val="a"/>
    <w:link w:val="xl790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790">
    <w:name w:val="xl79"/>
    <w:basedOn w:val="1"/>
    <w:link w:val="xl79"/>
    <w:rsid w:val="00B50566"/>
    <w:rPr>
      <w:rFonts w:ascii="Arial Narrow" w:hAnsi="Arial Narrow"/>
    </w:rPr>
  </w:style>
  <w:style w:type="paragraph" w:customStyle="1" w:styleId="xl131">
    <w:name w:val="xl131"/>
    <w:basedOn w:val="a"/>
    <w:link w:val="xl1310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310">
    <w:name w:val="xl131"/>
    <w:basedOn w:val="1"/>
    <w:link w:val="xl131"/>
    <w:rsid w:val="00B50566"/>
    <w:rPr>
      <w:rFonts w:ascii="Times New Roman" w:hAnsi="Times New Roman"/>
      <w:sz w:val="20"/>
    </w:rPr>
  </w:style>
  <w:style w:type="paragraph" w:customStyle="1" w:styleId="xl107">
    <w:name w:val="xl107"/>
    <w:basedOn w:val="a"/>
    <w:link w:val="xl1070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1070">
    <w:name w:val="xl107"/>
    <w:basedOn w:val="1"/>
    <w:link w:val="xl107"/>
    <w:rsid w:val="00B50566"/>
    <w:rPr>
      <w:rFonts w:ascii="Arial Narrow" w:hAnsi="Arial Narrow"/>
    </w:rPr>
  </w:style>
  <w:style w:type="paragraph" w:customStyle="1" w:styleId="xl71">
    <w:name w:val="xl71"/>
    <w:basedOn w:val="a"/>
    <w:link w:val="xl710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10">
    <w:name w:val="xl71"/>
    <w:basedOn w:val="1"/>
    <w:link w:val="xl71"/>
    <w:rsid w:val="00B50566"/>
    <w:rPr>
      <w:rFonts w:ascii="Arial Narrow" w:hAnsi="Arial Narrow"/>
    </w:rPr>
  </w:style>
  <w:style w:type="paragraph" w:customStyle="1" w:styleId="1d">
    <w:name w:val="Абзац списка1"/>
    <w:basedOn w:val="a"/>
    <w:link w:val="1e"/>
    <w:rsid w:val="00B50566"/>
    <w:pPr>
      <w:spacing w:after="60"/>
      <w:ind w:left="720"/>
      <w:contextualSpacing/>
      <w:jc w:val="both"/>
    </w:pPr>
    <w:rPr>
      <w:rFonts w:ascii="Times New Roman" w:hAnsi="Times New Roman"/>
    </w:rPr>
  </w:style>
  <w:style w:type="character" w:customStyle="1" w:styleId="1e">
    <w:name w:val="Абзац списка1"/>
    <w:basedOn w:val="1"/>
    <w:link w:val="1d"/>
    <w:rsid w:val="00B50566"/>
    <w:rPr>
      <w:rFonts w:ascii="Times New Roman" w:hAnsi="Times New Roman"/>
    </w:rPr>
  </w:style>
  <w:style w:type="paragraph" w:customStyle="1" w:styleId="af9">
    <w:name w:val="Сноска"/>
    <w:link w:val="afa"/>
    <w:rsid w:val="00B50566"/>
    <w:rPr>
      <w:strike/>
      <w:spacing w:val="3"/>
      <w:sz w:val="25"/>
    </w:rPr>
  </w:style>
  <w:style w:type="character" w:customStyle="1" w:styleId="afa">
    <w:name w:val="Сноска"/>
    <w:link w:val="af9"/>
    <w:rsid w:val="00B50566"/>
    <w:rPr>
      <w:strike/>
      <w:spacing w:val="3"/>
      <w:sz w:val="25"/>
    </w:rPr>
  </w:style>
  <w:style w:type="paragraph" w:customStyle="1" w:styleId="xl88">
    <w:name w:val="xl88"/>
    <w:basedOn w:val="a"/>
    <w:link w:val="xl880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80">
    <w:name w:val="xl88"/>
    <w:basedOn w:val="1"/>
    <w:link w:val="xl88"/>
    <w:rsid w:val="00B50566"/>
    <w:rPr>
      <w:rFonts w:ascii="Arial Narrow" w:hAnsi="Arial Narrow"/>
      <w:b/>
    </w:rPr>
  </w:style>
  <w:style w:type="paragraph" w:styleId="51">
    <w:name w:val="toc 5"/>
    <w:next w:val="a"/>
    <w:link w:val="52"/>
    <w:uiPriority w:val="39"/>
    <w:rsid w:val="00B5056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B50566"/>
    <w:rPr>
      <w:rFonts w:ascii="XO Thames" w:hAnsi="XO Thames"/>
      <w:sz w:val="28"/>
    </w:rPr>
  </w:style>
  <w:style w:type="paragraph" w:styleId="HTML">
    <w:name w:val="HTML Preformatted"/>
    <w:basedOn w:val="a"/>
    <w:link w:val="HTML0"/>
    <w:rsid w:val="00B505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sid w:val="00B50566"/>
    <w:rPr>
      <w:rFonts w:ascii="Courier New" w:hAnsi="Courier New"/>
      <w:color w:val="000000"/>
      <w:sz w:val="20"/>
    </w:rPr>
  </w:style>
  <w:style w:type="paragraph" w:customStyle="1" w:styleId="1f">
    <w:name w:val="Просмотренная гиперссылка1"/>
    <w:link w:val="afb"/>
    <w:rsid w:val="00B50566"/>
    <w:rPr>
      <w:color w:val="800080"/>
      <w:u w:val="single"/>
    </w:rPr>
  </w:style>
  <w:style w:type="character" w:styleId="afb">
    <w:name w:val="FollowedHyperlink"/>
    <w:link w:val="1f"/>
    <w:rsid w:val="00B50566"/>
    <w:rPr>
      <w:color w:val="800080"/>
      <w:u w:val="single"/>
    </w:rPr>
  </w:style>
  <w:style w:type="paragraph" w:customStyle="1" w:styleId="xl110">
    <w:name w:val="xl110"/>
    <w:basedOn w:val="a"/>
    <w:link w:val="xl1100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1100">
    <w:name w:val="xl110"/>
    <w:basedOn w:val="1"/>
    <w:link w:val="xl110"/>
    <w:rsid w:val="00B50566"/>
    <w:rPr>
      <w:rFonts w:ascii="Arial Narrow" w:hAnsi="Arial Narrow"/>
    </w:rPr>
  </w:style>
  <w:style w:type="paragraph" w:customStyle="1" w:styleId="33">
    <w:name w:val="Сноска (3)"/>
    <w:basedOn w:val="a"/>
    <w:link w:val="34"/>
    <w:rsid w:val="00B50566"/>
    <w:pPr>
      <w:widowControl w:val="0"/>
      <w:spacing w:after="120" w:line="240" w:lineRule="atLeast"/>
    </w:pPr>
    <w:rPr>
      <w:rFonts w:ascii="Times New Roman" w:hAnsi="Times New Roman"/>
      <w:spacing w:val="-9"/>
      <w:sz w:val="8"/>
    </w:rPr>
  </w:style>
  <w:style w:type="character" w:customStyle="1" w:styleId="34">
    <w:name w:val="Сноска (3)"/>
    <w:basedOn w:val="1"/>
    <w:link w:val="33"/>
    <w:rsid w:val="00B50566"/>
    <w:rPr>
      <w:rFonts w:ascii="Times New Roman" w:hAnsi="Times New Roman"/>
      <w:spacing w:val="-9"/>
      <w:sz w:val="8"/>
    </w:rPr>
  </w:style>
  <w:style w:type="paragraph" w:customStyle="1" w:styleId="xl103">
    <w:name w:val="xl103"/>
    <w:basedOn w:val="a"/>
    <w:link w:val="xl1030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1030">
    <w:name w:val="xl103"/>
    <w:basedOn w:val="1"/>
    <w:link w:val="xl103"/>
    <w:rsid w:val="00B50566"/>
    <w:rPr>
      <w:rFonts w:ascii="Arial Narrow" w:hAnsi="Arial Narrow"/>
    </w:rPr>
  </w:style>
  <w:style w:type="paragraph" w:customStyle="1" w:styleId="xl84">
    <w:name w:val="xl84"/>
    <w:basedOn w:val="a"/>
    <w:link w:val="xl840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40">
    <w:name w:val="xl84"/>
    <w:basedOn w:val="1"/>
    <w:link w:val="xl84"/>
    <w:rsid w:val="00B50566"/>
    <w:rPr>
      <w:rFonts w:ascii="Arial Narrow" w:hAnsi="Arial Narrow"/>
      <w:b/>
    </w:rPr>
  </w:style>
  <w:style w:type="paragraph" w:customStyle="1" w:styleId="1f0">
    <w:name w:val="Сноска1"/>
    <w:basedOn w:val="a"/>
    <w:link w:val="1f1"/>
    <w:rsid w:val="00B50566"/>
    <w:pPr>
      <w:widowControl w:val="0"/>
      <w:spacing w:after="960" w:line="240" w:lineRule="atLeast"/>
    </w:pPr>
    <w:rPr>
      <w:rFonts w:ascii="Times New Roman" w:hAnsi="Times New Roman"/>
      <w:spacing w:val="3"/>
      <w:sz w:val="25"/>
    </w:rPr>
  </w:style>
  <w:style w:type="character" w:customStyle="1" w:styleId="1f1">
    <w:name w:val="Сноска1"/>
    <w:basedOn w:val="1"/>
    <w:link w:val="1f0"/>
    <w:rsid w:val="00B50566"/>
    <w:rPr>
      <w:rFonts w:ascii="Times New Roman" w:hAnsi="Times New Roman"/>
      <w:spacing w:val="3"/>
      <w:sz w:val="25"/>
    </w:rPr>
  </w:style>
  <w:style w:type="paragraph" w:customStyle="1" w:styleId="xl116">
    <w:name w:val="xl116"/>
    <w:basedOn w:val="a"/>
    <w:link w:val="xl1160"/>
    <w:rsid w:val="00B50566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60">
    <w:name w:val="xl116"/>
    <w:basedOn w:val="1"/>
    <w:link w:val="xl116"/>
    <w:rsid w:val="00B50566"/>
    <w:rPr>
      <w:rFonts w:ascii="Arial Narrow" w:hAnsi="Arial Narrow"/>
      <w:b/>
      <w:sz w:val="16"/>
    </w:rPr>
  </w:style>
  <w:style w:type="paragraph" w:styleId="afc">
    <w:name w:val="Subtitle"/>
    <w:next w:val="a"/>
    <w:link w:val="afd"/>
    <w:uiPriority w:val="11"/>
    <w:qFormat/>
    <w:rsid w:val="00B50566"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sid w:val="00B50566"/>
    <w:rPr>
      <w:rFonts w:ascii="XO Thames" w:hAnsi="XO Thames"/>
      <w:i/>
      <w:sz w:val="24"/>
    </w:rPr>
  </w:style>
  <w:style w:type="paragraph" w:customStyle="1" w:styleId="xl123">
    <w:name w:val="xl123"/>
    <w:basedOn w:val="a"/>
    <w:link w:val="xl1230"/>
    <w:rsid w:val="00B50566"/>
    <w:pPr>
      <w:spacing w:beforeAutospacing="1" w:afterAutospacing="1"/>
      <w:jc w:val="center"/>
    </w:pPr>
    <w:rPr>
      <w:rFonts w:ascii="Times New Roman" w:hAnsi="Times New Roman"/>
      <w:i/>
      <w:sz w:val="20"/>
    </w:rPr>
  </w:style>
  <w:style w:type="character" w:customStyle="1" w:styleId="xl1230">
    <w:name w:val="xl123"/>
    <w:basedOn w:val="1"/>
    <w:link w:val="xl123"/>
    <w:rsid w:val="00B50566"/>
    <w:rPr>
      <w:rFonts w:ascii="Times New Roman" w:hAnsi="Times New Roman"/>
      <w:i/>
      <w:sz w:val="20"/>
    </w:rPr>
  </w:style>
  <w:style w:type="paragraph" w:customStyle="1" w:styleId="xl65">
    <w:name w:val="xl65"/>
    <w:basedOn w:val="a"/>
    <w:link w:val="xl650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650">
    <w:name w:val="xl65"/>
    <w:basedOn w:val="1"/>
    <w:link w:val="xl65"/>
    <w:rsid w:val="00B50566"/>
    <w:rPr>
      <w:rFonts w:ascii="Arial Narrow" w:hAnsi="Arial Narrow"/>
    </w:rPr>
  </w:style>
  <w:style w:type="paragraph" w:customStyle="1" w:styleId="xl119">
    <w:name w:val="xl119"/>
    <w:basedOn w:val="a"/>
    <w:link w:val="xl1190"/>
    <w:rsid w:val="00B50566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1190">
    <w:name w:val="xl119"/>
    <w:basedOn w:val="1"/>
    <w:link w:val="xl119"/>
    <w:rsid w:val="00B50566"/>
    <w:rPr>
      <w:rFonts w:ascii="Arial Narrow" w:hAnsi="Arial Narrow"/>
    </w:rPr>
  </w:style>
  <w:style w:type="paragraph" w:customStyle="1" w:styleId="xl81">
    <w:name w:val="xl81"/>
    <w:basedOn w:val="a"/>
    <w:link w:val="xl810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10">
    <w:name w:val="xl81"/>
    <w:basedOn w:val="1"/>
    <w:link w:val="xl81"/>
    <w:rsid w:val="00B50566"/>
    <w:rPr>
      <w:rFonts w:ascii="Arial Narrow" w:hAnsi="Arial Narrow"/>
      <w:b/>
    </w:rPr>
  </w:style>
  <w:style w:type="paragraph" w:styleId="afe">
    <w:name w:val="Normal (Web)"/>
    <w:basedOn w:val="a"/>
    <w:link w:val="aff"/>
    <w:rsid w:val="00B50566"/>
    <w:pPr>
      <w:spacing w:beforeAutospacing="1" w:afterAutospacing="1"/>
    </w:pPr>
    <w:rPr>
      <w:rFonts w:ascii="Times New Roman" w:hAnsi="Times New Roman"/>
    </w:rPr>
  </w:style>
  <w:style w:type="character" w:customStyle="1" w:styleId="aff">
    <w:name w:val="Обычный (веб) Знак"/>
    <w:basedOn w:val="1"/>
    <w:link w:val="afe"/>
    <w:rsid w:val="00B50566"/>
    <w:rPr>
      <w:rFonts w:ascii="Times New Roman" w:hAnsi="Times New Roman"/>
    </w:rPr>
  </w:style>
  <w:style w:type="paragraph" w:customStyle="1" w:styleId="25">
    <w:name w:val="Сноска (2)"/>
    <w:basedOn w:val="a"/>
    <w:link w:val="26"/>
    <w:rsid w:val="00B50566"/>
    <w:pPr>
      <w:widowControl w:val="0"/>
      <w:spacing w:before="960" w:line="302" w:lineRule="exact"/>
      <w:jc w:val="center"/>
    </w:pPr>
    <w:rPr>
      <w:rFonts w:ascii="Times New Roman" w:hAnsi="Times New Roman"/>
      <w:b/>
      <w:spacing w:val="5"/>
      <w:sz w:val="23"/>
    </w:rPr>
  </w:style>
  <w:style w:type="character" w:customStyle="1" w:styleId="26">
    <w:name w:val="Сноска (2)"/>
    <w:basedOn w:val="1"/>
    <w:link w:val="25"/>
    <w:rsid w:val="00B50566"/>
    <w:rPr>
      <w:rFonts w:ascii="Times New Roman" w:hAnsi="Times New Roman"/>
      <w:b/>
      <w:spacing w:val="5"/>
      <w:sz w:val="23"/>
    </w:rPr>
  </w:style>
  <w:style w:type="paragraph" w:styleId="aff0">
    <w:name w:val="Title"/>
    <w:next w:val="a"/>
    <w:link w:val="aff1"/>
    <w:uiPriority w:val="10"/>
    <w:qFormat/>
    <w:rsid w:val="00B5056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1">
    <w:name w:val="Название Знак"/>
    <w:link w:val="aff0"/>
    <w:rsid w:val="00B5056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B50566"/>
    <w:rPr>
      <w:rFonts w:ascii="XO Thames" w:hAnsi="XO Thames"/>
      <w:b/>
      <w:sz w:val="24"/>
    </w:rPr>
  </w:style>
  <w:style w:type="paragraph" w:customStyle="1" w:styleId="xl92">
    <w:name w:val="xl92"/>
    <w:basedOn w:val="a"/>
    <w:link w:val="xl920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920">
    <w:name w:val="xl92"/>
    <w:basedOn w:val="1"/>
    <w:link w:val="xl92"/>
    <w:rsid w:val="00B50566"/>
    <w:rPr>
      <w:rFonts w:ascii="Arial Narrow" w:hAnsi="Arial Narrow"/>
      <w:b/>
    </w:rPr>
  </w:style>
  <w:style w:type="paragraph" w:customStyle="1" w:styleId="xl132">
    <w:name w:val="xl132"/>
    <w:basedOn w:val="a"/>
    <w:link w:val="xl1320"/>
    <w:rsid w:val="00B50566"/>
    <w:pPr>
      <w:spacing w:beforeAutospacing="1" w:afterAutospacing="1"/>
    </w:pPr>
    <w:rPr>
      <w:rFonts w:ascii="Times New Roman" w:hAnsi="Times New Roman"/>
      <w:b/>
      <w:sz w:val="20"/>
    </w:rPr>
  </w:style>
  <w:style w:type="character" w:customStyle="1" w:styleId="xl1320">
    <w:name w:val="xl132"/>
    <w:basedOn w:val="1"/>
    <w:link w:val="xl132"/>
    <w:rsid w:val="00B50566"/>
    <w:rPr>
      <w:rFonts w:ascii="Times New Roman" w:hAnsi="Times New Roman"/>
      <w:b/>
      <w:sz w:val="20"/>
    </w:rPr>
  </w:style>
  <w:style w:type="paragraph" w:customStyle="1" w:styleId="1f2">
    <w:name w:val="Знак1"/>
    <w:basedOn w:val="a"/>
    <w:link w:val="1f3"/>
    <w:rsid w:val="00B50566"/>
    <w:pPr>
      <w:spacing w:beforeAutospacing="1" w:afterAutospacing="1"/>
    </w:pPr>
    <w:rPr>
      <w:rFonts w:ascii="Tahoma" w:hAnsi="Tahoma"/>
      <w:sz w:val="20"/>
    </w:rPr>
  </w:style>
  <w:style w:type="character" w:customStyle="1" w:styleId="1f3">
    <w:name w:val="Знак1"/>
    <w:basedOn w:val="1"/>
    <w:link w:val="1f2"/>
    <w:rsid w:val="00B50566"/>
    <w:rPr>
      <w:rFonts w:ascii="Tahoma" w:hAnsi="Tahoma"/>
      <w:sz w:val="20"/>
    </w:rPr>
  </w:style>
  <w:style w:type="paragraph" w:customStyle="1" w:styleId="xl101">
    <w:name w:val="xl101"/>
    <w:basedOn w:val="a"/>
    <w:link w:val="xl1010"/>
    <w:rsid w:val="00B50566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10">
    <w:name w:val="xl101"/>
    <w:basedOn w:val="1"/>
    <w:link w:val="xl101"/>
    <w:rsid w:val="00B50566"/>
    <w:rPr>
      <w:rFonts w:ascii="Arial Narrow" w:hAnsi="Arial Narrow"/>
      <w:sz w:val="16"/>
    </w:rPr>
  </w:style>
  <w:style w:type="paragraph" w:customStyle="1" w:styleId="1f4">
    <w:name w:val="Основной текст Знак1"/>
    <w:link w:val="1f5"/>
    <w:rsid w:val="00B50566"/>
    <w:rPr>
      <w:rFonts w:ascii="NTTimes/Cyrillic" w:hAnsi="NTTimes/Cyrillic"/>
      <w:sz w:val="24"/>
    </w:rPr>
  </w:style>
  <w:style w:type="character" w:customStyle="1" w:styleId="1f5">
    <w:name w:val="Основной текст Знак1"/>
    <w:link w:val="1f4"/>
    <w:rsid w:val="00B50566"/>
    <w:rPr>
      <w:rFonts w:ascii="NTTimes/Cyrillic" w:hAnsi="NTTimes/Cyrillic"/>
      <w:sz w:val="24"/>
    </w:rPr>
  </w:style>
  <w:style w:type="paragraph" w:styleId="35">
    <w:name w:val="Body Text 3"/>
    <w:basedOn w:val="a"/>
    <w:link w:val="36"/>
    <w:rsid w:val="00B50566"/>
    <w:pPr>
      <w:spacing w:after="120"/>
    </w:pPr>
    <w:rPr>
      <w:rFonts w:ascii="Times New Roman" w:hAnsi="Times New Roman"/>
      <w:sz w:val="16"/>
    </w:rPr>
  </w:style>
  <w:style w:type="character" w:customStyle="1" w:styleId="36">
    <w:name w:val="Основной текст 3 Знак"/>
    <w:basedOn w:val="1"/>
    <w:link w:val="35"/>
    <w:rsid w:val="00B50566"/>
    <w:rPr>
      <w:rFonts w:ascii="Times New Roman" w:hAnsi="Times New Roman"/>
      <w:sz w:val="16"/>
    </w:rPr>
  </w:style>
  <w:style w:type="character" w:customStyle="1" w:styleId="20">
    <w:name w:val="Заголовок 2 Знак"/>
    <w:basedOn w:val="1"/>
    <w:link w:val="2"/>
    <w:rsid w:val="00B50566"/>
    <w:rPr>
      <w:rFonts w:ascii="Times New Roman" w:hAnsi="Times New Roman"/>
      <w:b/>
      <w:sz w:val="36"/>
    </w:rPr>
  </w:style>
  <w:style w:type="paragraph" w:customStyle="1" w:styleId="xl127">
    <w:name w:val="xl127"/>
    <w:basedOn w:val="a"/>
    <w:link w:val="xl1270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70">
    <w:name w:val="xl127"/>
    <w:basedOn w:val="1"/>
    <w:link w:val="xl127"/>
    <w:rsid w:val="00B50566"/>
    <w:rPr>
      <w:rFonts w:ascii="Times New Roman" w:hAnsi="Times New Roman"/>
      <w:sz w:val="20"/>
    </w:rPr>
  </w:style>
  <w:style w:type="paragraph" w:customStyle="1" w:styleId="xl100">
    <w:name w:val="xl100"/>
    <w:basedOn w:val="a"/>
    <w:link w:val="xl1000"/>
    <w:rsid w:val="00B50566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00">
    <w:name w:val="xl100"/>
    <w:basedOn w:val="1"/>
    <w:link w:val="xl100"/>
    <w:rsid w:val="00B50566"/>
    <w:rPr>
      <w:rFonts w:ascii="Arial Narrow" w:hAnsi="Arial Narrow"/>
      <w:sz w:val="16"/>
    </w:rPr>
  </w:style>
  <w:style w:type="paragraph" w:customStyle="1" w:styleId="xl120">
    <w:name w:val="xl120"/>
    <w:basedOn w:val="a"/>
    <w:link w:val="xl1200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200">
    <w:name w:val="xl120"/>
    <w:basedOn w:val="1"/>
    <w:link w:val="xl120"/>
    <w:rsid w:val="00B50566"/>
    <w:rPr>
      <w:rFonts w:ascii="Arial Narrow" w:hAnsi="Arial Narrow"/>
      <w:b/>
    </w:rPr>
  </w:style>
  <w:style w:type="paragraph" w:customStyle="1" w:styleId="xl72">
    <w:name w:val="xl72"/>
    <w:basedOn w:val="a"/>
    <w:link w:val="xl720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20">
    <w:name w:val="xl72"/>
    <w:basedOn w:val="1"/>
    <w:link w:val="xl72"/>
    <w:rsid w:val="00B50566"/>
    <w:rPr>
      <w:rFonts w:ascii="Arial Narrow" w:hAnsi="Arial Narrow"/>
    </w:rPr>
  </w:style>
  <w:style w:type="table" w:styleId="aff2">
    <w:name w:val="Table Grid"/>
    <w:basedOn w:val="a1"/>
    <w:rsid w:val="00B50566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1"/>
    <w:rsid w:val="00B5056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6">
    <w:name w:val="Сетка таблицы1"/>
    <w:basedOn w:val="a1"/>
    <w:rsid w:val="00B50566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5910</Words>
  <Characters>33692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39523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15</cp:revision>
  <cp:lastPrinted>2023-05-31T02:20:00Z</cp:lastPrinted>
  <dcterms:created xsi:type="dcterms:W3CDTF">2023-05-16T05:09:00Z</dcterms:created>
  <dcterms:modified xsi:type="dcterms:W3CDTF">2023-06-28T04:56:00Z</dcterms:modified>
</cp:coreProperties>
</file>