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FA1" w:rsidRDefault="00594FA1" w:rsidP="00594FA1">
      <w:pPr>
        <w:spacing w:after="0" w:line="240" w:lineRule="auto"/>
        <w:ind w:left="-357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594FA1">
        <w:rPr>
          <w:rFonts w:ascii="Times New Roman" w:hAnsi="Times New Roman" w:cs="Times New Roman"/>
          <w:sz w:val="28"/>
          <w:szCs w:val="28"/>
        </w:rPr>
        <w:t xml:space="preserve">Результаты проведения оценки </w:t>
      </w:r>
      <w:r>
        <w:rPr>
          <w:rFonts w:ascii="Times New Roman" w:hAnsi="Times New Roman" w:cs="Times New Roman"/>
          <w:sz w:val="28"/>
          <w:szCs w:val="28"/>
        </w:rPr>
        <w:t xml:space="preserve">эффективности налоговых </w:t>
      </w:r>
      <w:r w:rsidR="00513CF5">
        <w:rPr>
          <w:rFonts w:ascii="Times New Roman" w:hAnsi="Times New Roman" w:cs="Times New Roman"/>
          <w:sz w:val="28"/>
          <w:szCs w:val="28"/>
        </w:rPr>
        <w:t xml:space="preserve">расходов </w:t>
      </w:r>
      <w:r>
        <w:rPr>
          <w:rFonts w:ascii="Times New Roman" w:hAnsi="Times New Roman" w:cs="Times New Roman"/>
          <w:sz w:val="28"/>
          <w:szCs w:val="28"/>
        </w:rPr>
        <w:t>(налоговых</w:t>
      </w:r>
      <w:r w:rsidR="00513CF5">
        <w:rPr>
          <w:rFonts w:ascii="Times New Roman" w:hAnsi="Times New Roman" w:cs="Times New Roman"/>
          <w:sz w:val="28"/>
          <w:szCs w:val="28"/>
        </w:rPr>
        <w:t xml:space="preserve"> льгот</w:t>
      </w:r>
      <w:r w:rsidRPr="00594FA1">
        <w:rPr>
          <w:rFonts w:ascii="Times New Roman" w:hAnsi="Times New Roman" w:cs="Times New Roman"/>
          <w:sz w:val="28"/>
          <w:szCs w:val="28"/>
        </w:rPr>
        <w:t>)</w:t>
      </w:r>
      <w:r w:rsidR="00513CF5">
        <w:rPr>
          <w:rFonts w:ascii="Times New Roman" w:hAnsi="Times New Roman" w:cs="Times New Roman"/>
          <w:sz w:val="28"/>
          <w:szCs w:val="28"/>
        </w:rPr>
        <w:t>, установленных решениями Думы Дальнереченского городского округа за 20</w:t>
      </w:r>
      <w:r w:rsidR="00AD673D">
        <w:rPr>
          <w:rFonts w:ascii="Times New Roman" w:hAnsi="Times New Roman" w:cs="Times New Roman"/>
          <w:sz w:val="28"/>
          <w:szCs w:val="28"/>
        </w:rPr>
        <w:t>2</w:t>
      </w:r>
      <w:r w:rsidR="0072572C">
        <w:rPr>
          <w:rFonts w:ascii="Times New Roman" w:hAnsi="Times New Roman" w:cs="Times New Roman"/>
          <w:sz w:val="28"/>
          <w:szCs w:val="28"/>
        </w:rPr>
        <w:t>3</w:t>
      </w:r>
      <w:r w:rsidRPr="00594FA1">
        <w:rPr>
          <w:rFonts w:ascii="Times New Roman" w:hAnsi="Times New Roman" w:cs="Times New Roman"/>
          <w:sz w:val="28"/>
          <w:szCs w:val="28"/>
        </w:rPr>
        <w:t xml:space="preserve"> год</w:t>
      </w:r>
      <w:r w:rsidR="00AD673D">
        <w:rPr>
          <w:rFonts w:ascii="Times New Roman" w:hAnsi="Times New Roman" w:cs="Times New Roman"/>
          <w:sz w:val="28"/>
          <w:szCs w:val="28"/>
        </w:rPr>
        <w:t xml:space="preserve"> </w:t>
      </w:r>
      <w:r w:rsidRPr="00594FA1">
        <w:rPr>
          <w:rFonts w:ascii="Times New Roman" w:hAnsi="Times New Roman" w:cs="Times New Roman"/>
          <w:sz w:val="28"/>
          <w:szCs w:val="28"/>
        </w:rPr>
        <w:t>.</w:t>
      </w:r>
    </w:p>
    <w:p w:rsidR="004A446D" w:rsidRDefault="004A446D" w:rsidP="00594FA1">
      <w:pPr>
        <w:spacing w:after="0" w:line="240" w:lineRule="auto"/>
        <w:ind w:left="-357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594FA1" w:rsidRDefault="004A446D" w:rsidP="004A446D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4A446D">
        <w:rPr>
          <w:rFonts w:ascii="Times New Roman" w:eastAsia="Times New Roman" w:hAnsi="Times New Roman" w:cs="Times New Roman"/>
          <w:sz w:val="26"/>
          <w:szCs w:val="26"/>
        </w:rPr>
        <w:t xml:space="preserve">Финансовым </w:t>
      </w:r>
      <w:r w:rsidR="00414985">
        <w:rPr>
          <w:rFonts w:ascii="Times New Roman" w:eastAsia="Times New Roman" w:hAnsi="Times New Roman" w:cs="Times New Roman"/>
          <w:sz w:val="26"/>
          <w:szCs w:val="26"/>
        </w:rPr>
        <w:t>управлением</w:t>
      </w:r>
      <w:r w:rsidRPr="004A446D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Даль</w:t>
      </w:r>
      <w:r>
        <w:rPr>
          <w:rFonts w:ascii="Times New Roman" w:hAnsi="Times New Roman" w:cs="Times New Roman"/>
          <w:sz w:val="26"/>
          <w:szCs w:val="26"/>
        </w:rPr>
        <w:t xml:space="preserve">нереченского городского  округа </w:t>
      </w:r>
      <w:r w:rsidRPr="004A446D">
        <w:rPr>
          <w:rFonts w:ascii="Times New Roman" w:eastAsia="Times New Roman" w:hAnsi="Times New Roman" w:cs="Times New Roman"/>
          <w:sz w:val="26"/>
          <w:szCs w:val="26"/>
        </w:rPr>
        <w:t xml:space="preserve">произведена оценка </w:t>
      </w:r>
      <w:r w:rsidR="00D23020" w:rsidRPr="00047ED5">
        <w:rPr>
          <w:rFonts w:ascii="Times New Roman" w:eastAsia="Times New Roman" w:hAnsi="Times New Roman" w:cs="Times New Roman"/>
          <w:sz w:val="26"/>
          <w:szCs w:val="26"/>
        </w:rPr>
        <w:t>эффективности применения налоговых льгот (пониженных ставок)</w:t>
      </w:r>
      <w:r w:rsidRPr="004A446D">
        <w:rPr>
          <w:rFonts w:ascii="Times New Roman" w:hAnsi="Times New Roman" w:cs="Times New Roman"/>
          <w:sz w:val="26"/>
          <w:szCs w:val="26"/>
        </w:rPr>
        <w:t xml:space="preserve">, установленных решениями Думы Дальнереченского городского округа </w:t>
      </w:r>
      <w:r w:rsidR="00E25DEF">
        <w:rPr>
          <w:rFonts w:ascii="Times New Roman" w:hAnsi="Times New Roman" w:cs="Times New Roman"/>
          <w:sz w:val="26"/>
          <w:szCs w:val="26"/>
        </w:rPr>
        <w:t>в</w:t>
      </w:r>
      <w:r w:rsidRPr="004A446D">
        <w:rPr>
          <w:rFonts w:ascii="Times New Roman" w:hAnsi="Times New Roman" w:cs="Times New Roman"/>
          <w:sz w:val="26"/>
          <w:szCs w:val="26"/>
        </w:rPr>
        <w:t xml:space="preserve"> 2019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  <w:r w:rsidR="007B3143">
        <w:rPr>
          <w:rFonts w:ascii="Times New Roman" w:hAnsi="Times New Roman" w:cs="Times New Roman"/>
          <w:sz w:val="26"/>
          <w:szCs w:val="26"/>
        </w:rPr>
        <w:t>у</w:t>
      </w:r>
      <w:r w:rsidR="00540C3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в</w:t>
      </w:r>
      <w:r w:rsidRPr="004A446D">
        <w:rPr>
          <w:rFonts w:ascii="Times New Roman" w:eastAsia="Times New Roman" w:hAnsi="Times New Roman" w:cs="Times New Roman"/>
          <w:sz w:val="26"/>
          <w:szCs w:val="26"/>
        </w:rPr>
        <w:t xml:space="preserve"> соответствии с постановлением администрации Дальнереченского городского округа от 1</w:t>
      </w:r>
      <w:r>
        <w:rPr>
          <w:rFonts w:ascii="Times New Roman" w:hAnsi="Times New Roman" w:cs="Times New Roman"/>
          <w:sz w:val="26"/>
          <w:szCs w:val="26"/>
        </w:rPr>
        <w:t xml:space="preserve">7 января </w:t>
      </w:r>
      <w:r w:rsidRPr="004A446D"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4A446D">
        <w:rPr>
          <w:rFonts w:ascii="Times New Roman" w:eastAsia="Times New Roman" w:hAnsi="Times New Roman" w:cs="Times New Roman"/>
          <w:sz w:val="26"/>
          <w:szCs w:val="26"/>
        </w:rPr>
        <w:t>г. № 21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A446D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4A446D">
        <w:rPr>
          <w:rFonts w:ascii="Times New Roman" w:eastAsia="Times New Roman" w:hAnsi="Times New Roman" w:cs="Times New Roman"/>
          <w:bCs/>
          <w:sz w:val="26"/>
          <w:szCs w:val="26"/>
        </w:rPr>
        <w:t>Об утверждении Порядка оценки эффективности налоговых расходов</w:t>
      </w:r>
      <w:r>
        <w:rPr>
          <w:rFonts w:ascii="Times New Roman" w:hAnsi="Times New Roman" w:cs="Times New Roman"/>
          <w:bCs/>
          <w:sz w:val="26"/>
          <w:szCs w:val="26"/>
        </w:rPr>
        <w:t xml:space="preserve"> Дальнереченского городского округа </w:t>
      </w:r>
      <w:r w:rsidRPr="004A446D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 местным налогам, установленных решениями Думы Дальнереченского городского округа, и Порядка формирования и утверждения перечня налоговых расходов Дальнереченского городского округа по местным налогам, установленных решениями Думы Дальнереченского городского округа</w:t>
      </w:r>
      <w:r>
        <w:rPr>
          <w:rFonts w:ascii="Times New Roman" w:hAnsi="Times New Roman" w:cs="Times New Roman"/>
          <w:bCs/>
          <w:sz w:val="26"/>
          <w:szCs w:val="26"/>
        </w:rPr>
        <w:t>».</w:t>
      </w:r>
    </w:p>
    <w:p w:rsidR="00540C33" w:rsidRPr="00860ECC" w:rsidRDefault="004A446D" w:rsidP="00540C33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5413AF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40C33" w:rsidRPr="00860ECC">
        <w:rPr>
          <w:rFonts w:ascii="Times New Roman" w:eastAsia="Times New Roman" w:hAnsi="Times New Roman" w:cs="Times New Roman"/>
          <w:sz w:val="26"/>
          <w:szCs w:val="26"/>
        </w:rPr>
        <w:t>Оценка эффективности налоговых расходов производится в целях оптимизации перечня действующих налоговых расходов, их соответствия общественным интересам, выявления и предотвращения предоставления неэффективных льгот (пониженных ставок) по местным налогам, оптимизации бюджетных расходов, повышения качества прогнозирования результатов предоставления налоговых расходов, обеспечения оптимального выбора объектов для предоставления финансовой поддержки в форме налоговых льгот, а также сокращения недополученных доходов бюджетом Дальнереченского городского округа.</w:t>
      </w:r>
    </w:p>
    <w:p w:rsidR="00540C33" w:rsidRPr="005027D8" w:rsidRDefault="00540C33" w:rsidP="00540C3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027D8">
        <w:rPr>
          <w:rFonts w:ascii="Times New Roman" w:hAnsi="Times New Roman" w:cs="Times New Roman"/>
          <w:sz w:val="26"/>
          <w:szCs w:val="26"/>
        </w:rPr>
        <w:t xml:space="preserve"> Оценка эффективности применяется в отношении налоговых льгот по следующим видам налогов:</w:t>
      </w:r>
    </w:p>
    <w:p w:rsidR="00540C33" w:rsidRDefault="00540C33" w:rsidP="00540C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27D8">
        <w:rPr>
          <w:rFonts w:ascii="Times New Roman" w:hAnsi="Times New Roman" w:cs="Times New Roman"/>
          <w:sz w:val="26"/>
          <w:szCs w:val="26"/>
        </w:rPr>
        <w:t>налог на имущество физических</w:t>
      </w:r>
      <w:r w:rsidR="007A57ED">
        <w:rPr>
          <w:rFonts w:ascii="Times New Roman" w:hAnsi="Times New Roman" w:cs="Times New Roman"/>
          <w:sz w:val="26"/>
          <w:szCs w:val="26"/>
        </w:rPr>
        <w:t xml:space="preserve"> лиц;</w:t>
      </w:r>
    </w:p>
    <w:p w:rsidR="007A57ED" w:rsidRDefault="007A57ED" w:rsidP="007A57E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земельный налог.</w:t>
      </w:r>
    </w:p>
    <w:p w:rsidR="00AE5A90" w:rsidRDefault="00AE5A90" w:rsidP="00AE5A90">
      <w:pPr>
        <w:pStyle w:val="a7"/>
        <w:spacing w:after="0" w:line="360" w:lineRule="auto"/>
        <w:ind w:left="78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AE5A90" w:rsidRPr="005D6C61" w:rsidRDefault="00AE5A90" w:rsidP="00F37500">
      <w:pPr>
        <w:pStyle w:val="a7"/>
        <w:spacing w:after="0" w:line="360" w:lineRule="auto"/>
        <w:ind w:left="786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5D6C61">
        <w:rPr>
          <w:rFonts w:ascii="Times New Roman" w:hAnsi="Times New Roman" w:cs="Times New Roman"/>
          <w:sz w:val="26"/>
          <w:szCs w:val="26"/>
          <w:u w:val="single"/>
        </w:rPr>
        <w:t>1.Оценка эффективности предоставленных налоговых льгот</w:t>
      </w:r>
    </w:p>
    <w:p w:rsidR="00AE5A90" w:rsidRPr="005D6C61" w:rsidRDefault="00AE5A90" w:rsidP="00F37500">
      <w:pPr>
        <w:pStyle w:val="a7"/>
        <w:spacing w:after="0" w:line="360" w:lineRule="auto"/>
        <w:ind w:left="1069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5D6C61">
        <w:rPr>
          <w:rFonts w:ascii="Times New Roman" w:hAnsi="Times New Roman" w:cs="Times New Roman"/>
          <w:sz w:val="26"/>
          <w:szCs w:val="26"/>
          <w:u w:val="single"/>
        </w:rPr>
        <w:t>по земельному налогу</w:t>
      </w:r>
    </w:p>
    <w:p w:rsidR="00061125" w:rsidRDefault="005D6C61" w:rsidP="004A446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061125">
        <w:rPr>
          <w:rFonts w:ascii="Times New Roman" w:hAnsi="Times New Roman" w:cs="Times New Roman"/>
          <w:sz w:val="26"/>
          <w:szCs w:val="26"/>
        </w:rPr>
        <w:t xml:space="preserve">   Р</w:t>
      </w:r>
      <w:r w:rsidR="00061125" w:rsidRPr="00061125">
        <w:rPr>
          <w:rFonts w:ascii="Times New Roman" w:eastAsia="Times New Roman" w:hAnsi="Times New Roman" w:cs="Times New Roman"/>
          <w:sz w:val="26"/>
          <w:szCs w:val="26"/>
        </w:rPr>
        <w:t>ешение</w:t>
      </w:r>
      <w:r w:rsidR="00061125">
        <w:rPr>
          <w:rFonts w:ascii="Times New Roman" w:hAnsi="Times New Roman" w:cs="Times New Roman"/>
          <w:sz w:val="26"/>
          <w:szCs w:val="26"/>
        </w:rPr>
        <w:t>м</w:t>
      </w:r>
      <w:r w:rsidR="00061125" w:rsidRPr="00061125">
        <w:rPr>
          <w:rFonts w:ascii="Times New Roman" w:eastAsia="Times New Roman" w:hAnsi="Times New Roman" w:cs="Times New Roman"/>
          <w:sz w:val="26"/>
          <w:szCs w:val="26"/>
        </w:rPr>
        <w:t xml:space="preserve"> Думы Дальнереченского городского округа  от </w:t>
      </w:r>
      <w:r w:rsidR="003A1F54">
        <w:rPr>
          <w:rFonts w:ascii="Times New Roman" w:eastAsia="Times New Roman" w:hAnsi="Times New Roman" w:cs="Times New Roman"/>
          <w:sz w:val="26"/>
          <w:szCs w:val="26"/>
        </w:rPr>
        <w:t>15</w:t>
      </w:r>
      <w:r w:rsidR="00061125" w:rsidRPr="00061125">
        <w:rPr>
          <w:rFonts w:ascii="Times New Roman" w:eastAsia="Times New Roman" w:hAnsi="Times New Roman" w:cs="Times New Roman"/>
          <w:sz w:val="26"/>
          <w:szCs w:val="26"/>
        </w:rPr>
        <w:t>.10.20</w:t>
      </w:r>
      <w:r w:rsidR="003A1F54">
        <w:rPr>
          <w:rFonts w:ascii="Times New Roman" w:eastAsia="Times New Roman" w:hAnsi="Times New Roman" w:cs="Times New Roman"/>
          <w:sz w:val="26"/>
          <w:szCs w:val="26"/>
        </w:rPr>
        <w:t>1</w:t>
      </w:r>
      <w:r w:rsidR="00061125" w:rsidRPr="00061125">
        <w:rPr>
          <w:rFonts w:ascii="Times New Roman" w:eastAsia="Times New Roman" w:hAnsi="Times New Roman" w:cs="Times New Roman"/>
          <w:sz w:val="26"/>
          <w:szCs w:val="26"/>
        </w:rPr>
        <w:t xml:space="preserve">9 года № </w:t>
      </w:r>
      <w:r w:rsidR="003A1F54">
        <w:rPr>
          <w:rFonts w:ascii="Times New Roman" w:eastAsia="Times New Roman" w:hAnsi="Times New Roman" w:cs="Times New Roman"/>
          <w:sz w:val="26"/>
          <w:szCs w:val="26"/>
        </w:rPr>
        <w:t>93</w:t>
      </w:r>
      <w:r w:rsidR="00061125" w:rsidRPr="00061125">
        <w:rPr>
          <w:rFonts w:ascii="Times New Roman" w:eastAsia="Times New Roman" w:hAnsi="Times New Roman" w:cs="Times New Roman"/>
          <w:sz w:val="26"/>
          <w:szCs w:val="26"/>
        </w:rPr>
        <w:t xml:space="preserve">  «О земельном налоге на территории Дальнереченского городского округа »</w:t>
      </w:r>
      <w:r w:rsidR="00061125">
        <w:rPr>
          <w:rFonts w:ascii="Times New Roman" w:hAnsi="Times New Roman" w:cs="Times New Roman"/>
          <w:sz w:val="26"/>
          <w:szCs w:val="26"/>
        </w:rPr>
        <w:t xml:space="preserve">  </w:t>
      </w:r>
      <w:r w:rsidR="007071A3">
        <w:rPr>
          <w:rFonts w:ascii="Times New Roman" w:hAnsi="Times New Roman" w:cs="Times New Roman"/>
          <w:sz w:val="26"/>
          <w:szCs w:val="26"/>
        </w:rPr>
        <w:t>от уплаты земельного налога в размере 100 процентов освобождаются:</w:t>
      </w:r>
    </w:p>
    <w:p w:rsidR="0091541F" w:rsidRPr="00061125" w:rsidRDefault="007071A3" w:rsidP="007071A3">
      <w:pPr>
        <w:pStyle w:val="a3"/>
        <w:spacing w:line="360" w:lineRule="auto"/>
        <w:rPr>
          <w:sz w:val="26"/>
          <w:szCs w:val="26"/>
        </w:rPr>
      </w:pPr>
      <w:r>
        <w:rPr>
          <w:sz w:val="28"/>
        </w:rPr>
        <w:lastRenderedPageBreak/>
        <w:t>- м</w:t>
      </w:r>
      <w:r w:rsidR="00061125" w:rsidRPr="007071A3">
        <w:rPr>
          <w:sz w:val="26"/>
          <w:szCs w:val="26"/>
        </w:rPr>
        <w:t>униципальные учреждения и органы местного самоуправления, финансируемые за счет средств бюджета Дальнереченского городского округа</w:t>
      </w:r>
      <w:r>
        <w:rPr>
          <w:sz w:val="26"/>
          <w:szCs w:val="26"/>
        </w:rPr>
        <w:t>;</w:t>
      </w:r>
    </w:p>
    <w:p w:rsidR="004A446D" w:rsidRPr="007071A3" w:rsidRDefault="007071A3" w:rsidP="007071A3">
      <w:pPr>
        <w:tabs>
          <w:tab w:val="left" w:pos="2655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71A3">
        <w:rPr>
          <w:rFonts w:ascii="Times New Roman" w:eastAsia="Times New Roman" w:hAnsi="Times New Roman" w:cs="Times New Roman"/>
          <w:sz w:val="26"/>
          <w:szCs w:val="26"/>
        </w:rPr>
        <w:t>-у</w:t>
      </w:r>
      <w:r w:rsidR="00061125" w:rsidRPr="007071A3">
        <w:rPr>
          <w:rFonts w:ascii="Times New Roman" w:eastAsia="Times New Roman" w:hAnsi="Times New Roman" w:cs="Times New Roman"/>
          <w:sz w:val="26"/>
          <w:szCs w:val="26"/>
        </w:rPr>
        <w:t>чреждения образования, здравоохранения и социального обеспечения, финансируемые за счет средств бюджета Приморского края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061125" w:rsidRPr="007071A3" w:rsidRDefault="007071A3" w:rsidP="007071A3">
      <w:pPr>
        <w:tabs>
          <w:tab w:val="left" w:pos="2655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71A3">
        <w:rPr>
          <w:rFonts w:ascii="Times New Roman" w:eastAsia="Times New Roman" w:hAnsi="Times New Roman" w:cs="Times New Roman"/>
          <w:sz w:val="26"/>
          <w:szCs w:val="26"/>
        </w:rPr>
        <w:t>-ф</w:t>
      </w:r>
      <w:r w:rsidR="00061125" w:rsidRPr="007071A3">
        <w:rPr>
          <w:rFonts w:ascii="Times New Roman" w:eastAsia="Times New Roman" w:hAnsi="Times New Roman" w:cs="Times New Roman"/>
          <w:sz w:val="26"/>
          <w:szCs w:val="26"/>
        </w:rPr>
        <w:t>изические лица, осуществляющие предпринимательскую деятельность в соответствие с ОКВЭД 2 код 85.41.2 «Образование в области культуры» в отношении одного земельного участка на котором расположены здания, сооружения, используемые для осуществления образовател</w:t>
      </w:r>
      <w:r>
        <w:rPr>
          <w:rFonts w:ascii="Times New Roman" w:eastAsia="Times New Roman" w:hAnsi="Times New Roman" w:cs="Times New Roman"/>
          <w:sz w:val="26"/>
          <w:szCs w:val="26"/>
        </w:rPr>
        <w:t>ьной и культурной деятельности;</w:t>
      </w:r>
    </w:p>
    <w:p w:rsidR="00061125" w:rsidRDefault="007071A3" w:rsidP="00D23020">
      <w:pPr>
        <w:tabs>
          <w:tab w:val="left" w:pos="2655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-м</w:t>
      </w:r>
      <w:r w:rsidR="00061125" w:rsidRPr="007071A3">
        <w:rPr>
          <w:rFonts w:ascii="Times New Roman" w:eastAsia="Times New Roman" w:hAnsi="Times New Roman" w:cs="Times New Roman"/>
          <w:sz w:val="26"/>
          <w:szCs w:val="26"/>
        </w:rPr>
        <w:t>ногодетные семьи (</w:t>
      </w:r>
      <w:r w:rsidR="00061125" w:rsidRPr="007071A3">
        <w:rPr>
          <w:rFonts w:ascii="Times New Roman" w:eastAsia="Times New Roman" w:hAnsi="Times New Roman" w:cs="Times New Roman"/>
          <w:color w:val="000000"/>
          <w:sz w:val="26"/>
          <w:szCs w:val="26"/>
        </w:rPr>
        <w:t>в отношении одного земельного участка по выбору налогоплательщика предоставленного</w:t>
      </w:r>
      <w:r w:rsidR="00061125" w:rsidRPr="007071A3">
        <w:rPr>
          <w:rFonts w:ascii="Times New Roman" w:eastAsia="Times New Roman" w:hAnsi="Times New Roman" w:cs="Times New Roman"/>
          <w:sz w:val="26"/>
          <w:szCs w:val="26"/>
        </w:rPr>
        <w:t xml:space="preserve"> для индивидуального жилищного строительства</w:t>
      </w:r>
      <w:r w:rsidR="00061125" w:rsidRPr="007071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(или) размещения индивидуального жилого дома</w:t>
      </w:r>
      <w:r w:rsidR="00061125" w:rsidRPr="007071A3">
        <w:rPr>
          <w:rFonts w:ascii="Times New Roman" w:eastAsia="Times New Roman" w:hAnsi="Times New Roman" w:cs="Times New Roman"/>
          <w:sz w:val="26"/>
          <w:szCs w:val="26"/>
        </w:rPr>
        <w:t>, для ведения личного подсобного хозяйства, садоводства, огородничества или животноводства,</w:t>
      </w:r>
      <w:r w:rsidR="00061125" w:rsidRPr="007071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находящиеся в собственности, постоянном (бессрочном) пользовании или пожизненном наследуемом владении, не используемые при осуществлении предпринимательской деятельности)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55A42" w:rsidRDefault="009A5097" w:rsidP="009A5097">
      <w:pPr>
        <w:tabs>
          <w:tab w:val="left" w:pos="2655"/>
        </w:tabs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6728BA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hAnsi="Times New Roman" w:cs="Times New Roman"/>
          <w:sz w:val="26"/>
          <w:szCs w:val="26"/>
        </w:rPr>
        <w:t xml:space="preserve">отчетами 5-МН </w:t>
      </w:r>
      <w:r w:rsidRPr="007D29D6">
        <w:rPr>
          <w:rFonts w:ascii="Times New Roman" w:hAnsi="Times New Roman" w:cs="Times New Roman"/>
          <w:sz w:val="26"/>
          <w:szCs w:val="26"/>
        </w:rPr>
        <w:t xml:space="preserve">«Отчет о налоговой базе и структуре начислений по местным налогам» за </w:t>
      </w:r>
      <w:r>
        <w:rPr>
          <w:rFonts w:ascii="Times New Roman" w:hAnsi="Times New Roman" w:cs="Times New Roman"/>
          <w:sz w:val="26"/>
          <w:szCs w:val="26"/>
        </w:rPr>
        <w:t>20</w:t>
      </w:r>
      <w:r w:rsidR="00B228E9">
        <w:rPr>
          <w:rFonts w:ascii="Times New Roman" w:hAnsi="Times New Roman" w:cs="Times New Roman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>г</w:t>
      </w:r>
      <w:r w:rsidR="00852447">
        <w:rPr>
          <w:rFonts w:ascii="Times New Roman" w:hAnsi="Times New Roman" w:cs="Times New Roman"/>
          <w:sz w:val="26"/>
          <w:szCs w:val="26"/>
        </w:rPr>
        <w:t xml:space="preserve">., </w:t>
      </w:r>
      <w:r w:rsidR="00F24A21">
        <w:rPr>
          <w:rFonts w:ascii="Times New Roman" w:hAnsi="Times New Roman" w:cs="Times New Roman"/>
          <w:sz w:val="26"/>
          <w:szCs w:val="26"/>
        </w:rPr>
        <w:t>20</w:t>
      </w:r>
      <w:r w:rsidR="003F308D">
        <w:rPr>
          <w:rFonts w:ascii="Times New Roman" w:hAnsi="Times New Roman" w:cs="Times New Roman"/>
          <w:sz w:val="26"/>
          <w:szCs w:val="26"/>
        </w:rPr>
        <w:t>2</w:t>
      </w:r>
      <w:r w:rsidR="00B228E9">
        <w:rPr>
          <w:rFonts w:ascii="Times New Roman" w:hAnsi="Times New Roman" w:cs="Times New Roman"/>
          <w:sz w:val="26"/>
          <w:szCs w:val="26"/>
        </w:rPr>
        <w:t>2</w:t>
      </w:r>
      <w:r w:rsidR="00F24A21">
        <w:rPr>
          <w:rFonts w:ascii="Times New Roman" w:hAnsi="Times New Roman" w:cs="Times New Roman"/>
          <w:sz w:val="26"/>
          <w:szCs w:val="26"/>
        </w:rPr>
        <w:t>г.</w:t>
      </w:r>
      <w:r w:rsidR="0085244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3B789E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B228E9">
        <w:rPr>
          <w:rFonts w:ascii="Times New Roman" w:eastAsia="Times New Roman" w:hAnsi="Times New Roman" w:cs="Times New Roman"/>
          <w:sz w:val="26"/>
          <w:szCs w:val="26"/>
        </w:rPr>
        <w:t>3г.</w:t>
      </w:r>
      <w:r w:rsidR="00C8421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852447">
        <w:rPr>
          <w:rFonts w:ascii="Times New Roman" w:eastAsia="Times New Roman" w:hAnsi="Times New Roman" w:cs="Times New Roman"/>
          <w:sz w:val="26"/>
          <w:szCs w:val="26"/>
        </w:rPr>
        <w:t>прогноз 202</w:t>
      </w:r>
      <w:r w:rsidR="00B228E9">
        <w:rPr>
          <w:rFonts w:ascii="Times New Roman" w:eastAsia="Times New Roman" w:hAnsi="Times New Roman" w:cs="Times New Roman"/>
          <w:sz w:val="26"/>
          <w:szCs w:val="26"/>
        </w:rPr>
        <w:t>4</w:t>
      </w:r>
      <w:r w:rsidR="00852447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B228E9">
        <w:rPr>
          <w:rFonts w:ascii="Times New Roman" w:eastAsia="Times New Roman" w:hAnsi="Times New Roman" w:cs="Times New Roman"/>
          <w:sz w:val="26"/>
          <w:szCs w:val="26"/>
        </w:rPr>
        <w:t>5</w:t>
      </w:r>
      <w:r w:rsidR="00852447">
        <w:rPr>
          <w:rFonts w:ascii="Times New Roman" w:eastAsia="Times New Roman" w:hAnsi="Times New Roman" w:cs="Times New Roman"/>
          <w:sz w:val="26"/>
          <w:szCs w:val="26"/>
        </w:rPr>
        <w:t xml:space="preserve">г.г., </w:t>
      </w:r>
      <w:r w:rsidR="001F227D">
        <w:rPr>
          <w:rFonts w:ascii="Times New Roman" w:eastAsia="Times New Roman" w:hAnsi="Times New Roman" w:cs="Times New Roman"/>
          <w:sz w:val="26"/>
          <w:szCs w:val="26"/>
        </w:rPr>
        <w:t xml:space="preserve"> количество налогоплательщиков воспользовавшихся налоговой льготой  (расходом)</w:t>
      </w:r>
      <w:r w:rsidR="00755A42">
        <w:rPr>
          <w:rFonts w:ascii="Times New Roman" w:eastAsia="Times New Roman" w:hAnsi="Times New Roman" w:cs="Times New Roman"/>
          <w:sz w:val="26"/>
          <w:szCs w:val="26"/>
        </w:rPr>
        <w:t>:</w:t>
      </w:r>
      <w:r w:rsidR="001F227D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</w:p>
    <w:tbl>
      <w:tblPr>
        <w:tblStyle w:val="aa"/>
        <w:tblW w:w="9299" w:type="dxa"/>
        <w:tblInd w:w="108" w:type="dxa"/>
        <w:tblLook w:val="04A0"/>
      </w:tblPr>
      <w:tblGrid>
        <w:gridCol w:w="4536"/>
        <w:gridCol w:w="993"/>
        <w:gridCol w:w="992"/>
        <w:gridCol w:w="908"/>
        <w:gridCol w:w="935"/>
        <w:gridCol w:w="935"/>
      </w:tblGrid>
      <w:tr w:rsidR="005B3131" w:rsidTr="005B3131">
        <w:tc>
          <w:tcPr>
            <w:tcW w:w="4536" w:type="dxa"/>
          </w:tcPr>
          <w:p w:rsidR="005B3131" w:rsidRDefault="005B3131" w:rsidP="00026BDD">
            <w:pPr>
              <w:tabs>
                <w:tab w:val="left" w:pos="26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993" w:type="dxa"/>
          </w:tcPr>
          <w:p w:rsidR="005B3131" w:rsidRDefault="005B3131" w:rsidP="00C8421F">
            <w:pPr>
              <w:tabs>
                <w:tab w:val="left" w:pos="265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3B71F3"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992" w:type="dxa"/>
          </w:tcPr>
          <w:p w:rsidR="005B3131" w:rsidRDefault="005B3131" w:rsidP="003B71F3">
            <w:pPr>
              <w:tabs>
                <w:tab w:val="left" w:pos="265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</w:t>
            </w:r>
            <w:r w:rsidR="003B71F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908" w:type="dxa"/>
          </w:tcPr>
          <w:p w:rsidR="005B3131" w:rsidRDefault="005B3131" w:rsidP="003B71F3">
            <w:pPr>
              <w:tabs>
                <w:tab w:val="left" w:pos="265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</w:t>
            </w:r>
            <w:r w:rsidR="003B71F3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935" w:type="dxa"/>
          </w:tcPr>
          <w:p w:rsidR="005B3131" w:rsidRDefault="005B3131" w:rsidP="003B71F3">
            <w:pPr>
              <w:tabs>
                <w:tab w:val="left" w:pos="265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</w:t>
            </w:r>
            <w:r w:rsidR="003B71F3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935" w:type="dxa"/>
          </w:tcPr>
          <w:p w:rsidR="005B3131" w:rsidRDefault="003B789E" w:rsidP="003B71F3">
            <w:pPr>
              <w:tabs>
                <w:tab w:val="left" w:pos="265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</w:t>
            </w:r>
            <w:r w:rsidR="003B71F3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г.</w:t>
            </w:r>
          </w:p>
        </w:tc>
      </w:tr>
      <w:tr w:rsidR="005B3131" w:rsidRPr="00D54203" w:rsidTr="005B3131">
        <w:tc>
          <w:tcPr>
            <w:tcW w:w="4536" w:type="dxa"/>
          </w:tcPr>
          <w:p w:rsidR="005B3131" w:rsidRPr="00AA666F" w:rsidRDefault="005B3131" w:rsidP="00882B7F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66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учреждения и органы местного самоуправления, финансируемые за счет средств бюджета Дальнереченского городского округа, </w:t>
            </w:r>
            <w:r w:rsidRPr="00AA666F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учреждения образования, здравоохранения и социального обеспечения, финансируемые за счет средств бюджета Приморского края</w:t>
            </w:r>
            <w:r w:rsidRPr="00AA666F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5B3131" w:rsidRPr="00AA666F" w:rsidRDefault="00650E8A" w:rsidP="00C8421F">
            <w:pPr>
              <w:tabs>
                <w:tab w:val="left" w:pos="26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92" w:type="dxa"/>
          </w:tcPr>
          <w:p w:rsidR="005B3131" w:rsidRPr="00AA666F" w:rsidRDefault="00650E8A" w:rsidP="00144E6D">
            <w:pPr>
              <w:tabs>
                <w:tab w:val="left" w:pos="26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908" w:type="dxa"/>
          </w:tcPr>
          <w:p w:rsidR="005B3131" w:rsidRPr="00F333AB" w:rsidRDefault="005B3131" w:rsidP="00027D6D">
            <w:pPr>
              <w:tabs>
                <w:tab w:val="left" w:pos="26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33A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027D6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35" w:type="dxa"/>
          </w:tcPr>
          <w:p w:rsidR="005B3131" w:rsidRPr="00F333AB" w:rsidRDefault="005B3131" w:rsidP="003B71F3">
            <w:pPr>
              <w:tabs>
                <w:tab w:val="left" w:pos="26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33A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3B71F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35" w:type="dxa"/>
          </w:tcPr>
          <w:p w:rsidR="005B3131" w:rsidRPr="00F333AB" w:rsidRDefault="006A383D" w:rsidP="003B71F3">
            <w:pPr>
              <w:tabs>
                <w:tab w:val="left" w:pos="26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33A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3B71F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B3131" w:rsidRPr="00AA666F" w:rsidTr="005B3131">
        <w:tc>
          <w:tcPr>
            <w:tcW w:w="4536" w:type="dxa"/>
          </w:tcPr>
          <w:p w:rsidR="005B3131" w:rsidRPr="00AA666F" w:rsidRDefault="005B3131" w:rsidP="00882B7F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66F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физические лица, осуществляющие предпринимательскую деятельность в соответствие с ОКВЭД 2 код 85.41.2 «Образование в области культуры» в отношении одного земельного участка на котором расположены здания, сооружения, используемые для осуществления образовательной и культурной деятельности</w:t>
            </w:r>
            <w:r w:rsidRPr="00AA666F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5B3131" w:rsidRPr="00AA666F" w:rsidRDefault="00650E8A" w:rsidP="00650E8A">
            <w:pPr>
              <w:tabs>
                <w:tab w:val="left" w:pos="26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5B3131" w:rsidRPr="00AA666F" w:rsidRDefault="00C8421F" w:rsidP="00882B7F">
            <w:pPr>
              <w:tabs>
                <w:tab w:val="left" w:pos="26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8" w:type="dxa"/>
          </w:tcPr>
          <w:p w:rsidR="005B3131" w:rsidRPr="00F333AB" w:rsidRDefault="005B3131" w:rsidP="00882B7F">
            <w:pPr>
              <w:tabs>
                <w:tab w:val="left" w:pos="26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33A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35" w:type="dxa"/>
          </w:tcPr>
          <w:p w:rsidR="005B3131" w:rsidRPr="002D11E6" w:rsidRDefault="005B3131" w:rsidP="00882B7F">
            <w:pPr>
              <w:tabs>
                <w:tab w:val="left" w:pos="26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11E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35" w:type="dxa"/>
          </w:tcPr>
          <w:p w:rsidR="005B3131" w:rsidRPr="002D11E6" w:rsidRDefault="00AC2693" w:rsidP="00882B7F">
            <w:pPr>
              <w:tabs>
                <w:tab w:val="left" w:pos="26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11E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B3131" w:rsidRPr="00AA666F" w:rsidTr="005B3131">
        <w:tc>
          <w:tcPr>
            <w:tcW w:w="4536" w:type="dxa"/>
          </w:tcPr>
          <w:p w:rsidR="005B3131" w:rsidRPr="00AA666F" w:rsidRDefault="005B3131" w:rsidP="00882B7F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6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многодетные семьи (в отношении одного земельного участка по выбору налогоплательщика предоставленного для индивидуального жилищного строительства и </w:t>
            </w:r>
            <w:r w:rsidRPr="00AA666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(или) размещения индивидуального жилого дома, для ведения личного подсобного хозяйства, садоводства, огородничества или животноводства, находящиеся в собственности, постоянном (бессрочном) пользовании или пожизненном наследуемом владении, не используемые при осуществлении предпринимательской  деятельности)</w:t>
            </w:r>
          </w:p>
        </w:tc>
        <w:tc>
          <w:tcPr>
            <w:tcW w:w="993" w:type="dxa"/>
          </w:tcPr>
          <w:p w:rsidR="005B3131" w:rsidRPr="00AA666F" w:rsidRDefault="00AD1B20" w:rsidP="00AA666F">
            <w:pPr>
              <w:tabs>
                <w:tab w:val="left" w:pos="265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152</w:t>
            </w:r>
          </w:p>
        </w:tc>
        <w:tc>
          <w:tcPr>
            <w:tcW w:w="992" w:type="dxa"/>
          </w:tcPr>
          <w:p w:rsidR="005B3131" w:rsidRPr="00AA666F" w:rsidRDefault="00AD1B20" w:rsidP="00E8416B">
            <w:pPr>
              <w:tabs>
                <w:tab w:val="left" w:pos="265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133</w:t>
            </w:r>
          </w:p>
        </w:tc>
        <w:tc>
          <w:tcPr>
            <w:tcW w:w="908" w:type="dxa"/>
          </w:tcPr>
          <w:p w:rsidR="005B3131" w:rsidRPr="00BA0A79" w:rsidRDefault="00C8421F" w:rsidP="001F4FAE">
            <w:pPr>
              <w:tabs>
                <w:tab w:val="left" w:pos="265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0A7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1F4FAE"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935" w:type="dxa"/>
          </w:tcPr>
          <w:p w:rsidR="005B3131" w:rsidRPr="00BA0A79" w:rsidRDefault="005B3131" w:rsidP="001F4FAE">
            <w:pPr>
              <w:tabs>
                <w:tab w:val="left" w:pos="265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0A7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1F4FAE"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935" w:type="dxa"/>
          </w:tcPr>
          <w:p w:rsidR="005B3131" w:rsidRPr="00BA0A79" w:rsidRDefault="00AC2693" w:rsidP="001F4FAE">
            <w:pPr>
              <w:tabs>
                <w:tab w:val="left" w:pos="265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0A7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1F4FAE"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5B3131" w:rsidRPr="00BA0A79" w:rsidTr="005B3131">
        <w:tc>
          <w:tcPr>
            <w:tcW w:w="4536" w:type="dxa"/>
          </w:tcPr>
          <w:p w:rsidR="005B3131" w:rsidRPr="00AA666F" w:rsidRDefault="005B3131" w:rsidP="009A5097">
            <w:pPr>
              <w:tabs>
                <w:tab w:val="left" w:pos="265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666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ВСЕГО:</w:t>
            </w:r>
          </w:p>
        </w:tc>
        <w:tc>
          <w:tcPr>
            <w:tcW w:w="993" w:type="dxa"/>
          </w:tcPr>
          <w:p w:rsidR="005B3131" w:rsidRPr="00AA666F" w:rsidRDefault="00147A2C" w:rsidP="009A5097">
            <w:pPr>
              <w:tabs>
                <w:tab w:val="left" w:pos="265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173</w:t>
            </w:r>
          </w:p>
        </w:tc>
        <w:tc>
          <w:tcPr>
            <w:tcW w:w="992" w:type="dxa"/>
          </w:tcPr>
          <w:p w:rsidR="005B3131" w:rsidRPr="00BA0A79" w:rsidRDefault="00147A2C" w:rsidP="009A5097">
            <w:pPr>
              <w:tabs>
                <w:tab w:val="left" w:pos="265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0A79">
              <w:rPr>
                <w:rFonts w:ascii="Times New Roman" w:eastAsia="Times New Roman" w:hAnsi="Times New Roman" w:cs="Times New Roman"/>
                <w:sz w:val="26"/>
                <w:szCs w:val="26"/>
              </w:rPr>
              <w:t>156</w:t>
            </w:r>
          </w:p>
        </w:tc>
        <w:tc>
          <w:tcPr>
            <w:tcW w:w="908" w:type="dxa"/>
          </w:tcPr>
          <w:p w:rsidR="005B3131" w:rsidRPr="00BA0A79" w:rsidRDefault="001F4FAE" w:rsidP="00BA0A79">
            <w:pPr>
              <w:tabs>
                <w:tab w:val="left" w:pos="265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172</w:t>
            </w:r>
          </w:p>
        </w:tc>
        <w:tc>
          <w:tcPr>
            <w:tcW w:w="935" w:type="dxa"/>
          </w:tcPr>
          <w:p w:rsidR="005B3131" w:rsidRPr="00BA0A79" w:rsidRDefault="001F4FAE" w:rsidP="002D11E6">
            <w:pPr>
              <w:tabs>
                <w:tab w:val="left" w:pos="265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172</w:t>
            </w:r>
          </w:p>
        </w:tc>
        <w:tc>
          <w:tcPr>
            <w:tcW w:w="935" w:type="dxa"/>
          </w:tcPr>
          <w:p w:rsidR="005B3131" w:rsidRPr="00BA0A79" w:rsidRDefault="001F4FAE" w:rsidP="002D11E6">
            <w:pPr>
              <w:tabs>
                <w:tab w:val="left" w:pos="265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172</w:t>
            </w:r>
          </w:p>
        </w:tc>
      </w:tr>
    </w:tbl>
    <w:p w:rsidR="00043578" w:rsidRDefault="00043578" w:rsidP="00755A42">
      <w:pPr>
        <w:tabs>
          <w:tab w:val="left" w:pos="2655"/>
        </w:tabs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  </w:t>
      </w:r>
    </w:p>
    <w:p w:rsidR="008421ED" w:rsidRPr="00115A21" w:rsidRDefault="00043578" w:rsidP="00755A42">
      <w:pPr>
        <w:tabs>
          <w:tab w:val="left" w:pos="2655"/>
        </w:tabs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</w:t>
      </w:r>
      <w:r w:rsidR="00755A42" w:rsidRPr="00115A21">
        <w:rPr>
          <w:rFonts w:ascii="Times New Roman" w:eastAsia="Times New Roman" w:hAnsi="Times New Roman" w:cs="Times New Roman"/>
          <w:sz w:val="26"/>
          <w:szCs w:val="26"/>
        </w:rPr>
        <w:t xml:space="preserve">- сумма налогового расхода </w:t>
      </w:r>
      <w:r w:rsidR="006145DE">
        <w:rPr>
          <w:rFonts w:ascii="Times New Roman" w:eastAsia="Times New Roman" w:hAnsi="Times New Roman" w:cs="Times New Roman"/>
          <w:sz w:val="26"/>
          <w:szCs w:val="26"/>
        </w:rPr>
        <w:t xml:space="preserve">1879 </w:t>
      </w:r>
      <w:r w:rsidR="00EE6B91" w:rsidRPr="00115A21">
        <w:rPr>
          <w:rFonts w:ascii="Times New Roman" w:eastAsia="Times New Roman" w:hAnsi="Times New Roman" w:cs="Times New Roman"/>
          <w:sz w:val="26"/>
          <w:szCs w:val="26"/>
        </w:rPr>
        <w:t>т.р.</w:t>
      </w:r>
      <w:r w:rsidR="00755A42" w:rsidRPr="00115A21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755A42" w:rsidRPr="00115A21">
        <w:rPr>
          <w:rFonts w:ascii="Times New Roman" w:hAnsi="Times New Roman" w:cs="Times New Roman"/>
          <w:sz w:val="26"/>
          <w:szCs w:val="26"/>
        </w:rPr>
        <w:t xml:space="preserve">муниципальные учреждения и органы местного самоуправления, финансируемые за счет средств бюджета Дальнереченского городского округа, </w:t>
      </w:r>
      <w:r w:rsidR="00755A42" w:rsidRPr="00115A21">
        <w:rPr>
          <w:rFonts w:ascii="Times New Roman" w:eastAsia="Times New Roman" w:hAnsi="Times New Roman" w:cs="Times New Roman"/>
          <w:sz w:val="26"/>
          <w:szCs w:val="26"/>
        </w:rPr>
        <w:t>учреждения образования, здравоохранения и социального обеспечения, финансируемые за счет средств бюджета Приморского края</w:t>
      </w:r>
      <w:r w:rsidR="00755A42" w:rsidRPr="00115A21">
        <w:rPr>
          <w:rFonts w:ascii="Times New Roman" w:hAnsi="Times New Roman" w:cs="Times New Roman"/>
          <w:sz w:val="26"/>
          <w:szCs w:val="26"/>
        </w:rPr>
        <w:t xml:space="preserve"> – </w:t>
      </w:r>
      <w:r w:rsidR="00BA0A79">
        <w:rPr>
          <w:rFonts w:ascii="Times New Roman" w:hAnsi="Times New Roman" w:cs="Times New Roman"/>
          <w:sz w:val="26"/>
          <w:szCs w:val="26"/>
        </w:rPr>
        <w:t>1855</w:t>
      </w:r>
      <w:r w:rsidR="00755A42" w:rsidRPr="00115A21">
        <w:rPr>
          <w:sz w:val="26"/>
          <w:szCs w:val="26"/>
        </w:rPr>
        <w:t xml:space="preserve"> </w:t>
      </w:r>
      <w:r w:rsidR="00755A42" w:rsidRPr="00AC2693">
        <w:rPr>
          <w:rFonts w:ascii="Times New Roman" w:hAnsi="Times New Roman" w:cs="Times New Roman"/>
          <w:sz w:val="26"/>
          <w:szCs w:val="26"/>
        </w:rPr>
        <w:t>т.р.</w:t>
      </w:r>
      <w:r w:rsidR="00755A42" w:rsidRPr="00AC2693">
        <w:rPr>
          <w:rFonts w:ascii="Times New Roman" w:eastAsia="Times New Roman" w:hAnsi="Times New Roman" w:cs="Times New Roman"/>
          <w:sz w:val="26"/>
          <w:szCs w:val="26"/>
        </w:rPr>
        <w:t>;</w:t>
      </w:r>
      <w:r w:rsidR="00755A42" w:rsidRPr="00115A21">
        <w:rPr>
          <w:sz w:val="26"/>
          <w:szCs w:val="26"/>
        </w:rPr>
        <w:t xml:space="preserve"> </w:t>
      </w:r>
      <w:r w:rsidR="00755A42" w:rsidRPr="00115A21">
        <w:rPr>
          <w:rFonts w:ascii="Times New Roman" w:eastAsia="Times New Roman" w:hAnsi="Times New Roman" w:cs="Times New Roman"/>
          <w:sz w:val="26"/>
          <w:szCs w:val="26"/>
        </w:rPr>
        <w:t>физические лица, осуществляющие предпринимательскую деятельность в соответствие с ОКВЭД 2 код 85.41.2 «Образование в области культуры» в отношении одного земельного участка на котором расположены здания, сооружения, используемые для осуществления образовательной и культурной деятельности</w:t>
      </w:r>
      <w:r w:rsidR="00755A42" w:rsidRPr="00115A21">
        <w:rPr>
          <w:sz w:val="26"/>
          <w:szCs w:val="26"/>
        </w:rPr>
        <w:t xml:space="preserve"> </w:t>
      </w:r>
      <w:r w:rsidR="00755A42" w:rsidRPr="00115A21">
        <w:rPr>
          <w:rFonts w:ascii="Times New Roman" w:hAnsi="Times New Roman" w:cs="Times New Roman"/>
          <w:sz w:val="26"/>
          <w:szCs w:val="26"/>
        </w:rPr>
        <w:t>–</w:t>
      </w:r>
      <w:r w:rsidR="00767BCF" w:rsidRPr="00115A21">
        <w:rPr>
          <w:rFonts w:ascii="Times New Roman" w:hAnsi="Times New Roman" w:cs="Times New Roman"/>
          <w:sz w:val="26"/>
          <w:szCs w:val="26"/>
        </w:rPr>
        <w:t xml:space="preserve"> </w:t>
      </w:r>
      <w:r w:rsidR="00283F5E" w:rsidRPr="00115A21">
        <w:rPr>
          <w:rFonts w:ascii="Times New Roman" w:hAnsi="Times New Roman" w:cs="Times New Roman"/>
          <w:sz w:val="26"/>
          <w:szCs w:val="26"/>
        </w:rPr>
        <w:t>0</w:t>
      </w:r>
      <w:r w:rsidR="00732FEE" w:rsidRPr="00115A21">
        <w:rPr>
          <w:rFonts w:ascii="Times New Roman" w:hAnsi="Times New Roman" w:cs="Times New Roman"/>
          <w:sz w:val="26"/>
          <w:szCs w:val="26"/>
        </w:rPr>
        <w:t xml:space="preserve"> </w:t>
      </w:r>
      <w:r w:rsidR="00755A42" w:rsidRPr="00115A21">
        <w:rPr>
          <w:rFonts w:ascii="Times New Roman" w:hAnsi="Times New Roman" w:cs="Times New Roman"/>
          <w:sz w:val="26"/>
          <w:szCs w:val="26"/>
        </w:rPr>
        <w:t>;</w:t>
      </w:r>
      <w:r w:rsidR="00755A42" w:rsidRPr="00115A21">
        <w:rPr>
          <w:sz w:val="26"/>
          <w:szCs w:val="26"/>
        </w:rPr>
        <w:t xml:space="preserve"> </w:t>
      </w:r>
      <w:r w:rsidR="00755A42" w:rsidRPr="00115A21">
        <w:rPr>
          <w:rFonts w:ascii="Times New Roman" w:eastAsia="Times New Roman" w:hAnsi="Times New Roman" w:cs="Times New Roman"/>
          <w:sz w:val="26"/>
          <w:szCs w:val="26"/>
        </w:rPr>
        <w:t xml:space="preserve">многодетные семьи (в отношении одного земельного участка по выбору налогоплательщика предоставленного для индивидуального жилищного строительства и (или) размещения индивидуального жилого дома, для ведения личного подсобного хозяйства, садоводства, огородничества или животноводства, находящиеся в собственности, постоянном (бессрочном) пользовании или пожизненном наследуемом владении, не используемые при осуществлении предпринимательской деятельности) – </w:t>
      </w:r>
      <w:r w:rsidR="006145DE">
        <w:rPr>
          <w:rFonts w:ascii="Times New Roman" w:eastAsia="Times New Roman" w:hAnsi="Times New Roman" w:cs="Times New Roman"/>
          <w:sz w:val="26"/>
          <w:szCs w:val="26"/>
        </w:rPr>
        <w:t>24</w:t>
      </w:r>
      <w:r w:rsidR="00744745" w:rsidRPr="00115A21">
        <w:rPr>
          <w:rFonts w:ascii="Times New Roman" w:eastAsia="Times New Roman" w:hAnsi="Times New Roman" w:cs="Times New Roman"/>
          <w:sz w:val="26"/>
          <w:szCs w:val="26"/>
        </w:rPr>
        <w:t xml:space="preserve"> т.р</w:t>
      </w:r>
      <w:r w:rsidR="008421ED" w:rsidRPr="00115A21">
        <w:rPr>
          <w:rFonts w:ascii="Times New Roman" w:eastAsia="Times New Roman" w:hAnsi="Times New Roman" w:cs="Times New Roman"/>
          <w:sz w:val="26"/>
          <w:szCs w:val="26"/>
        </w:rPr>
        <w:t>.).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0"/>
        <w:gridCol w:w="6663"/>
        <w:gridCol w:w="3069"/>
      </w:tblGrid>
      <w:tr w:rsidR="008D39F6" w:rsidRPr="00D54203" w:rsidTr="008D39F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7B3143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31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</w:p>
          <w:p w:rsidR="008D39F6" w:rsidRPr="007B3143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3143"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7B3143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3143">
              <w:rPr>
                <w:rFonts w:ascii="Times New Roman" w:eastAsia="Times New Roman" w:hAnsi="Times New Roman" w:cs="Times New Roman"/>
                <w:sz w:val="26"/>
                <w:szCs w:val="26"/>
              </w:rPr>
              <w:t>Критерии оценки эффективности налогов расхода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7B3143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3143"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Результаты оценки эффективности налогов</w:t>
            </w:r>
            <w:r w:rsidR="00134570">
              <w:rPr>
                <w:rFonts w:ascii="Times New Roman" w:eastAsia="Times New Roman" w:hAnsi="Times New Roman" w:cs="Times New Roman"/>
                <w:sz w:val="26"/>
                <w:szCs w:val="26"/>
              </w:rPr>
              <w:t>ого</w:t>
            </w:r>
            <w:r w:rsidRPr="007B31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расхода, обоснование результата эффективности налогов</w:t>
            </w:r>
            <w:r w:rsidRPr="007B3143">
              <w:rPr>
                <w:rFonts w:ascii="Times New Roman" w:hAnsi="Times New Roman"/>
                <w:sz w:val="26"/>
                <w:szCs w:val="26"/>
              </w:rPr>
              <w:t>ого</w:t>
            </w:r>
            <w:r w:rsidRPr="007B31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расхода</w:t>
            </w:r>
          </w:p>
        </w:tc>
      </w:tr>
      <w:tr w:rsidR="008D39F6" w:rsidRPr="00D54203" w:rsidTr="008D39F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7B3143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3143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3143">
              <w:rPr>
                <w:rFonts w:ascii="Times New Roman" w:eastAsia="Times New Roman" w:hAnsi="Times New Roman" w:cs="Times New Roman"/>
                <w:sz w:val="26"/>
                <w:szCs w:val="26"/>
              </w:rPr>
              <w:t>Общие положения</w:t>
            </w:r>
          </w:p>
          <w:p w:rsidR="00584302" w:rsidRPr="007B3143" w:rsidRDefault="00584302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7B3143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D39F6" w:rsidRPr="00D54203" w:rsidTr="008D39F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7B3143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3143">
              <w:rPr>
                <w:rFonts w:ascii="Times New Roman" w:eastAsia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7B3143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3143">
              <w:rPr>
                <w:rFonts w:ascii="Times New Roman" w:eastAsia="Times New Roman" w:hAnsi="Times New Roman" w:cs="Times New Roman"/>
                <w:sz w:val="26"/>
                <w:szCs w:val="26"/>
              </w:rPr>
              <w:t>Куратор налогового расхода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702AD4" w:rsidRDefault="003A0D69" w:rsidP="009A0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OLE_LINK1"/>
            <w:r w:rsidRPr="00702AD4">
              <w:rPr>
                <w:rFonts w:ascii="Times New Roman" w:hAnsi="Times New Roman"/>
                <w:sz w:val="24"/>
                <w:szCs w:val="24"/>
              </w:rPr>
              <w:t>Финансов</w:t>
            </w:r>
            <w:r w:rsidR="009A0EF0" w:rsidRPr="00702AD4">
              <w:rPr>
                <w:rFonts w:ascii="Times New Roman" w:hAnsi="Times New Roman"/>
                <w:sz w:val="24"/>
                <w:szCs w:val="24"/>
              </w:rPr>
              <w:t>ое управление</w:t>
            </w:r>
            <w:r w:rsidRPr="00702AD4">
              <w:rPr>
                <w:rFonts w:ascii="Times New Roman" w:hAnsi="Times New Roman"/>
                <w:sz w:val="24"/>
                <w:szCs w:val="24"/>
              </w:rPr>
              <w:t xml:space="preserve"> администрации Дальнереченского городского округа</w:t>
            </w:r>
            <w:bookmarkEnd w:id="0"/>
          </w:p>
        </w:tc>
      </w:tr>
      <w:tr w:rsidR="008D39F6" w:rsidRPr="00D54203" w:rsidTr="008D39F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7B3143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3143">
              <w:rPr>
                <w:rFonts w:ascii="Times New Roman" w:eastAsia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7B3143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3143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налогового расхода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702AD4" w:rsidRDefault="0043431B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D4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  <w:r w:rsidR="002228C2" w:rsidRPr="00702AD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D39F6" w:rsidRPr="00D54203" w:rsidTr="008D39F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7B3143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3143">
              <w:rPr>
                <w:rFonts w:ascii="Times New Roman" w:eastAsia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7B3143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3143">
              <w:rPr>
                <w:rFonts w:ascii="Times New Roman" w:eastAsia="Times New Roman" w:hAnsi="Times New Roman" w:cs="Times New Roman"/>
                <w:sz w:val="26"/>
                <w:szCs w:val="26"/>
              </w:rPr>
              <w:t>Целевая категория налогового расхода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702AD4" w:rsidRDefault="0043431B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D4">
              <w:rPr>
                <w:rFonts w:ascii="Times New Roman" w:hAnsi="Times New Roman"/>
                <w:sz w:val="24"/>
                <w:szCs w:val="24"/>
              </w:rPr>
              <w:t xml:space="preserve">Финансовый </w:t>
            </w:r>
            <w:r w:rsidR="00833DCE" w:rsidRPr="00702AD4">
              <w:rPr>
                <w:rFonts w:ascii="Times New Roman" w:hAnsi="Times New Roman"/>
                <w:sz w:val="24"/>
                <w:szCs w:val="24"/>
              </w:rPr>
              <w:t xml:space="preserve">и социальный </w:t>
            </w:r>
            <w:r w:rsidRPr="00702AD4">
              <w:rPr>
                <w:rFonts w:ascii="Times New Roman" w:hAnsi="Times New Roman"/>
                <w:sz w:val="24"/>
                <w:szCs w:val="24"/>
              </w:rPr>
              <w:t>налоговый расход</w:t>
            </w:r>
          </w:p>
        </w:tc>
      </w:tr>
      <w:tr w:rsidR="008D39F6" w:rsidRPr="00D54203" w:rsidTr="008D39F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44790B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790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1.4.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44790B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790B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плательщиков, воспользовавшихся льготой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702AD4" w:rsidRDefault="008E1403" w:rsidP="00A50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</w:tr>
      <w:tr w:rsidR="008D39F6" w:rsidRPr="00D54203" w:rsidTr="008D39F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44790B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790B">
              <w:rPr>
                <w:rFonts w:ascii="Times New Roman" w:eastAsia="Times New Roman" w:hAnsi="Times New Roman" w:cs="Times New Roman"/>
                <w:sz w:val="26"/>
                <w:szCs w:val="26"/>
              </w:rPr>
              <w:t>1.5.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44790B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790B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 налогового расхода (тыс. руб.)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702AD4" w:rsidRDefault="008E1403" w:rsidP="005C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1879</w:t>
            </w:r>
          </w:p>
        </w:tc>
      </w:tr>
      <w:tr w:rsidR="008D39F6" w:rsidRPr="00D54203" w:rsidTr="008D39F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44790B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790B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44790B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790B">
              <w:rPr>
                <w:rFonts w:ascii="Times New Roman" w:eastAsia="Times New Roman" w:hAnsi="Times New Roman" w:cs="Times New Roman"/>
                <w:sz w:val="26"/>
                <w:szCs w:val="26"/>
              </w:rPr>
              <w:t>Критерии целесообразности налогового расхода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702AD4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39F6" w:rsidRPr="00D54203" w:rsidTr="008D39F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2E49DB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49DB">
              <w:rPr>
                <w:rFonts w:ascii="Times New Roman" w:eastAsia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2E49DB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49DB">
              <w:rPr>
                <w:rFonts w:ascii="Times New Roman" w:eastAsia="Times New Roman" w:hAnsi="Times New Roman" w:cs="Times New Roman"/>
                <w:sz w:val="26"/>
                <w:szCs w:val="26"/>
              </w:rPr>
              <w:t>Соответствие налогового расхода целям муниципальной программы Дальнереченского городского округа и (или) целям социально-экономической политики Дальнереченского городского округа, не относящимся к муниципальным программам Дальнереченского</w:t>
            </w:r>
            <w:r w:rsidR="005C1A38" w:rsidRPr="002E49DB">
              <w:rPr>
                <w:rFonts w:ascii="Times New Roman" w:hAnsi="Times New Roman"/>
                <w:sz w:val="26"/>
                <w:szCs w:val="26"/>
              </w:rPr>
              <w:t xml:space="preserve"> городского округа</w:t>
            </w:r>
          </w:p>
          <w:p w:rsidR="008D39F6" w:rsidRPr="002E49DB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7A" w:rsidRPr="00702AD4" w:rsidRDefault="005C1A38" w:rsidP="005C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02AD4">
              <w:rPr>
                <w:rFonts w:ascii="Times New Roman" w:hAnsi="Times New Roman"/>
                <w:sz w:val="24"/>
                <w:szCs w:val="24"/>
              </w:rPr>
              <w:t>Цель</w:t>
            </w:r>
            <w:r w:rsidR="0000567A" w:rsidRPr="00702AD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0567A" w:rsidRPr="00702AD4" w:rsidRDefault="005C1A38" w:rsidP="005C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02AD4">
              <w:rPr>
                <w:rFonts w:ascii="Times New Roman" w:hAnsi="Times New Roman"/>
                <w:sz w:val="24"/>
                <w:szCs w:val="24"/>
              </w:rPr>
              <w:t xml:space="preserve">-оптимизация расходов </w:t>
            </w:r>
            <w:r w:rsidRPr="00702AD4"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 и органов местного самоуправления,</w:t>
            </w:r>
            <w:r w:rsidRPr="00702AD4">
              <w:rPr>
                <w:rFonts w:ascii="Times New Roman" w:hAnsi="Times New Roman"/>
                <w:sz w:val="24"/>
                <w:szCs w:val="24"/>
              </w:rPr>
              <w:t xml:space="preserve"> так как финансовое обеспечение осуществляется за счет бюджета Дальнереченского городского округа</w:t>
            </w:r>
            <w:r w:rsidR="0000567A" w:rsidRPr="00702AD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D39F6" w:rsidRPr="00702AD4" w:rsidRDefault="0000567A" w:rsidP="0000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02AD4">
              <w:rPr>
                <w:rFonts w:ascii="Times New Roman" w:hAnsi="Times New Roman"/>
                <w:sz w:val="24"/>
                <w:szCs w:val="24"/>
              </w:rPr>
              <w:t>-оптимизация расходов</w:t>
            </w:r>
            <w:r w:rsidR="005C1A38" w:rsidRPr="00702A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1A38" w:rsidRPr="00702AD4">
              <w:rPr>
                <w:rFonts w:ascii="Times New Roman" w:hAnsi="Times New Roman" w:cs="Times New Roman"/>
                <w:sz w:val="24"/>
                <w:szCs w:val="24"/>
              </w:rPr>
              <w:t>учреждений образования, здравоохранения и социального обеспечения,</w:t>
            </w:r>
            <w:r w:rsidR="005C1A38" w:rsidRPr="00702AD4">
              <w:rPr>
                <w:rFonts w:ascii="Times New Roman" w:hAnsi="Times New Roman"/>
                <w:sz w:val="24"/>
                <w:szCs w:val="24"/>
              </w:rPr>
              <w:t xml:space="preserve"> так как финансовое обеспечение осуществляется за счет бюджета Приморского края</w:t>
            </w:r>
            <w:r w:rsidR="00A54C17" w:rsidRPr="00702AD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D54D6" w:rsidRPr="00702AD4" w:rsidRDefault="00A54C17" w:rsidP="00855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D4">
              <w:rPr>
                <w:rFonts w:ascii="Times New Roman" w:hAnsi="Times New Roman"/>
                <w:sz w:val="24"/>
                <w:szCs w:val="24"/>
              </w:rPr>
              <w:t>-</w:t>
            </w:r>
            <w:r w:rsidR="00191EC6" w:rsidRPr="00702AD4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поддержка отдельных категорий граждан</w:t>
            </w:r>
          </w:p>
        </w:tc>
      </w:tr>
      <w:tr w:rsidR="008D39F6" w:rsidRPr="00D54203" w:rsidTr="008D39F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855273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5273">
              <w:rPr>
                <w:rFonts w:ascii="Times New Roman" w:eastAsia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855273" w:rsidRDefault="008D39F6" w:rsidP="007A6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5273">
              <w:rPr>
                <w:rFonts w:ascii="Times New Roman" w:eastAsia="Times New Roman" w:hAnsi="Times New Roman" w:cs="Times New Roman"/>
                <w:sz w:val="26"/>
                <w:szCs w:val="26"/>
              </w:rPr>
              <w:t>Востребован</w:t>
            </w:r>
            <w:r w:rsidR="007A630A" w:rsidRPr="00855273">
              <w:rPr>
                <w:rFonts w:ascii="Times New Roman" w:hAnsi="Times New Roman"/>
                <w:sz w:val="26"/>
                <w:szCs w:val="26"/>
              </w:rPr>
              <w:t>н</w:t>
            </w:r>
            <w:r w:rsidRPr="00855273">
              <w:rPr>
                <w:rFonts w:ascii="Times New Roman" w:eastAsia="Times New Roman" w:hAnsi="Times New Roman" w:cs="Times New Roman"/>
                <w:sz w:val="26"/>
                <w:szCs w:val="26"/>
              </w:rPr>
              <w:t>ость налогового расхода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7B" w:rsidRDefault="00BA717B" w:rsidP="00021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172/ </w:t>
            </w:r>
            <w:r w:rsidR="004E12A7">
              <w:rPr>
                <w:rFonts w:ascii="Times New Roman" w:eastAsia="Times New Roman" w:hAnsi="Times New Roman" w:cs="Times New Roman"/>
                <w:sz w:val="24"/>
                <w:szCs w:val="24"/>
              </w:rPr>
              <w:t>28860 (количество плательщиков за 5 лет)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</w:t>
            </w:r>
            <w:r w:rsidR="004E12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4E12A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&lt;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134570" w:rsidRDefault="00BA717B" w:rsidP="004E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B95CE3" w:rsidRPr="00B95CE3">
              <w:rPr>
                <w:rFonts w:ascii="Times New Roman" w:eastAsia="Times New Roman" w:hAnsi="Times New Roman" w:cs="Times New Roman"/>
                <w:sz w:val="24"/>
                <w:szCs w:val="24"/>
              </w:rPr>
              <w:t>алоговый  расход востребован</w:t>
            </w:r>
          </w:p>
          <w:p w:rsidR="00021DDC" w:rsidRPr="00B95CE3" w:rsidRDefault="00021DDC" w:rsidP="004E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39F6" w:rsidRPr="00D54203" w:rsidTr="008D39F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C55082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5082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C55082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5082">
              <w:rPr>
                <w:rFonts w:ascii="Times New Roman" w:eastAsia="Times New Roman" w:hAnsi="Times New Roman" w:cs="Times New Roman"/>
                <w:sz w:val="26"/>
                <w:szCs w:val="26"/>
              </w:rPr>
              <w:t>Критерии результативности налогового расхода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702AD4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39F6" w:rsidRPr="00D54203" w:rsidTr="008D39F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C55082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5082">
              <w:rPr>
                <w:rFonts w:ascii="Times New Roman" w:eastAsia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C55082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5082">
              <w:rPr>
                <w:rFonts w:ascii="Times New Roman" w:eastAsia="Times New Roman" w:hAnsi="Times New Roman" w:cs="Times New Roman"/>
                <w:sz w:val="26"/>
                <w:szCs w:val="26"/>
              </w:rPr>
              <w:t>Вклад налоговой льготы в изменение значения показателя (индикатора) достижения целей муниципальной программы Дальнереченского городского округа и (или) целям социально-экономической политики Дальнереченского городского округа, не относящимся к муниципальным программам Дальнереченского городского округа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D0" w:rsidRPr="00702AD4" w:rsidRDefault="00C42805" w:rsidP="00362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D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налоговой льготы позволит оптимизировать встречные финансовые потоки</w:t>
            </w:r>
            <w:r w:rsidR="003621D0" w:rsidRPr="00702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="003621D0" w:rsidRPr="00702AD4">
              <w:rPr>
                <w:rFonts w:ascii="Times New Roman" w:hAnsi="Times New Roman" w:cs="Times New Roman"/>
                <w:sz w:val="24"/>
                <w:szCs w:val="24"/>
              </w:rPr>
              <w:t xml:space="preserve"> умен</w:t>
            </w:r>
            <w:r w:rsidR="00041003" w:rsidRPr="00702AD4">
              <w:rPr>
                <w:rFonts w:ascii="Times New Roman" w:hAnsi="Times New Roman" w:cs="Times New Roman"/>
                <w:sz w:val="24"/>
                <w:szCs w:val="24"/>
              </w:rPr>
              <w:t>ьшить  расходы налогоплательщиков</w:t>
            </w:r>
          </w:p>
          <w:p w:rsidR="008D39F6" w:rsidRPr="00702AD4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39F6" w:rsidRPr="00D54203" w:rsidTr="008D39F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C55082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5082">
              <w:rPr>
                <w:rFonts w:ascii="Times New Roman" w:eastAsia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C55082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5082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Бюджетная эффективность налогового расхода: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702AD4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39F6" w:rsidRPr="00D54203" w:rsidTr="008D39F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C55082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5082">
              <w:rPr>
                <w:rFonts w:ascii="Times New Roman" w:eastAsia="Times New Roman" w:hAnsi="Times New Roman" w:cs="Times New Roman"/>
                <w:sz w:val="26"/>
                <w:szCs w:val="26"/>
              </w:rPr>
              <w:t>3.2.1.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C55082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5082">
              <w:rPr>
                <w:rFonts w:ascii="Times New Roman" w:eastAsia="Times New Roman" w:hAnsi="Times New Roman" w:cs="Times New Roman"/>
                <w:sz w:val="26"/>
                <w:szCs w:val="26"/>
              </w:rPr>
              <w:t>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Дальнереченского городского округа и (или) целей социально-экономической политики Дальнереченского городского округа, не относящихся к муниципальным  программам Дальнереченского городского округа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702AD4" w:rsidRDefault="008421ED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D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39F6" w:rsidRPr="00D54203" w:rsidTr="008D39F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C55082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5082">
              <w:rPr>
                <w:rFonts w:ascii="Times New Roman" w:eastAsia="Times New Roman" w:hAnsi="Times New Roman" w:cs="Times New Roman"/>
                <w:sz w:val="26"/>
                <w:szCs w:val="26"/>
              </w:rPr>
              <w:t>3.2.2.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C55082" w:rsidRDefault="008D39F6" w:rsidP="00CF7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5082">
              <w:rPr>
                <w:rFonts w:ascii="Times New Roman" w:eastAsia="Times New Roman" w:hAnsi="Times New Roman" w:cs="Times New Roman"/>
                <w:sz w:val="26"/>
                <w:szCs w:val="26"/>
              </w:rPr>
              <w:t>Расчет коэффициента бюджетной эффективности  стимулирующего налогового расхода Дальнереченского городского округ</w:t>
            </w:r>
            <w:r w:rsidR="00EE6B91" w:rsidRPr="00C550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r w:rsidR="00767BCF" w:rsidRPr="00C55082">
              <w:rPr>
                <w:rFonts w:ascii="Times New Roman" w:eastAsia="Times New Roman" w:hAnsi="Times New Roman" w:cs="Times New Roman"/>
                <w:sz w:val="26"/>
                <w:szCs w:val="26"/>
              </w:rPr>
              <w:t>факт</w:t>
            </w:r>
            <w:r w:rsidR="00EE6B91" w:rsidRPr="00C550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</w:t>
            </w:r>
            <w:r w:rsidR="00C55082" w:rsidRPr="00C5508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CF743A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EE6B91" w:rsidRPr="00C55082">
              <w:rPr>
                <w:rFonts w:ascii="Times New Roman" w:eastAsia="Times New Roman" w:hAnsi="Times New Roman" w:cs="Times New Roman"/>
                <w:sz w:val="26"/>
                <w:szCs w:val="26"/>
              </w:rPr>
              <w:t>г. к факту 20</w:t>
            </w:r>
            <w:r w:rsidR="001D2CC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CF743A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EE6B91" w:rsidRPr="00C55082">
              <w:rPr>
                <w:rFonts w:ascii="Times New Roman" w:eastAsia="Times New Roman" w:hAnsi="Times New Roman" w:cs="Times New Roman"/>
                <w:sz w:val="26"/>
                <w:szCs w:val="26"/>
              </w:rPr>
              <w:t>г.)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702AD4" w:rsidRDefault="00CF743A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1879</w:t>
            </w:r>
            <w:r w:rsidR="00C42805" w:rsidRPr="00702AD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3269</w:t>
            </w:r>
            <w:r w:rsidR="00C42805" w:rsidRPr="00702AD4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r w:rsidR="00CB06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0,57</w:t>
            </w:r>
          </w:p>
          <w:p w:rsidR="002B50D8" w:rsidRPr="00702AD4" w:rsidRDefault="00CF743A" w:rsidP="00CF7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&lt;</w:t>
            </w:r>
            <w:r w:rsidR="009541D7" w:rsidRPr="00702A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B50D8" w:rsidRPr="00702A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39F6" w:rsidRPr="00D54203" w:rsidTr="008D39F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C55082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508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3.2.3.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C55082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5082">
              <w:rPr>
                <w:rFonts w:ascii="Times New Roman" w:eastAsia="Times New Roman" w:hAnsi="Times New Roman" w:cs="Times New Roman"/>
                <w:sz w:val="26"/>
                <w:szCs w:val="26"/>
              </w:rPr>
              <w:t>Оценка совокупного бюджетного эффекта стимулирующего налогового расхода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702AD4" w:rsidRDefault="00702AD4" w:rsidP="009B3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коэффициента бюджетной эффективности </w:t>
            </w:r>
            <w:r w:rsidR="00CF743A">
              <w:rPr>
                <w:rFonts w:ascii="Times New Roman" w:eastAsia="Times New Roman" w:hAnsi="Times New Roman" w:cs="Times New Roman"/>
                <w:sz w:val="24"/>
                <w:szCs w:val="24"/>
              </w:rPr>
              <w:t>меньше</w:t>
            </w:r>
            <w:r w:rsidRPr="00702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 эффективность налогового расхода является </w:t>
            </w:r>
            <w:r w:rsidR="009B3153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низкой.</w:t>
            </w:r>
          </w:p>
        </w:tc>
      </w:tr>
      <w:tr w:rsidR="008D39F6" w:rsidRPr="00D54203" w:rsidTr="008D39F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C55082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5082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C55082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5082">
              <w:rPr>
                <w:rFonts w:ascii="Times New Roman" w:eastAsia="Times New Roman" w:hAnsi="Times New Roman" w:cs="Times New Roman"/>
                <w:sz w:val="26"/>
                <w:szCs w:val="26"/>
              </w:rPr>
              <w:t>Выводы по результатам оценки эффективности налогового расхода и предложения по пролонгации, корректировке или отмене льгот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702AD4" w:rsidRDefault="00852447" w:rsidP="00A0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D4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результатам оценки эффективности налогового расхода нео</w:t>
            </w:r>
            <w:r w:rsidR="00702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бходимо отметить, что налоговая </w:t>
            </w:r>
            <w:r w:rsidRPr="00702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льгота </w:t>
            </w:r>
            <w:r w:rsidR="00702AD4">
              <w:rPr>
                <w:rFonts w:ascii="Times New Roman" w:eastAsia="Times New Roman" w:hAnsi="Times New Roman" w:cs="Times New Roman"/>
                <w:sz w:val="24"/>
                <w:szCs w:val="24"/>
              </w:rPr>
              <w:t>тре</w:t>
            </w:r>
            <w:r w:rsidRPr="00702AD4">
              <w:rPr>
                <w:rFonts w:ascii="Times New Roman" w:eastAsia="Times New Roman" w:hAnsi="Times New Roman" w:cs="Times New Roman"/>
                <w:sz w:val="24"/>
                <w:szCs w:val="24"/>
              </w:rPr>
              <w:t>бует пролонгации</w:t>
            </w:r>
          </w:p>
        </w:tc>
      </w:tr>
    </w:tbl>
    <w:p w:rsidR="001F227D" w:rsidRPr="00D54203" w:rsidRDefault="001F227D" w:rsidP="006B7AA8">
      <w:pPr>
        <w:pStyle w:val="a7"/>
        <w:spacing w:after="0" w:line="360" w:lineRule="auto"/>
        <w:ind w:left="786"/>
        <w:jc w:val="center"/>
        <w:rPr>
          <w:rFonts w:ascii="Times New Roman" w:hAnsi="Times New Roman" w:cs="Times New Roman"/>
          <w:color w:val="FF0000"/>
          <w:sz w:val="26"/>
          <w:szCs w:val="26"/>
          <w:u w:val="single"/>
        </w:rPr>
      </w:pPr>
    </w:p>
    <w:p w:rsidR="006B7AA8" w:rsidRPr="005D6C61" w:rsidRDefault="006B7AA8" w:rsidP="006B7AA8">
      <w:pPr>
        <w:pStyle w:val="a7"/>
        <w:spacing w:after="0" w:line="360" w:lineRule="auto"/>
        <w:ind w:left="786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2</w:t>
      </w:r>
      <w:r w:rsidRPr="005D6C61">
        <w:rPr>
          <w:rFonts w:ascii="Times New Roman" w:hAnsi="Times New Roman" w:cs="Times New Roman"/>
          <w:sz w:val="26"/>
          <w:szCs w:val="26"/>
          <w:u w:val="single"/>
        </w:rPr>
        <w:t>.Оценка эффективности предоставленных налоговых льгот</w:t>
      </w:r>
    </w:p>
    <w:p w:rsidR="006B7AA8" w:rsidRPr="005D6C61" w:rsidRDefault="006B7AA8" w:rsidP="006B7AA8">
      <w:pPr>
        <w:pStyle w:val="a7"/>
        <w:spacing w:after="0" w:line="360" w:lineRule="auto"/>
        <w:ind w:left="1069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5D6C61">
        <w:rPr>
          <w:rFonts w:ascii="Times New Roman" w:hAnsi="Times New Roman" w:cs="Times New Roman"/>
          <w:sz w:val="26"/>
          <w:szCs w:val="26"/>
          <w:u w:val="single"/>
        </w:rPr>
        <w:t xml:space="preserve">по </w:t>
      </w:r>
      <w:r>
        <w:rPr>
          <w:rFonts w:ascii="Times New Roman" w:hAnsi="Times New Roman" w:cs="Times New Roman"/>
          <w:sz w:val="26"/>
          <w:szCs w:val="26"/>
          <w:u w:val="single"/>
        </w:rPr>
        <w:t>налогу на имущество физических лиц</w:t>
      </w:r>
    </w:p>
    <w:p w:rsidR="00E50863" w:rsidRPr="00E50863" w:rsidRDefault="007071A3" w:rsidP="00E50863">
      <w:pPr>
        <w:pStyle w:val="ConsPlusNormal"/>
        <w:widowControl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0863">
        <w:rPr>
          <w:rFonts w:ascii="Times New Roman" w:hAnsi="Times New Roman" w:cs="Times New Roman"/>
          <w:sz w:val="26"/>
          <w:szCs w:val="26"/>
        </w:rPr>
        <w:t xml:space="preserve">         Решени</w:t>
      </w:r>
      <w:r w:rsidR="00FB0911" w:rsidRPr="00E50863">
        <w:rPr>
          <w:rFonts w:ascii="Times New Roman" w:hAnsi="Times New Roman" w:cs="Times New Roman"/>
          <w:sz w:val="26"/>
          <w:szCs w:val="26"/>
        </w:rPr>
        <w:t xml:space="preserve">ем </w:t>
      </w:r>
      <w:r w:rsidRPr="00E50863">
        <w:rPr>
          <w:rFonts w:ascii="Times New Roman" w:hAnsi="Times New Roman" w:cs="Times New Roman"/>
          <w:sz w:val="26"/>
          <w:szCs w:val="26"/>
        </w:rPr>
        <w:t xml:space="preserve"> Думы Дальнереченского городского округа  </w:t>
      </w:r>
      <w:r w:rsidR="00492706" w:rsidRPr="00E50863">
        <w:rPr>
          <w:rFonts w:ascii="Times New Roman" w:hAnsi="Times New Roman" w:cs="Times New Roman"/>
          <w:sz w:val="26"/>
          <w:szCs w:val="26"/>
        </w:rPr>
        <w:t>от 15.10.2019 года № 92  «О налоге на имущество физических лиц на территории Дальнереченского городского округа»</w:t>
      </w:r>
      <w:r w:rsidRPr="00E50863">
        <w:rPr>
          <w:rFonts w:ascii="Times New Roman" w:hAnsi="Times New Roman" w:cs="Times New Roman"/>
          <w:sz w:val="26"/>
          <w:szCs w:val="26"/>
        </w:rPr>
        <w:t xml:space="preserve"> </w:t>
      </w:r>
      <w:r w:rsidR="00E50863" w:rsidRPr="00E50863">
        <w:rPr>
          <w:rFonts w:ascii="Times New Roman" w:hAnsi="Times New Roman" w:cs="Times New Roman"/>
          <w:sz w:val="26"/>
          <w:szCs w:val="26"/>
        </w:rPr>
        <w:t xml:space="preserve">от уплаты </w:t>
      </w:r>
      <w:r w:rsidR="00E50863">
        <w:rPr>
          <w:rFonts w:ascii="Times New Roman" w:hAnsi="Times New Roman" w:cs="Times New Roman"/>
          <w:sz w:val="26"/>
          <w:szCs w:val="26"/>
        </w:rPr>
        <w:t>налога на имущество физических лиц</w:t>
      </w:r>
      <w:r w:rsidR="00E50863" w:rsidRPr="00E50863">
        <w:rPr>
          <w:rFonts w:ascii="Times New Roman" w:hAnsi="Times New Roman" w:cs="Times New Roman"/>
          <w:sz w:val="26"/>
          <w:szCs w:val="26"/>
        </w:rPr>
        <w:t xml:space="preserve">  </w:t>
      </w:r>
      <w:r w:rsidR="00E50863">
        <w:rPr>
          <w:rFonts w:ascii="Times New Roman" w:hAnsi="Times New Roman" w:cs="Times New Roman"/>
          <w:sz w:val="26"/>
          <w:szCs w:val="26"/>
        </w:rPr>
        <w:t xml:space="preserve">освобождаются многодетные </w:t>
      </w:r>
      <w:r w:rsidR="00E50863" w:rsidRPr="00E50863">
        <w:rPr>
          <w:rFonts w:ascii="Times New Roman" w:hAnsi="Times New Roman" w:cs="Times New Roman"/>
          <w:sz w:val="26"/>
          <w:szCs w:val="26"/>
        </w:rPr>
        <w:t xml:space="preserve">семьи. </w:t>
      </w:r>
      <w:r w:rsidR="00E50863" w:rsidRPr="00E50863">
        <w:rPr>
          <w:rFonts w:ascii="Times New Roman" w:hAnsi="Times New Roman" w:cs="Times New Roman"/>
          <w:sz w:val="26"/>
          <w:szCs w:val="26"/>
          <w:lang w:eastAsia="en-US"/>
        </w:rPr>
        <w:t>Налоговая льгота многодетным семьям предоставляется в размере</w:t>
      </w:r>
      <w:r w:rsidR="00E50863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E50863" w:rsidRPr="00E50863">
        <w:rPr>
          <w:rFonts w:ascii="Times New Roman" w:hAnsi="Times New Roman" w:cs="Times New Roman"/>
          <w:sz w:val="26"/>
          <w:szCs w:val="26"/>
          <w:lang w:eastAsia="en-US"/>
        </w:rPr>
        <w:t>100 % подлежащей уплате налогоплательщиком суммы налога, в отношении</w:t>
      </w:r>
      <w:r w:rsidR="00E50863" w:rsidRPr="00E50863">
        <w:rPr>
          <w:rFonts w:ascii="Times New Roman" w:hAnsi="Times New Roman" w:cs="Times New Roman"/>
          <w:sz w:val="26"/>
          <w:szCs w:val="26"/>
        </w:rPr>
        <w:t xml:space="preserve">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E50863" w:rsidRPr="00E50863" w:rsidRDefault="00E50863" w:rsidP="00E50863">
      <w:pPr>
        <w:pStyle w:val="ConsPlusNormal"/>
        <w:widowControl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0863">
        <w:rPr>
          <w:rFonts w:ascii="Times New Roman" w:hAnsi="Times New Roman" w:cs="Times New Roman"/>
          <w:sz w:val="26"/>
          <w:szCs w:val="26"/>
        </w:rPr>
        <w:tab/>
        <w:t>При определении подлежащей уплате налогоплательщиком суммы,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</w:t>
      </w:r>
    </w:p>
    <w:p w:rsidR="004E669F" w:rsidRDefault="006728BA" w:rsidP="006728B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28BA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hAnsi="Times New Roman" w:cs="Times New Roman"/>
          <w:sz w:val="26"/>
          <w:szCs w:val="26"/>
        </w:rPr>
        <w:t xml:space="preserve">отчетом 5-МН </w:t>
      </w:r>
      <w:r w:rsidR="007D29D6" w:rsidRPr="007D29D6">
        <w:rPr>
          <w:rFonts w:ascii="Times New Roman" w:hAnsi="Times New Roman" w:cs="Times New Roman"/>
          <w:sz w:val="26"/>
          <w:szCs w:val="26"/>
        </w:rPr>
        <w:t xml:space="preserve">«Отчет о налоговой базе и структуре начислений по местным налогам» </w:t>
      </w:r>
      <w:r w:rsidRPr="007D29D6">
        <w:rPr>
          <w:rFonts w:ascii="Times New Roman" w:hAnsi="Times New Roman" w:cs="Times New Roman"/>
          <w:sz w:val="26"/>
          <w:szCs w:val="26"/>
        </w:rPr>
        <w:t>за 20</w:t>
      </w:r>
      <w:r w:rsidR="00714DD8">
        <w:rPr>
          <w:rFonts w:ascii="Times New Roman" w:hAnsi="Times New Roman" w:cs="Times New Roman"/>
          <w:sz w:val="26"/>
          <w:szCs w:val="26"/>
        </w:rPr>
        <w:t>2</w:t>
      </w:r>
      <w:r w:rsidR="004A75F0">
        <w:rPr>
          <w:rFonts w:ascii="Times New Roman" w:hAnsi="Times New Roman" w:cs="Times New Roman"/>
          <w:sz w:val="26"/>
          <w:szCs w:val="26"/>
        </w:rPr>
        <w:t>3</w:t>
      </w:r>
      <w:r w:rsidRPr="007D29D6">
        <w:rPr>
          <w:rFonts w:ascii="Times New Roman" w:hAnsi="Times New Roman" w:cs="Times New Roman"/>
          <w:sz w:val="26"/>
          <w:szCs w:val="26"/>
        </w:rPr>
        <w:t xml:space="preserve">г. налоговая льгота по налогу на имущество </w:t>
      </w:r>
      <w:r w:rsidR="007D29D6" w:rsidRPr="007D29D6">
        <w:rPr>
          <w:rFonts w:ascii="Times New Roman" w:hAnsi="Times New Roman" w:cs="Times New Roman"/>
          <w:sz w:val="26"/>
          <w:szCs w:val="26"/>
        </w:rPr>
        <w:t>физических</w:t>
      </w:r>
      <w:r w:rsidR="007D29D6">
        <w:rPr>
          <w:rFonts w:ascii="Times New Roman" w:hAnsi="Times New Roman" w:cs="Times New Roman"/>
          <w:sz w:val="26"/>
          <w:szCs w:val="26"/>
        </w:rPr>
        <w:t xml:space="preserve"> лиц </w:t>
      </w:r>
      <w:r>
        <w:rPr>
          <w:rFonts w:ascii="Times New Roman" w:hAnsi="Times New Roman" w:cs="Times New Roman"/>
          <w:sz w:val="26"/>
          <w:szCs w:val="26"/>
        </w:rPr>
        <w:t xml:space="preserve">составила в сумме </w:t>
      </w:r>
      <w:r w:rsidR="005660A8">
        <w:rPr>
          <w:rFonts w:ascii="Times New Roman" w:hAnsi="Times New Roman" w:cs="Times New Roman"/>
          <w:sz w:val="26"/>
          <w:szCs w:val="26"/>
        </w:rPr>
        <w:t>33</w:t>
      </w:r>
      <w:r>
        <w:rPr>
          <w:rFonts w:ascii="Times New Roman" w:hAnsi="Times New Roman" w:cs="Times New Roman"/>
          <w:sz w:val="26"/>
          <w:szCs w:val="26"/>
        </w:rPr>
        <w:t xml:space="preserve"> т.р. при </w:t>
      </w:r>
      <w:r w:rsidRPr="007D29D6">
        <w:rPr>
          <w:rFonts w:ascii="Times New Roman" w:hAnsi="Times New Roman" w:cs="Times New Roman"/>
          <w:sz w:val="26"/>
          <w:szCs w:val="26"/>
        </w:rPr>
        <w:t xml:space="preserve">количестве </w:t>
      </w:r>
      <w:r w:rsidR="00354727">
        <w:rPr>
          <w:rFonts w:ascii="Times New Roman" w:hAnsi="Times New Roman" w:cs="Times New Roman"/>
          <w:sz w:val="26"/>
          <w:szCs w:val="26"/>
        </w:rPr>
        <w:t>налогоплательщиков, учтенных в базе налогового органа по категории, установленной решением Думы Дальнереченского городского округа-</w:t>
      </w:r>
      <w:r w:rsidR="00714DD8">
        <w:rPr>
          <w:rFonts w:ascii="Times New Roman" w:hAnsi="Times New Roman" w:cs="Times New Roman"/>
          <w:sz w:val="26"/>
          <w:szCs w:val="26"/>
        </w:rPr>
        <w:t xml:space="preserve"> </w:t>
      </w:r>
      <w:r w:rsidR="005660A8">
        <w:rPr>
          <w:rFonts w:ascii="Times New Roman" w:hAnsi="Times New Roman" w:cs="Times New Roman"/>
          <w:sz w:val="26"/>
          <w:szCs w:val="26"/>
        </w:rPr>
        <w:t>32</w:t>
      </w:r>
      <w:r w:rsidR="009B1E51">
        <w:rPr>
          <w:rFonts w:ascii="Times New Roman" w:hAnsi="Times New Roman" w:cs="Times New Roman"/>
          <w:sz w:val="26"/>
          <w:szCs w:val="26"/>
        </w:rPr>
        <w:t>8</w:t>
      </w:r>
      <w:r w:rsidR="00354727">
        <w:rPr>
          <w:rFonts w:ascii="Times New Roman" w:hAnsi="Times New Roman" w:cs="Times New Roman"/>
          <w:sz w:val="26"/>
          <w:szCs w:val="26"/>
        </w:rPr>
        <w:t xml:space="preserve"> ед.</w:t>
      </w:r>
    </w:p>
    <w:p w:rsidR="00714DD8" w:rsidRDefault="00714DD8" w:rsidP="006728B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0"/>
        <w:gridCol w:w="6663"/>
        <w:gridCol w:w="3069"/>
      </w:tblGrid>
      <w:tr w:rsidR="00642380" w:rsidRPr="00687B93" w:rsidTr="003970C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</w:p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Критерии оценки эффективности налогов расхода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Результаты оценки эффективности налогов расхода, обоснование результата эффективности налогов</w:t>
            </w:r>
            <w:r>
              <w:rPr>
                <w:rFonts w:ascii="Times New Roman" w:hAnsi="Times New Roman"/>
                <w:sz w:val="26"/>
                <w:szCs w:val="26"/>
              </w:rPr>
              <w:t>ого</w:t>
            </w: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расхода</w:t>
            </w:r>
          </w:p>
        </w:tc>
      </w:tr>
      <w:tr w:rsidR="00642380" w:rsidRPr="00687B93" w:rsidTr="003970C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Общие положения</w:t>
            </w:r>
          </w:p>
          <w:p w:rsidR="00584302" w:rsidRPr="00687B93" w:rsidRDefault="00584302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42380" w:rsidRPr="00687B93" w:rsidTr="003970C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Куратор налогового расхода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305FB2" w:rsidRDefault="00947F45" w:rsidP="00714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B2">
              <w:rPr>
                <w:rFonts w:ascii="Times New Roman" w:hAnsi="Times New Roman"/>
                <w:sz w:val="24"/>
                <w:szCs w:val="24"/>
              </w:rPr>
              <w:t>Финансов</w:t>
            </w:r>
            <w:r w:rsidR="00714DD8" w:rsidRPr="00305FB2">
              <w:rPr>
                <w:rFonts w:ascii="Times New Roman" w:hAnsi="Times New Roman"/>
                <w:sz w:val="24"/>
                <w:szCs w:val="24"/>
              </w:rPr>
              <w:t>ое управление</w:t>
            </w:r>
            <w:r w:rsidRPr="00305FB2">
              <w:rPr>
                <w:rFonts w:ascii="Times New Roman" w:hAnsi="Times New Roman"/>
                <w:sz w:val="24"/>
                <w:szCs w:val="24"/>
              </w:rPr>
              <w:t xml:space="preserve"> администрации Дальнереченского городского округа</w:t>
            </w:r>
          </w:p>
        </w:tc>
      </w:tr>
      <w:tr w:rsidR="00642380" w:rsidRPr="00687B93" w:rsidTr="003970C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налогового расхода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305FB2" w:rsidRDefault="00947F45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B2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</w:tr>
      <w:tr w:rsidR="00642380" w:rsidRPr="00687B93" w:rsidTr="003970C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Целевая категория налогового расхода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305FB2" w:rsidRDefault="00947F45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B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</w:p>
        </w:tc>
      </w:tr>
      <w:tr w:rsidR="00642380" w:rsidRPr="00687B93" w:rsidTr="003970C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плательщиков, воспользовавшихся льготой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305FB2" w:rsidRDefault="00F42CB7" w:rsidP="0054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471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r w:rsidR="00305FB2">
              <w:rPr>
                <w:rFonts w:ascii="Times New Roman" w:eastAsia="Times New Roman" w:hAnsi="Times New Roman" w:cs="Times New Roman"/>
                <w:sz w:val="24"/>
                <w:szCs w:val="24"/>
              </w:rPr>
              <w:t>(многодетные семьи)</w:t>
            </w:r>
          </w:p>
        </w:tc>
      </w:tr>
      <w:tr w:rsidR="00642380" w:rsidRPr="00687B93" w:rsidTr="003970C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1.5.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 налогового расхода (тыс. руб.)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305FB2" w:rsidRDefault="005471B6" w:rsidP="00F42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642380" w:rsidRPr="00687B93" w:rsidTr="003970C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Критерии целесообразности налогового расхода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305FB2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2380" w:rsidRPr="00687B93" w:rsidTr="003970C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Соответствие налогового расхода целям муниципальной программы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Дальнереченского</w:t>
            </w: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городского округа и (или) целям социально-экономической политики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Дальнереченского</w:t>
            </w: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городского округа, не относящимся к муниципальным программам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Дальнереченского</w:t>
            </w: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городского округа:</w:t>
            </w:r>
          </w:p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305FB2" w:rsidRDefault="003B395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B2">
              <w:rPr>
                <w:rFonts w:ascii="Times New Roman" w:hAnsi="Times New Roman" w:cs="Times New Roman"/>
                <w:sz w:val="24"/>
                <w:szCs w:val="24"/>
              </w:rPr>
              <w:t>уменьшение расходов плательщика</w:t>
            </w:r>
          </w:p>
        </w:tc>
      </w:tr>
      <w:tr w:rsidR="00642380" w:rsidRPr="00687B93" w:rsidTr="003970C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Востребован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ость налогового расхода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305FB2" w:rsidRDefault="009721FA" w:rsidP="00E21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2380" w:rsidRPr="00687B93" w:rsidTr="003970C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Критерии результативности налогового расхода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305FB2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2380" w:rsidRPr="00687B93" w:rsidTr="003970C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Вклад налоговой льготы в изменение значения показателя (индикатора) достижения целей муниципальной программы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Дальнереченского</w:t>
            </w: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городского округа и (или) целям социально-экономической политики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Дальнереченского</w:t>
            </w: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городского округа, не относящимся к муниципальным программам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Дальнереченского</w:t>
            </w: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городского округа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305FB2" w:rsidRDefault="003B395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B2">
              <w:rPr>
                <w:rFonts w:ascii="Times New Roman" w:hAnsi="Times New Roman" w:cs="Times New Roman"/>
                <w:sz w:val="24"/>
                <w:szCs w:val="24"/>
              </w:rPr>
              <w:t>поддержка отдельных категорий граждан</w:t>
            </w:r>
          </w:p>
        </w:tc>
      </w:tr>
      <w:tr w:rsidR="00642380" w:rsidRPr="00687B93" w:rsidTr="003970C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Бюджетная эффективность налогового расхода: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305FB2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2380" w:rsidRPr="00687B93" w:rsidTr="003970C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3.2.1.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</w:t>
            </w:r>
            <w:r w:rsidRPr="00687B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Дальнереченского</w:t>
            </w:r>
            <w:r w:rsidRPr="00687B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городского округа</w:t>
            </w: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(или) целей социально-экономической политики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Дальнереченского</w:t>
            </w:r>
            <w:r w:rsidRPr="00687B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городского округа</w:t>
            </w: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не относящихся к муниципальным  программам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Дальнереченского</w:t>
            </w:r>
            <w:r w:rsidRPr="00687B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городского округа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305FB2" w:rsidRDefault="00377B7A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2380" w:rsidRPr="00687B93" w:rsidTr="003970C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3.2.2.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54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Расчет коэффициента бюджетной эффективности  стимулирующего налогового расхода</w:t>
            </w:r>
            <w:r w:rsidRPr="00687B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Дальнереченского</w:t>
            </w:r>
            <w:r w:rsidRPr="00687B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городского округ</w:t>
            </w:r>
            <w:r w:rsidR="00EE6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r w:rsidR="009721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факт</w:t>
            </w:r>
            <w:r w:rsidR="00EE6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20</w:t>
            </w:r>
            <w:r w:rsidR="00714D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5471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  <w:r w:rsidR="00EE6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г. к факту 20</w:t>
            </w:r>
            <w:r w:rsidR="00E47D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5471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EE6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г.)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305FB2" w:rsidRDefault="005471B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="002B50D8" w:rsidRPr="00305FB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2B50D8" w:rsidRPr="00305FB2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r w:rsidR="00DC33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1,22</w:t>
            </w:r>
          </w:p>
          <w:p w:rsidR="002B50D8" w:rsidRPr="00305FB2" w:rsidRDefault="00DC3350" w:rsidP="0054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 w:rsidR="005471B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702A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02A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380" w:rsidRPr="00687B93" w:rsidTr="003970C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3.2.3.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Оценка совокупного бюджетного эффекта стимулирующего налогового расхода</w:t>
            </w:r>
            <w:r w:rsidR="00A7551B">
              <w:rPr>
                <w:rFonts w:ascii="Times New Roman" w:eastAsia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305FB2" w:rsidRDefault="00A7551B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2380" w:rsidRPr="00687B93" w:rsidTr="003970C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Выводы по результатам оценки эффективности налогового расхода и предложения по пролонгации, корректировке или отмене льгот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305FB2" w:rsidRDefault="006728BA" w:rsidP="009E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B2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результатам оценки</w:t>
            </w:r>
            <w:r w:rsidR="00E90D42" w:rsidRPr="00305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эффективности налогового расхода необходимо отметить, </w:t>
            </w:r>
            <w:r w:rsidR="009721FA" w:rsidRPr="00305FB2">
              <w:rPr>
                <w:rFonts w:ascii="Times New Roman" w:eastAsia="Times New Roman" w:hAnsi="Times New Roman" w:cs="Times New Roman"/>
                <w:sz w:val="24"/>
                <w:szCs w:val="24"/>
              </w:rPr>
              <w:t>льгота предоставлена многодетным семьям с 2019 г.</w:t>
            </w:r>
            <w:r w:rsidR="006F2565">
              <w:rPr>
                <w:rFonts w:ascii="Times New Roman" w:eastAsia="Times New Roman" w:hAnsi="Times New Roman" w:cs="Times New Roman"/>
                <w:sz w:val="24"/>
                <w:szCs w:val="24"/>
              </w:rPr>
              <w:t>, з</w:t>
            </w:r>
            <w:r w:rsidR="006F2565" w:rsidRPr="00702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начение </w:t>
            </w:r>
            <w:r w:rsidR="006F2565" w:rsidRPr="00702A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коэффициента бюджетной эффективности </w:t>
            </w:r>
            <w:r w:rsidR="006F2565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</w:t>
            </w:r>
            <w:r w:rsidR="006F2565" w:rsidRPr="00702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 эффективность налогового расхода является </w:t>
            </w:r>
            <w:r w:rsidR="006F2565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достаточной</w:t>
            </w:r>
            <w:r w:rsidR="009721FA" w:rsidRPr="00305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необходима </w:t>
            </w:r>
            <w:r w:rsidR="008C10B0" w:rsidRPr="00305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пролонгаци</w:t>
            </w:r>
            <w:r w:rsidR="009721FA" w:rsidRPr="00305FB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</w:tr>
    </w:tbl>
    <w:p w:rsidR="004E669F" w:rsidRDefault="00A7551B" w:rsidP="00D23B93">
      <w:pPr>
        <w:pStyle w:val="a5"/>
        <w:spacing w:line="360" w:lineRule="auto"/>
        <w:ind w:left="-993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*Оценка совокупного бюджетного эффекта стимулирующего налогового расхода не проводится, так как налоговый расход является социальным и направлен на поддержку отдельных категорий граждан</w:t>
      </w:r>
      <w:r w:rsidR="00D23B93">
        <w:rPr>
          <w:sz w:val="26"/>
          <w:szCs w:val="26"/>
        </w:rPr>
        <w:t>.</w:t>
      </w:r>
    </w:p>
    <w:p w:rsidR="00EE40F7" w:rsidRDefault="00EE40F7" w:rsidP="00D23B93">
      <w:pPr>
        <w:pStyle w:val="a5"/>
        <w:spacing w:line="360" w:lineRule="auto"/>
        <w:ind w:left="-993"/>
        <w:jc w:val="both"/>
        <w:rPr>
          <w:sz w:val="26"/>
          <w:szCs w:val="26"/>
        </w:rPr>
      </w:pPr>
    </w:p>
    <w:p w:rsidR="00EE40F7" w:rsidRDefault="00EE40F7" w:rsidP="00EE40F7">
      <w:pPr>
        <w:pStyle w:val="2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EE40F7" w:rsidRPr="00EE40F7" w:rsidRDefault="00EE40F7" w:rsidP="00EE40F7">
      <w:pPr>
        <w:pStyle w:val="2"/>
        <w:spacing w:line="240" w:lineRule="auto"/>
        <w:ind w:left="-993"/>
        <w:rPr>
          <w:rFonts w:ascii="Times New Roman" w:hAnsi="Times New Roman" w:cs="Times New Roman"/>
          <w:sz w:val="26"/>
          <w:szCs w:val="26"/>
        </w:rPr>
      </w:pPr>
      <w:r w:rsidRPr="00EE40F7">
        <w:rPr>
          <w:rFonts w:ascii="Times New Roman" w:hAnsi="Times New Roman" w:cs="Times New Roman"/>
          <w:sz w:val="26"/>
          <w:szCs w:val="26"/>
        </w:rPr>
        <w:t>исп.Суровцева Наталья Валерьевна</w:t>
      </w:r>
    </w:p>
    <w:p w:rsidR="00EE40F7" w:rsidRPr="00EE40F7" w:rsidRDefault="00EE40F7" w:rsidP="00EE40F7">
      <w:pPr>
        <w:pStyle w:val="2"/>
        <w:spacing w:line="240" w:lineRule="auto"/>
        <w:ind w:left="-993"/>
        <w:rPr>
          <w:rFonts w:ascii="Times New Roman" w:hAnsi="Times New Roman" w:cs="Times New Roman"/>
          <w:sz w:val="26"/>
          <w:szCs w:val="26"/>
        </w:rPr>
      </w:pPr>
      <w:r w:rsidRPr="00EE40F7">
        <w:rPr>
          <w:rFonts w:ascii="Times New Roman" w:hAnsi="Times New Roman" w:cs="Times New Roman"/>
          <w:sz w:val="26"/>
          <w:szCs w:val="26"/>
        </w:rPr>
        <w:t>8 (42356)25558</w:t>
      </w:r>
    </w:p>
    <w:p w:rsidR="00EE40F7" w:rsidRDefault="00EE40F7" w:rsidP="00D23B93">
      <w:pPr>
        <w:pStyle w:val="a5"/>
        <w:spacing w:line="360" w:lineRule="auto"/>
        <w:ind w:left="-993"/>
        <w:jc w:val="both"/>
        <w:rPr>
          <w:sz w:val="26"/>
          <w:szCs w:val="26"/>
        </w:rPr>
      </w:pPr>
    </w:p>
    <w:p w:rsidR="00EE40F7" w:rsidRDefault="00EE40F7" w:rsidP="00D23B93">
      <w:pPr>
        <w:pStyle w:val="a5"/>
        <w:spacing w:line="360" w:lineRule="auto"/>
        <w:ind w:left="-993"/>
        <w:jc w:val="both"/>
        <w:rPr>
          <w:sz w:val="26"/>
          <w:szCs w:val="26"/>
        </w:rPr>
      </w:pPr>
    </w:p>
    <w:p w:rsidR="00EE40F7" w:rsidRDefault="00EE40F7" w:rsidP="00D23B93">
      <w:pPr>
        <w:pStyle w:val="a5"/>
        <w:spacing w:line="360" w:lineRule="auto"/>
        <w:ind w:left="-993"/>
        <w:jc w:val="both"/>
        <w:rPr>
          <w:sz w:val="26"/>
          <w:szCs w:val="26"/>
        </w:rPr>
      </w:pPr>
    </w:p>
    <w:sectPr w:rsidR="00EE40F7" w:rsidSect="005E4EE5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82A" w:rsidRDefault="00CC182A" w:rsidP="00FF1337">
      <w:pPr>
        <w:spacing w:after="0" w:line="240" w:lineRule="auto"/>
      </w:pPr>
      <w:r>
        <w:separator/>
      </w:r>
    </w:p>
  </w:endnote>
  <w:endnote w:type="continuationSeparator" w:id="1">
    <w:p w:rsidR="00CC182A" w:rsidRDefault="00CC182A" w:rsidP="00FF1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34649"/>
      <w:docPartObj>
        <w:docPartGallery w:val="Page Numbers (Bottom of Page)"/>
        <w:docPartUnique/>
      </w:docPartObj>
    </w:sdtPr>
    <w:sdtContent>
      <w:p w:rsidR="003970C4" w:rsidRDefault="004B049D">
        <w:pPr>
          <w:pStyle w:val="a8"/>
          <w:jc w:val="center"/>
        </w:pPr>
        <w:fldSimple w:instr=" PAGE   \* MERGEFORMAT ">
          <w:r w:rsidR="00021DDC">
            <w:rPr>
              <w:noProof/>
            </w:rPr>
            <w:t>7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82A" w:rsidRDefault="00CC182A" w:rsidP="00FF1337">
      <w:pPr>
        <w:spacing w:after="0" w:line="240" w:lineRule="auto"/>
      </w:pPr>
      <w:r>
        <w:separator/>
      </w:r>
    </w:p>
  </w:footnote>
  <w:footnote w:type="continuationSeparator" w:id="1">
    <w:p w:rsidR="00CC182A" w:rsidRDefault="00CC182A" w:rsidP="00FF13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45598"/>
    <w:multiLevelType w:val="multilevel"/>
    <w:tmpl w:val="3E022C6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>
    <w:nsid w:val="77FC4CF2"/>
    <w:multiLevelType w:val="hybridMultilevel"/>
    <w:tmpl w:val="1376FE86"/>
    <w:lvl w:ilvl="0" w:tplc="AF7471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B65EA"/>
    <w:rsid w:val="00004B2B"/>
    <w:rsid w:val="0000567A"/>
    <w:rsid w:val="0000724A"/>
    <w:rsid w:val="00012C3E"/>
    <w:rsid w:val="00017BB7"/>
    <w:rsid w:val="00021033"/>
    <w:rsid w:val="00021DDC"/>
    <w:rsid w:val="00026BDD"/>
    <w:rsid w:val="00027D6D"/>
    <w:rsid w:val="00041003"/>
    <w:rsid w:val="00041CC6"/>
    <w:rsid w:val="00043578"/>
    <w:rsid w:val="000436B4"/>
    <w:rsid w:val="00046977"/>
    <w:rsid w:val="0006110E"/>
    <w:rsid w:val="00061125"/>
    <w:rsid w:val="00071D06"/>
    <w:rsid w:val="00094DC6"/>
    <w:rsid w:val="000C22E3"/>
    <w:rsid w:val="00115A21"/>
    <w:rsid w:val="001231B0"/>
    <w:rsid w:val="00127AD6"/>
    <w:rsid w:val="00134570"/>
    <w:rsid w:val="00141445"/>
    <w:rsid w:val="00142D1D"/>
    <w:rsid w:val="001436C1"/>
    <w:rsid w:val="00144E6D"/>
    <w:rsid w:val="00147A2C"/>
    <w:rsid w:val="00162418"/>
    <w:rsid w:val="00191EC6"/>
    <w:rsid w:val="001B0EA4"/>
    <w:rsid w:val="001D2CCF"/>
    <w:rsid w:val="001E2359"/>
    <w:rsid w:val="001E62F3"/>
    <w:rsid w:val="001F227D"/>
    <w:rsid w:val="001F4FAE"/>
    <w:rsid w:val="002228C2"/>
    <w:rsid w:val="002249A6"/>
    <w:rsid w:val="00230E61"/>
    <w:rsid w:val="002437B5"/>
    <w:rsid w:val="00257BE5"/>
    <w:rsid w:val="00283F5E"/>
    <w:rsid w:val="0028431D"/>
    <w:rsid w:val="002B50D8"/>
    <w:rsid w:val="002D11E6"/>
    <w:rsid w:val="002D5457"/>
    <w:rsid w:val="002E49DB"/>
    <w:rsid w:val="002F452C"/>
    <w:rsid w:val="0030173A"/>
    <w:rsid w:val="00303846"/>
    <w:rsid w:val="00305FB2"/>
    <w:rsid w:val="00325018"/>
    <w:rsid w:val="00354727"/>
    <w:rsid w:val="003621D0"/>
    <w:rsid w:val="003642FB"/>
    <w:rsid w:val="00365460"/>
    <w:rsid w:val="00377B7A"/>
    <w:rsid w:val="00380D83"/>
    <w:rsid w:val="00386728"/>
    <w:rsid w:val="00393A9E"/>
    <w:rsid w:val="003970C4"/>
    <w:rsid w:val="003A0D69"/>
    <w:rsid w:val="003A1F54"/>
    <w:rsid w:val="003B3950"/>
    <w:rsid w:val="003B71F3"/>
    <w:rsid w:val="003B789E"/>
    <w:rsid w:val="003D5237"/>
    <w:rsid w:val="003F308D"/>
    <w:rsid w:val="00414985"/>
    <w:rsid w:val="00430625"/>
    <w:rsid w:val="0043431B"/>
    <w:rsid w:val="0044790B"/>
    <w:rsid w:val="004638F7"/>
    <w:rsid w:val="00492706"/>
    <w:rsid w:val="004A446D"/>
    <w:rsid w:val="004A75F0"/>
    <w:rsid w:val="004B049D"/>
    <w:rsid w:val="004B2D16"/>
    <w:rsid w:val="004C7E30"/>
    <w:rsid w:val="004E12A7"/>
    <w:rsid w:val="004E669F"/>
    <w:rsid w:val="004F5E42"/>
    <w:rsid w:val="005010C5"/>
    <w:rsid w:val="00513CF5"/>
    <w:rsid w:val="00515429"/>
    <w:rsid w:val="00531E93"/>
    <w:rsid w:val="00540C33"/>
    <w:rsid w:val="00540F1D"/>
    <w:rsid w:val="005413AF"/>
    <w:rsid w:val="005471B6"/>
    <w:rsid w:val="005660A8"/>
    <w:rsid w:val="00584302"/>
    <w:rsid w:val="00594FA1"/>
    <w:rsid w:val="005B3131"/>
    <w:rsid w:val="005C1A38"/>
    <w:rsid w:val="005D0B11"/>
    <w:rsid w:val="005D6C61"/>
    <w:rsid w:val="005E4EE5"/>
    <w:rsid w:val="005F4732"/>
    <w:rsid w:val="006145DE"/>
    <w:rsid w:val="00642380"/>
    <w:rsid w:val="006464B3"/>
    <w:rsid w:val="00650E8A"/>
    <w:rsid w:val="006728BA"/>
    <w:rsid w:val="00675063"/>
    <w:rsid w:val="0068037A"/>
    <w:rsid w:val="0069531E"/>
    <w:rsid w:val="006A3819"/>
    <w:rsid w:val="006A383D"/>
    <w:rsid w:val="006B7AA8"/>
    <w:rsid w:val="006E5832"/>
    <w:rsid w:val="006F2565"/>
    <w:rsid w:val="00702AD4"/>
    <w:rsid w:val="007071A3"/>
    <w:rsid w:val="00714DD8"/>
    <w:rsid w:val="0072572C"/>
    <w:rsid w:val="00732FEE"/>
    <w:rsid w:val="00744745"/>
    <w:rsid w:val="00746649"/>
    <w:rsid w:val="00755A42"/>
    <w:rsid w:val="00767BCF"/>
    <w:rsid w:val="007A55F7"/>
    <w:rsid w:val="007A57ED"/>
    <w:rsid w:val="007A630A"/>
    <w:rsid w:val="007B3143"/>
    <w:rsid w:val="007B65EA"/>
    <w:rsid w:val="007C020F"/>
    <w:rsid w:val="007C53E5"/>
    <w:rsid w:val="007D29D6"/>
    <w:rsid w:val="007D5ED1"/>
    <w:rsid w:val="00833DCE"/>
    <w:rsid w:val="008421ED"/>
    <w:rsid w:val="00852447"/>
    <w:rsid w:val="00855273"/>
    <w:rsid w:val="00882B7F"/>
    <w:rsid w:val="00884265"/>
    <w:rsid w:val="00892284"/>
    <w:rsid w:val="008B39BC"/>
    <w:rsid w:val="008B6974"/>
    <w:rsid w:val="008C10B0"/>
    <w:rsid w:val="008D39F6"/>
    <w:rsid w:val="008E1403"/>
    <w:rsid w:val="0091541F"/>
    <w:rsid w:val="009236EE"/>
    <w:rsid w:val="00947F45"/>
    <w:rsid w:val="009541D7"/>
    <w:rsid w:val="009721FA"/>
    <w:rsid w:val="00981550"/>
    <w:rsid w:val="00991B47"/>
    <w:rsid w:val="009A0EF0"/>
    <w:rsid w:val="009A25C2"/>
    <w:rsid w:val="009A5097"/>
    <w:rsid w:val="009B1E51"/>
    <w:rsid w:val="009B3153"/>
    <w:rsid w:val="009C3BC0"/>
    <w:rsid w:val="009E1B32"/>
    <w:rsid w:val="009E4900"/>
    <w:rsid w:val="009E61B0"/>
    <w:rsid w:val="009F424E"/>
    <w:rsid w:val="00A00704"/>
    <w:rsid w:val="00A07F79"/>
    <w:rsid w:val="00A11D0C"/>
    <w:rsid w:val="00A32BBF"/>
    <w:rsid w:val="00A50508"/>
    <w:rsid w:val="00A54C17"/>
    <w:rsid w:val="00A7551B"/>
    <w:rsid w:val="00A766D8"/>
    <w:rsid w:val="00A94355"/>
    <w:rsid w:val="00AA666F"/>
    <w:rsid w:val="00AC2693"/>
    <w:rsid w:val="00AD1B20"/>
    <w:rsid w:val="00AD673D"/>
    <w:rsid w:val="00AE102F"/>
    <w:rsid w:val="00AE5A90"/>
    <w:rsid w:val="00B00FA4"/>
    <w:rsid w:val="00B15E3C"/>
    <w:rsid w:val="00B228E9"/>
    <w:rsid w:val="00B2712B"/>
    <w:rsid w:val="00B4370C"/>
    <w:rsid w:val="00B46D49"/>
    <w:rsid w:val="00B7634E"/>
    <w:rsid w:val="00B95CE3"/>
    <w:rsid w:val="00BA0A79"/>
    <w:rsid w:val="00BA717B"/>
    <w:rsid w:val="00BA7347"/>
    <w:rsid w:val="00BD54D6"/>
    <w:rsid w:val="00BF122C"/>
    <w:rsid w:val="00C40D56"/>
    <w:rsid w:val="00C42805"/>
    <w:rsid w:val="00C45E74"/>
    <w:rsid w:val="00C55082"/>
    <w:rsid w:val="00C60D28"/>
    <w:rsid w:val="00C72F40"/>
    <w:rsid w:val="00C8421F"/>
    <w:rsid w:val="00CA43F9"/>
    <w:rsid w:val="00CB06E0"/>
    <w:rsid w:val="00CC182A"/>
    <w:rsid w:val="00CC2705"/>
    <w:rsid w:val="00CF1150"/>
    <w:rsid w:val="00CF743A"/>
    <w:rsid w:val="00D20EA5"/>
    <w:rsid w:val="00D23020"/>
    <w:rsid w:val="00D23B93"/>
    <w:rsid w:val="00D34C96"/>
    <w:rsid w:val="00D54203"/>
    <w:rsid w:val="00D80038"/>
    <w:rsid w:val="00D80614"/>
    <w:rsid w:val="00D921F0"/>
    <w:rsid w:val="00D94021"/>
    <w:rsid w:val="00DB1614"/>
    <w:rsid w:val="00DC3350"/>
    <w:rsid w:val="00DD51C9"/>
    <w:rsid w:val="00DE4EBA"/>
    <w:rsid w:val="00E076D1"/>
    <w:rsid w:val="00E2150C"/>
    <w:rsid w:val="00E25DEF"/>
    <w:rsid w:val="00E30B38"/>
    <w:rsid w:val="00E47D98"/>
    <w:rsid w:val="00E50863"/>
    <w:rsid w:val="00E6693E"/>
    <w:rsid w:val="00E8416B"/>
    <w:rsid w:val="00E87112"/>
    <w:rsid w:val="00E87A6C"/>
    <w:rsid w:val="00E90D42"/>
    <w:rsid w:val="00EA2534"/>
    <w:rsid w:val="00EA2E82"/>
    <w:rsid w:val="00ED24B5"/>
    <w:rsid w:val="00EE40F7"/>
    <w:rsid w:val="00EE6B91"/>
    <w:rsid w:val="00F03B7A"/>
    <w:rsid w:val="00F156D1"/>
    <w:rsid w:val="00F178D1"/>
    <w:rsid w:val="00F24A21"/>
    <w:rsid w:val="00F333AB"/>
    <w:rsid w:val="00F37500"/>
    <w:rsid w:val="00F42CB7"/>
    <w:rsid w:val="00F934D8"/>
    <w:rsid w:val="00FB0911"/>
    <w:rsid w:val="00FF1337"/>
    <w:rsid w:val="00FF5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6112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061125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rsid w:val="007071A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7071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540C3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nsPlusNormal0">
    <w:name w:val="ConsPlusNormal Знак"/>
    <w:link w:val="ConsPlusNormal"/>
    <w:locked/>
    <w:rsid w:val="00540C33"/>
    <w:rPr>
      <w:rFonts w:ascii="Calibri" w:eastAsia="Calibri" w:hAnsi="Calibri" w:cs="Calibri"/>
    </w:rPr>
  </w:style>
  <w:style w:type="paragraph" w:styleId="a7">
    <w:name w:val="List Paragraph"/>
    <w:basedOn w:val="a"/>
    <w:uiPriority w:val="99"/>
    <w:qFormat/>
    <w:rsid w:val="00AE5A90"/>
    <w:pPr>
      <w:ind w:left="720"/>
      <w:contextualSpacing/>
    </w:pPr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unhideWhenUsed/>
    <w:rsid w:val="006728B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6728BA"/>
    <w:rPr>
      <w:rFonts w:eastAsiaTheme="minorHAnsi"/>
      <w:lang w:eastAsia="en-US"/>
    </w:rPr>
  </w:style>
  <w:style w:type="table" w:styleId="aa">
    <w:name w:val="Table Grid"/>
    <w:basedOn w:val="a1"/>
    <w:uiPriority w:val="59"/>
    <w:rsid w:val="008421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nhideWhenUsed/>
    <w:rsid w:val="00142D1D"/>
    <w:rPr>
      <w:color w:val="0000FF"/>
      <w:u w:val="single"/>
    </w:rPr>
  </w:style>
  <w:style w:type="character" w:customStyle="1" w:styleId="blk">
    <w:name w:val="blk"/>
    <w:basedOn w:val="a0"/>
    <w:rsid w:val="00142D1D"/>
  </w:style>
  <w:style w:type="paragraph" w:styleId="2">
    <w:name w:val="Body Text 2"/>
    <w:basedOn w:val="a"/>
    <w:link w:val="20"/>
    <w:uiPriority w:val="99"/>
    <w:semiHidden/>
    <w:unhideWhenUsed/>
    <w:rsid w:val="00EE40F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E40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1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84BD6-5B06-40A8-8D69-1CCB2F40F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7</Pages>
  <Words>1820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Суровцева</dc:creator>
  <cp:lastModifiedBy>Суровцева</cp:lastModifiedBy>
  <cp:revision>26</cp:revision>
  <cp:lastPrinted>2025-02-28T08:09:00Z</cp:lastPrinted>
  <dcterms:created xsi:type="dcterms:W3CDTF">2025-02-26T07:51:00Z</dcterms:created>
  <dcterms:modified xsi:type="dcterms:W3CDTF">2025-03-03T05:43:00Z</dcterms:modified>
</cp:coreProperties>
</file>