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15" w:rsidRDefault="007D6415" w:rsidP="00A724DF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20C" w:rsidRPr="00F77AF1" w:rsidRDefault="00510608" w:rsidP="003A3FCD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20</w:t>
      </w:r>
      <w:r w:rsidR="004E6EF8" w:rsidRPr="00F77A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831D8">
        <w:rPr>
          <w:rFonts w:ascii="Times New Roman" w:hAnsi="Times New Roman" w:cs="Times New Roman"/>
          <w:b/>
          <w:sz w:val="26"/>
          <w:szCs w:val="26"/>
        </w:rPr>
        <w:t>н</w:t>
      </w:r>
      <w:r w:rsidR="00A37599">
        <w:rPr>
          <w:rFonts w:ascii="Times New Roman" w:hAnsi="Times New Roman" w:cs="Times New Roman"/>
          <w:b/>
          <w:sz w:val="26"/>
          <w:szCs w:val="26"/>
        </w:rPr>
        <w:t>о</w:t>
      </w:r>
      <w:r w:rsidR="000A7C1F">
        <w:rPr>
          <w:rFonts w:ascii="Times New Roman" w:hAnsi="Times New Roman" w:cs="Times New Roman"/>
          <w:b/>
          <w:sz w:val="26"/>
          <w:szCs w:val="26"/>
        </w:rPr>
        <w:t>ября</w:t>
      </w:r>
      <w:r w:rsidR="004E6EF8" w:rsidRPr="00F77A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B28AB" w:rsidRPr="00F77AF1">
        <w:rPr>
          <w:rFonts w:ascii="Times New Roman" w:hAnsi="Times New Roman" w:cs="Times New Roman"/>
          <w:b/>
          <w:sz w:val="26"/>
          <w:szCs w:val="26"/>
        </w:rPr>
        <w:t>2024</w:t>
      </w:r>
      <w:r w:rsidR="003E4ED1" w:rsidRPr="00F77AF1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A46656" w:rsidRPr="00F77AF1" w:rsidRDefault="007078B8" w:rsidP="003A3FCD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77AF1">
        <w:rPr>
          <w:rFonts w:ascii="Times New Roman" w:hAnsi="Times New Roman" w:cs="Times New Roman"/>
          <w:b/>
          <w:sz w:val="26"/>
          <w:szCs w:val="26"/>
        </w:rPr>
        <w:t>состоялось</w:t>
      </w:r>
      <w:r w:rsidR="000D7081" w:rsidRPr="00F77A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46656" w:rsidRPr="00F77AF1">
        <w:rPr>
          <w:rFonts w:ascii="Times New Roman" w:hAnsi="Times New Roman" w:cs="Times New Roman"/>
          <w:b/>
          <w:sz w:val="26"/>
          <w:szCs w:val="26"/>
        </w:rPr>
        <w:t>заседание комиссии</w:t>
      </w:r>
      <w:r w:rsidR="00A46656" w:rsidRPr="00F77AF1">
        <w:rPr>
          <w:rFonts w:ascii="Times New Roman" w:eastAsia="Times New Roman" w:hAnsi="Times New Roman" w:cs="Times New Roman"/>
          <w:b/>
          <w:sz w:val="26"/>
          <w:szCs w:val="26"/>
        </w:rPr>
        <w:t xml:space="preserve"> по делам</w:t>
      </w:r>
    </w:p>
    <w:p w:rsidR="004C108D" w:rsidRPr="00F77AF1" w:rsidRDefault="00A46656" w:rsidP="003A3FCD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77AF1">
        <w:rPr>
          <w:rFonts w:ascii="Times New Roman" w:eastAsia="Times New Roman" w:hAnsi="Times New Roman" w:cs="Times New Roman"/>
          <w:b/>
          <w:sz w:val="26"/>
          <w:szCs w:val="26"/>
        </w:rPr>
        <w:t>несовершеннолетних</w:t>
      </w:r>
      <w:r w:rsidR="00D81E1C" w:rsidRPr="00F77AF1">
        <w:rPr>
          <w:rFonts w:ascii="Times New Roman" w:eastAsia="Times New Roman" w:hAnsi="Times New Roman" w:cs="Times New Roman"/>
          <w:b/>
          <w:sz w:val="26"/>
          <w:szCs w:val="26"/>
        </w:rPr>
        <w:t xml:space="preserve"> и защите их прав администрации</w:t>
      </w:r>
      <w:r w:rsidRPr="00F77AF1">
        <w:rPr>
          <w:rFonts w:ascii="Times New Roman" w:eastAsia="Times New Roman" w:hAnsi="Times New Roman" w:cs="Times New Roman"/>
          <w:b/>
          <w:sz w:val="26"/>
          <w:szCs w:val="26"/>
        </w:rPr>
        <w:t xml:space="preserve"> Дальнереченского городского округа.</w:t>
      </w:r>
    </w:p>
    <w:p w:rsidR="00BE3684" w:rsidRPr="00F77AF1" w:rsidRDefault="00BE3684" w:rsidP="0029016C">
      <w:pPr>
        <w:spacing w:after="0" w:line="240" w:lineRule="auto"/>
        <w:ind w:left="-567" w:right="-1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831D8" w:rsidRPr="0097690A" w:rsidRDefault="00D417C3" w:rsidP="00245F1D">
      <w:pPr>
        <w:pStyle w:val="a3"/>
        <w:pBdr>
          <w:bottom w:val="single" w:sz="4" w:space="0" w:color="FFFFFF"/>
        </w:pBd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7690A">
        <w:rPr>
          <w:rFonts w:ascii="Times New Roman" w:eastAsia="Times New Roman" w:hAnsi="Times New Roman" w:cs="Times New Roman"/>
          <w:sz w:val="26"/>
          <w:szCs w:val="26"/>
        </w:rPr>
        <w:t>Для обсуждения</w:t>
      </w:r>
      <w:r w:rsidR="00BE3684" w:rsidRPr="0097690A">
        <w:rPr>
          <w:rFonts w:ascii="Times New Roman" w:eastAsia="Times New Roman" w:hAnsi="Times New Roman" w:cs="Times New Roman"/>
          <w:sz w:val="26"/>
          <w:szCs w:val="26"/>
        </w:rPr>
        <w:t xml:space="preserve"> на заседание</w:t>
      </w:r>
      <w:r w:rsidR="00510608" w:rsidRPr="0097690A">
        <w:rPr>
          <w:rFonts w:ascii="Times New Roman" w:eastAsia="Times New Roman" w:hAnsi="Times New Roman" w:cs="Times New Roman"/>
          <w:sz w:val="26"/>
          <w:szCs w:val="26"/>
        </w:rPr>
        <w:t xml:space="preserve"> вынесено 15</w:t>
      </w:r>
      <w:r w:rsidR="009C39C7" w:rsidRPr="0097690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A7C1F" w:rsidRPr="0097690A">
        <w:rPr>
          <w:rFonts w:ascii="Times New Roman" w:hAnsi="Times New Roman" w:cs="Times New Roman"/>
          <w:bCs/>
          <w:sz w:val="26"/>
          <w:szCs w:val="26"/>
        </w:rPr>
        <w:t>вопросов</w:t>
      </w:r>
      <w:r w:rsidR="009C39C7" w:rsidRPr="0097690A">
        <w:rPr>
          <w:rFonts w:ascii="Times New Roman" w:hAnsi="Times New Roman" w:cs="Times New Roman"/>
          <w:bCs/>
          <w:sz w:val="26"/>
          <w:szCs w:val="26"/>
        </w:rPr>
        <w:t xml:space="preserve"> о взаимодействии органов и учреждений системы профилактики </w:t>
      </w:r>
      <w:r w:rsidR="000A00ED" w:rsidRPr="0097690A">
        <w:rPr>
          <w:rFonts w:ascii="Times New Roman" w:hAnsi="Times New Roman" w:cs="Times New Roman"/>
          <w:bCs/>
          <w:sz w:val="26"/>
          <w:szCs w:val="26"/>
        </w:rPr>
        <w:t xml:space="preserve">безнадзорности и правонарушений </w:t>
      </w:r>
      <w:r w:rsidR="009C39C7" w:rsidRPr="0097690A">
        <w:rPr>
          <w:rFonts w:ascii="Times New Roman" w:hAnsi="Times New Roman" w:cs="Times New Roman"/>
          <w:bCs/>
          <w:sz w:val="26"/>
          <w:szCs w:val="26"/>
        </w:rPr>
        <w:t>несовершеннолетних</w:t>
      </w:r>
      <w:r w:rsidR="009831D8" w:rsidRPr="0097690A">
        <w:rPr>
          <w:rFonts w:ascii="Times New Roman" w:eastAsia="Times New Roman" w:hAnsi="Times New Roman" w:cs="Times New Roman"/>
          <w:sz w:val="26"/>
          <w:szCs w:val="26"/>
        </w:rPr>
        <w:t>, среди которых:</w:t>
      </w:r>
      <w:r w:rsidR="009831D8" w:rsidRPr="0097690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10608" w:rsidRPr="0097690A" w:rsidRDefault="00510608" w:rsidP="00510608">
      <w:pPr>
        <w:pStyle w:val="a3"/>
        <w:numPr>
          <w:ilvl w:val="0"/>
          <w:numId w:val="43"/>
        </w:numPr>
        <w:pBdr>
          <w:bottom w:val="single" w:sz="4" w:space="10" w:color="FFFFFF"/>
        </w:pBdr>
        <w:spacing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97690A">
        <w:rPr>
          <w:rFonts w:ascii="Times New Roman" w:hAnsi="Times New Roman" w:cs="Times New Roman"/>
          <w:sz w:val="26"/>
          <w:szCs w:val="26"/>
        </w:rPr>
        <w:t>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 по организации работы с семьями, находящимися в социально опасном положении, и несовершеннолетними, нуждающимися в индивидуальной профилактической работе, на территории Приморского края.</w:t>
      </w:r>
    </w:p>
    <w:p w:rsidR="00510608" w:rsidRPr="0097690A" w:rsidRDefault="00510608" w:rsidP="00510608">
      <w:pPr>
        <w:pStyle w:val="a3"/>
        <w:numPr>
          <w:ilvl w:val="0"/>
          <w:numId w:val="43"/>
        </w:numPr>
        <w:pBdr>
          <w:bottom w:val="single" w:sz="4" w:space="10" w:color="FFFFFF"/>
        </w:pBdr>
        <w:spacing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97690A">
        <w:rPr>
          <w:rFonts w:ascii="Times New Roman" w:hAnsi="Times New Roman" w:cs="Times New Roman"/>
          <w:sz w:val="26"/>
          <w:szCs w:val="26"/>
        </w:rPr>
        <w:t xml:space="preserve">Об утверждении порядка </w:t>
      </w:r>
      <w:r w:rsidRPr="0097690A">
        <w:rPr>
          <w:rFonts w:ascii="Times New Roman" w:hAnsi="Times New Roman" w:cs="Times New Roman"/>
          <w:bCs/>
          <w:sz w:val="26"/>
          <w:szCs w:val="26"/>
        </w:rPr>
        <w:t>межведомственного взаимодействия по организации профилактической работы с семьями, в которых несовершеннолетние проживают с лицами, имеющими судимость за совершение особо тяжких преступлений против жизни и здоровья, половой неприкосновенности и половой свободы личности либо за совершение преступлений против половой неприкосновенности несовершеннолетних.</w:t>
      </w:r>
    </w:p>
    <w:p w:rsidR="00510608" w:rsidRPr="0097690A" w:rsidRDefault="00510608" w:rsidP="00510608">
      <w:pPr>
        <w:pStyle w:val="a3"/>
        <w:numPr>
          <w:ilvl w:val="0"/>
          <w:numId w:val="43"/>
        </w:numPr>
        <w:pBdr>
          <w:bottom w:val="single" w:sz="4" w:space="10" w:color="FFFFFF"/>
        </w:pBdr>
        <w:spacing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97690A">
        <w:rPr>
          <w:rFonts w:ascii="Times New Roman" w:hAnsi="Times New Roman" w:cs="Times New Roman"/>
          <w:sz w:val="26"/>
          <w:szCs w:val="26"/>
        </w:rPr>
        <w:t>Об организации и проведении на территории Дальнереченского городского округа зимнего этапа Всероссийской акции «Безопасность детства».</w:t>
      </w:r>
    </w:p>
    <w:p w:rsidR="00510608" w:rsidRPr="0097690A" w:rsidRDefault="00510608" w:rsidP="00510608">
      <w:pPr>
        <w:pStyle w:val="a3"/>
        <w:numPr>
          <w:ilvl w:val="0"/>
          <w:numId w:val="43"/>
        </w:numPr>
        <w:pBdr>
          <w:bottom w:val="single" w:sz="4" w:space="10" w:color="FFFFFF"/>
        </w:pBdr>
        <w:spacing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97690A">
        <w:rPr>
          <w:rFonts w:ascii="Times New Roman" w:hAnsi="Times New Roman" w:cs="Times New Roman"/>
          <w:sz w:val="26"/>
          <w:szCs w:val="26"/>
        </w:rPr>
        <w:t>Итоги Всероссийского дня правой помощи, направленной на формирование правовой грамотности и помощи детям-сиротам, детям, оставшимся без попечения родителей, а также их законным представителям, лицам, желающим принять на воспитание в свою семью ребенка, оставшегося без попечения родителей, а также родителям детей с ограниченными возможностями здоровья.</w:t>
      </w:r>
    </w:p>
    <w:p w:rsidR="00510608" w:rsidRPr="0097690A" w:rsidRDefault="00510608" w:rsidP="00510608">
      <w:pPr>
        <w:pStyle w:val="a3"/>
        <w:numPr>
          <w:ilvl w:val="0"/>
          <w:numId w:val="43"/>
        </w:numPr>
        <w:pBdr>
          <w:bottom w:val="single" w:sz="4" w:space="10" w:color="FFFFFF"/>
        </w:pBdr>
        <w:spacing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97690A">
        <w:rPr>
          <w:rFonts w:ascii="Times New Roman" w:hAnsi="Times New Roman" w:cs="Times New Roman"/>
          <w:sz w:val="26"/>
          <w:szCs w:val="26"/>
        </w:rPr>
        <w:t>О результатах работы органов и учреждений системы профилактики по направлению «</w:t>
      </w:r>
      <w:r w:rsidRPr="0097690A">
        <w:rPr>
          <w:rFonts w:ascii="Times New Roman" w:hAnsi="Times New Roman" w:cs="Times New Roman"/>
          <w:bCs/>
          <w:sz w:val="26"/>
          <w:szCs w:val="26"/>
        </w:rPr>
        <w:t xml:space="preserve">Профилактика </w:t>
      </w:r>
      <w:r w:rsidRPr="0097690A">
        <w:rPr>
          <w:rFonts w:ascii="Times New Roman" w:hAnsi="Times New Roman" w:cs="Times New Roman"/>
          <w:sz w:val="26"/>
          <w:szCs w:val="26"/>
        </w:rPr>
        <w:t>предупреждения, выявления и пресечения фактов потребления несовершеннолетними алкогольной продукции, наркотических средств, табакокурения, а также выявление лиц, вовлекающих подростков в незаконный оборот и употребление спиртных напитков, наркотиков».</w:t>
      </w:r>
    </w:p>
    <w:p w:rsidR="00510608" w:rsidRPr="0097690A" w:rsidRDefault="00510608" w:rsidP="00510608">
      <w:pPr>
        <w:pStyle w:val="a3"/>
        <w:numPr>
          <w:ilvl w:val="0"/>
          <w:numId w:val="43"/>
        </w:numPr>
        <w:pBdr>
          <w:bottom w:val="single" w:sz="4" w:space="10" w:color="FFFFFF"/>
        </w:pBdr>
        <w:spacing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97690A">
        <w:rPr>
          <w:rFonts w:ascii="Times New Roman" w:hAnsi="Times New Roman" w:cs="Times New Roman"/>
          <w:sz w:val="26"/>
          <w:szCs w:val="26"/>
        </w:rPr>
        <w:t xml:space="preserve">О не приступивших вовремя к занятиям несовершеннолетних без уважительной причины во </w:t>
      </w:r>
      <w:r w:rsidRPr="0097690A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97690A">
        <w:rPr>
          <w:rFonts w:ascii="Times New Roman" w:hAnsi="Times New Roman" w:cs="Times New Roman"/>
          <w:sz w:val="26"/>
          <w:szCs w:val="26"/>
        </w:rPr>
        <w:t xml:space="preserve"> четверти учебного года образовательных учреждений Дальнереченского городского округа, о посещаемости занятий несовершеннолетними, обучающимися в учреждении среднего профессионально образования, а также о принятых мерах по вовлечению учащихся в учебный процесс.</w:t>
      </w:r>
    </w:p>
    <w:p w:rsidR="00510608" w:rsidRPr="0097690A" w:rsidRDefault="00510608" w:rsidP="00510608">
      <w:pPr>
        <w:pBdr>
          <w:bottom w:val="single" w:sz="4" w:space="10" w:color="FFFFFF"/>
        </w:pBdr>
        <w:spacing w:after="0" w:line="240" w:lineRule="auto"/>
        <w:ind w:left="-567" w:righ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7690A">
        <w:rPr>
          <w:rFonts w:ascii="Times New Roman" w:hAnsi="Times New Roman" w:cs="Times New Roman"/>
          <w:b/>
          <w:sz w:val="26"/>
          <w:szCs w:val="26"/>
        </w:rPr>
        <w:t>По третьему вопросу</w:t>
      </w:r>
      <w:r w:rsidRPr="0097690A">
        <w:rPr>
          <w:rFonts w:ascii="Times New Roman" w:hAnsi="Times New Roman" w:cs="Times New Roman"/>
          <w:sz w:val="26"/>
          <w:szCs w:val="26"/>
        </w:rPr>
        <w:t xml:space="preserve"> принято решение о</w:t>
      </w:r>
      <w:r w:rsidRPr="0097690A">
        <w:rPr>
          <w:rFonts w:ascii="Times New Roman" w:hAnsi="Times New Roman" w:cs="Times New Roman"/>
          <w:sz w:val="26"/>
          <w:szCs w:val="26"/>
        </w:rPr>
        <w:t>рганизовать и провести на территории Дальнереченского городского округа в период с 11 ноября 2024 года по 28 февраля 2025 года зимний этап Всероссийск</w:t>
      </w:r>
      <w:r w:rsidRPr="0097690A">
        <w:rPr>
          <w:rFonts w:ascii="Times New Roman" w:hAnsi="Times New Roman" w:cs="Times New Roman"/>
          <w:sz w:val="26"/>
          <w:szCs w:val="26"/>
        </w:rPr>
        <w:t>ой акции «Безопасность детства», о</w:t>
      </w:r>
      <w:r w:rsidRPr="0097690A">
        <w:rPr>
          <w:rFonts w:ascii="Times New Roman" w:hAnsi="Times New Roman" w:cs="Times New Roman"/>
          <w:sz w:val="26"/>
          <w:szCs w:val="26"/>
        </w:rPr>
        <w:t>сновными задачами Акции являются:</w:t>
      </w:r>
    </w:p>
    <w:p w:rsidR="00510608" w:rsidRPr="0097690A" w:rsidRDefault="00510608" w:rsidP="00510608">
      <w:pPr>
        <w:pBdr>
          <w:bottom w:val="single" w:sz="4" w:space="10" w:color="FFFFFF"/>
        </w:pBdr>
        <w:spacing w:after="0" w:line="240" w:lineRule="auto"/>
        <w:ind w:left="-567" w:right="-284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7690A">
        <w:rPr>
          <w:rFonts w:ascii="Times New Roman" w:hAnsi="Times New Roman" w:cs="Times New Roman"/>
          <w:sz w:val="26"/>
          <w:szCs w:val="26"/>
        </w:rPr>
        <w:t>- информирование детей и их родителей об основах безопасности жизнедеятельности;</w:t>
      </w:r>
    </w:p>
    <w:p w:rsidR="00510608" w:rsidRPr="0097690A" w:rsidRDefault="00510608" w:rsidP="00510608">
      <w:pPr>
        <w:pBdr>
          <w:bottom w:val="single" w:sz="4" w:space="10" w:color="FFFFFF"/>
        </w:pBdr>
        <w:spacing w:after="0" w:line="240" w:lineRule="auto"/>
        <w:ind w:left="-567" w:right="-284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7690A">
        <w:rPr>
          <w:rFonts w:ascii="Times New Roman" w:hAnsi="Times New Roman" w:cs="Times New Roman"/>
          <w:sz w:val="26"/>
          <w:szCs w:val="26"/>
        </w:rPr>
        <w:t>- проведение мониторингов состояния объектов детской инфраструктуры, проверки безопасности на территориях зданий и сооружений, представляющих потенциальную угрозу жизни и здоровью детей;</w:t>
      </w:r>
    </w:p>
    <w:p w:rsidR="00510608" w:rsidRPr="0097690A" w:rsidRDefault="00510608" w:rsidP="00510608">
      <w:pPr>
        <w:pBdr>
          <w:bottom w:val="single" w:sz="4" w:space="10" w:color="FFFFFF"/>
        </w:pBdr>
        <w:spacing w:after="0" w:line="240" w:lineRule="auto"/>
        <w:ind w:left="-567" w:right="-284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7690A">
        <w:rPr>
          <w:rFonts w:ascii="Times New Roman" w:hAnsi="Times New Roman" w:cs="Times New Roman"/>
          <w:sz w:val="26"/>
          <w:szCs w:val="26"/>
        </w:rPr>
        <w:t>- содействие организованной занятости детей полезными видами деятельности;</w:t>
      </w:r>
    </w:p>
    <w:p w:rsidR="00510608" w:rsidRPr="0097690A" w:rsidRDefault="00510608" w:rsidP="00510608">
      <w:pPr>
        <w:pBdr>
          <w:bottom w:val="single" w:sz="4" w:space="10" w:color="FFFFFF"/>
        </w:pBdr>
        <w:spacing w:after="0" w:line="240" w:lineRule="auto"/>
        <w:ind w:left="-567" w:righ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7690A">
        <w:rPr>
          <w:rFonts w:ascii="Times New Roman" w:hAnsi="Times New Roman" w:cs="Times New Roman"/>
          <w:sz w:val="26"/>
          <w:szCs w:val="26"/>
        </w:rPr>
        <w:t>- принятие мер, направленных на устранение выявленных нарушений.</w:t>
      </w:r>
    </w:p>
    <w:p w:rsidR="00510608" w:rsidRPr="0097690A" w:rsidRDefault="00510608" w:rsidP="00510608">
      <w:pPr>
        <w:pBdr>
          <w:bottom w:val="single" w:sz="4" w:space="10" w:color="FFFFFF"/>
        </w:pBdr>
        <w:spacing w:after="0" w:line="240" w:lineRule="auto"/>
        <w:ind w:left="-567" w:right="-284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510608" w:rsidRPr="0097690A" w:rsidRDefault="00510608" w:rsidP="009D4082">
      <w:pPr>
        <w:pBdr>
          <w:bottom w:val="single" w:sz="4" w:space="10" w:color="FFFFFF"/>
        </w:pBdr>
        <w:spacing w:after="0" w:line="240" w:lineRule="auto"/>
        <w:ind w:left="-567" w:righ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7690A">
        <w:rPr>
          <w:rFonts w:ascii="Times New Roman" w:hAnsi="Times New Roman" w:cs="Times New Roman"/>
          <w:b/>
          <w:sz w:val="26"/>
          <w:szCs w:val="26"/>
        </w:rPr>
        <w:t>По че</w:t>
      </w:r>
      <w:r w:rsidRPr="0097690A">
        <w:rPr>
          <w:rFonts w:ascii="Times New Roman" w:hAnsi="Times New Roman" w:cs="Times New Roman"/>
          <w:b/>
          <w:sz w:val="26"/>
          <w:szCs w:val="26"/>
        </w:rPr>
        <w:t>т</w:t>
      </w:r>
      <w:r w:rsidRPr="0097690A">
        <w:rPr>
          <w:rFonts w:ascii="Times New Roman" w:hAnsi="Times New Roman" w:cs="Times New Roman"/>
          <w:b/>
          <w:sz w:val="26"/>
          <w:szCs w:val="26"/>
        </w:rPr>
        <w:t>вертому вопросу</w:t>
      </w:r>
      <w:r w:rsidRPr="0097690A">
        <w:rPr>
          <w:rFonts w:ascii="Times New Roman" w:hAnsi="Times New Roman" w:cs="Times New Roman"/>
          <w:sz w:val="26"/>
          <w:szCs w:val="26"/>
        </w:rPr>
        <w:t xml:space="preserve"> подведены и</w:t>
      </w:r>
      <w:r w:rsidRPr="0097690A">
        <w:rPr>
          <w:rFonts w:ascii="Times New Roman" w:hAnsi="Times New Roman" w:cs="Times New Roman"/>
          <w:sz w:val="26"/>
          <w:szCs w:val="26"/>
        </w:rPr>
        <w:t xml:space="preserve">тоги Всероссийского дня правой помощи, </w:t>
      </w:r>
      <w:r w:rsidRPr="0097690A">
        <w:rPr>
          <w:rFonts w:ascii="Times New Roman" w:hAnsi="Times New Roman" w:cs="Times New Roman"/>
          <w:sz w:val="26"/>
          <w:szCs w:val="26"/>
        </w:rPr>
        <w:t>принято решение п</w:t>
      </w:r>
      <w:r w:rsidRPr="0097690A">
        <w:rPr>
          <w:rFonts w:ascii="Times New Roman" w:hAnsi="Times New Roman" w:cs="Times New Roman"/>
          <w:sz w:val="26"/>
          <w:szCs w:val="26"/>
        </w:rPr>
        <w:t xml:space="preserve">родолжить проведение информационно-просветительских мероприятий, в рамках полномочий, с несовершеннолетними, родителями (законными представителями) по </w:t>
      </w:r>
      <w:r w:rsidRPr="0097690A">
        <w:rPr>
          <w:rFonts w:ascii="Times New Roman" w:hAnsi="Times New Roman" w:cs="Times New Roman"/>
          <w:sz w:val="26"/>
          <w:szCs w:val="26"/>
        </w:rPr>
        <w:lastRenderedPageBreak/>
        <w:t>правовому воспитанию, по темам, связанным с реализацией примирительных процедур и процедур медиации в отношении детей, в том числе совершивших общественно опасные деяния, но не достигшие возраста с которого</w:t>
      </w:r>
      <w:r w:rsidRPr="0097690A">
        <w:rPr>
          <w:rFonts w:ascii="Times New Roman" w:hAnsi="Times New Roman" w:cs="Times New Roman"/>
          <w:sz w:val="26"/>
          <w:szCs w:val="26"/>
        </w:rPr>
        <w:t xml:space="preserve"> наступает административная ответственность. </w:t>
      </w:r>
    </w:p>
    <w:p w:rsidR="00510608" w:rsidRPr="0097690A" w:rsidRDefault="009D4082" w:rsidP="00510608">
      <w:pPr>
        <w:spacing w:after="0" w:line="240" w:lineRule="auto"/>
        <w:ind w:left="-567" w:righ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7690A">
        <w:rPr>
          <w:rFonts w:ascii="Times New Roman" w:hAnsi="Times New Roman" w:cs="Times New Roman"/>
          <w:b/>
          <w:sz w:val="26"/>
          <w:szCs w:val="26"/>
        </w:rPr>
        <w:t>По пя</w:t>
      </w:r>
      <w:r w:rsidR="00510608" w:rsidRPr="0097690A">
        <w:rPr>
          <w:rFonts w:ascii="Times New Roman" w:hAnsi="Times New Roman" w:cs="Times New Roman"/>
          <w:b/>
          <w:sz w:val="26"/>
          <w:szCs w:val="26"/>
        </w:rPr>
        <w:t xml:space="preserve">тому вопросу </w:t>
      </w:r>
      <w:r w:rsidR="00510608" w:rsidRPr="0097690A">
        <w:rPr>
          <w:rFonts w:ascii="Times New Roman" w:hAnsi="Times New Roman" w:cs="Times New Roman"/>
          <w:sz w:val="26"/>
          <w:szCs w:val="26"/>
        </w:rPr>
        <w:t>«О результатах работы органов и учреждений системы профилактики по направлению «</w:t>
      </w:r>
      <w:r w:rsidR="00510608" w:rsidRPr="0097690A">
        <w:rPr>
          <w:rFonts w:ascii="Times New Roman" w:hAnsi="Times New Roman" w:cs="Times New Roman"/>
          <w:bCs/>
          <w:sz w:val="26"/>
          <w:szCs w:val="26"/>
        </w:rPr>
        <w:t xml:space="preserve">Профилактика </w:t>
      </w:r>
      <w:r w:rsidR="00510608" w:rsidRPr="0097690A">
        <w:rPr>
          <w:rFonts w:ascii="Times New Roman" w:hAnsi="Times New Roman" w:cs="Times New Roman"/>
          <w:sz w:val="26"/>
          <w:szCs w:val="26"/>
        </w:rPr>
        <w:t>предупреждения, выявления и пресечения фактов потребления несовершеннолетними алкогольной продукции, наркотических средств, табакокурения, а также выявление лиц, вовлекающих подростков в незаконный оборот и употреблени</w:t>
      </w:r>
      <w:r w:rsidR="00510608" w:rsidRPr="0097690A">
        <w:rPr>
          <w:rFonts w:ascii="Times New Roman" w:hAnsi="Times New Roman" w:cs="Times New Roman"/>
          <w:sz w:val="26"/>
          <w:szCs w:val="26"/>
        </w:rPr>
        <w:t>е спиртных напитков, наркотиков</w:t>
      </w:r>
      <w:r w:rsidRPr="0097690A">
        <w:rPr>
          <w:rFonts w:ascii="Times New Roman" w:hAnsi="Times New Roman" w:cs="Times New Roman"/>
          <w:sz w:val="26"/>
          <w:szCs w:val="26"/>
        </w:rPr>
        <w:t xml:space="preserve">», установлено: </w:t>
      </w:r>
      <w:r w:rsidR="00510608" w:rsidRPr="0097690A">
        <w:rPr>
          <w:rFonts w:ascii="Times New Roman" w:hAnsi="Times New Roman" w:cs="Times New Roman"/>
          <w:sz w:val="26"/>
          <w:szCs w:val="26"/>
        </w:rPr>
        <w:t>в 2023 году и в истекшем периоде 2024 года преступлений и правонарушений на территории Дальнереченского городского округа, совершенных несовершеннолетними и в отношении них, связанных с незаконным оборотом наркотических средств не зарегистрировано.</w:t>
      </w:r>
    </w:p>
    <w:p w:rsidR="00510608" w:rsidRPr="0097690A" w:rsidRDefault="00510608" w:rsidP="00510608">
      <w:pPr>
        <w:spacing w:after="0" w:line="240" w:lineRule="auto"/>
        <w:ind w:left="-567" w:righ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7690A">
        <w:rPr>
          <w:rFonts w:ascii="Times New Roman" w:hAnsi="Times New Roman" w:cs="Times New Roman"/>
          <w:sz w:val="26"/>
          <w:szCs w:val="26"/>
        </w:rPr>
        <w:t xml:space="preserve">За 10 месяцев 2024 года на территории Дальнереченского городского округа, несовершеннолетних в употреблении наркотических средств, одурманивающих и токсических веществ замечено не было.  </w:t>
      </w:r>
    </w:p>
    <w:p w:rsidR="00510608" w:rsidRPr="0097690A" w:rsidRDefault="00510608" w:rsidP="00510608">
      <w:pPr>
        <w:spacing w:after="0" w:line="240" w:lineRule="auto"/>
        <w:ind w:left="-567" w:righ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7690A">
        <w:rPr>
          <w:rFonts w:ascii="Times New Roman" w:hAnsi="Times New Roman" w:cs="Times New Roman"/>
          <w:sz w:val="26"/>
          <w:szCs w:val="26"/>
        </w:rPr>
        <w:t>За отчетный период времени 2024 года в употреблении алкогольных напитков было замечено 10 несовершеннолетних, 8 из которых не достигли возраста привлечения к административной ответственности</w:t>
      </w:r>
      <w:r w:rsidRPr="0097690A">
        <w:rPr>
          <w:rFonts w:ascii="Times New Roman" w:hAnsi="Times New Roman" w:cs="Times New Roman"/>
          <w:sz w:val="26"/>
          <w:szCs w:val="26"/>
        </w:rPr>
        <w:t xml:space="preserve"> </w:t>
      </w:r>
      <w:r w:rsidRPr="0097690A">
        <w:rPr>
          <w:rFonts w:ascii="Times New Roman" w:hAnsi="Times New Roman" w:cs="Times New Roman"/>
          <w:sz w:val="26"/>
          <w:szCs w:val="26"/>
        </w:rPr>
        <w:t xml:space="preserve">употреблении наркотических средств, одурманивающих и токсических веществ   замечено не было.   </w:t>
      </w:r>
    </w:p>
    <w:p w:rsidR="00510608" w:rsidRPr="0097690A" w:rsidRDefault="00510608" w:rsidP="00510608">
      <w:pPr>
        <w:spacing w:after="0" w:line="240" w:lineRule="auto"/>
        <w:ind w:left="-567" w:righ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7690A">
        <w:rPr>
          <w:rFonts w:ascii="Times New Roman" w:hAnsi="Times New Roman" w:cs="Times New Roman"/>
          <w:sz w:val="26"/>
          <w:szCs w:val="26"/>
        </w:rPr>
        <w:t>Таким образом, исходя из сложившейся обстановки, одним из приоритетных направлений в работе с подростками Комиссия считает своевременное выявление и пресечение фактов употребления несовершеннолетними наркотических средств, токсических и психотропных веществ, алкогольной и табачной продукции, а также лиц, вовлекающих несовершеннолетних в их употребление,  установления фактов вовлечения несовершеннолетних в совершение преступлений, связанных с незаконным оборотом наркотических и психотропных веществ, и повышения уровня осведомленности населения о последствиях потребления и ответственности, предусмотренной законодательством Российской Федерации. В связи с чем, Комиссия акцент профработы делает на просвещении несовершеннолетних и их законных представителей.</w:t>
      </w:r>
    </w:p>
    <w:p w:rsidR="00510608" w:rsidRPr="0097690A" w:rsidRDefault="00510608" w:rsidP="00510608">
      <w:pPr>
        <w:spacing w:after="0" w:line="240" w:lineRule="auto"/>
        <w:ind w:left="-567" w:righ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7690A">
        <w:rPr>
          <w:rFonts w:ascii="Times New Roman" w:hAnsi="Times New Roman" w:cs="Times New Roman"/>
          <w:sz w:val="26"/>
          <w:szCs w:val="26"/>
        </w:rPr>
        <w:t xml:space="preserve">Принимаемые меры позволили сохранить на протяжении последних 3-ех лет нулевым показатель «правонарушения, предусмотренные </w:t>
      </w:r>
      <w:proofErr w:type="spellStart"/>
      <w:r w:rsidRPr="0097690A">
        <w:rPr>
          <w:rFonts w:ascii="Times New Roman" w:hAnsi="Times New Roman" w:cs="Times New Roman"/>
          <w:sz w:val="26"/>
          <w:szCs w:val="26"/>
        </w:rPr>
        <w:t>ст.ст</w:t>
      </w:r>
      <w:proofErr w:type="spellEnd"/>
      <w:r w:rsidRPr="0097690A">
        <w:rPr>
          <w:rFonts w:ascii="Times New Roman" w:hAnsi="Times New Roman" w:cs="Times New Roman"/>
          <w:sz w:val="26"/>
          <w:szCs w:val="26"/>
        </w:rPr>
        <w:t>. 6.9, ч. 2 ст.20.20 КоАП РФ».</w:t>
      </w:r>
    </w:p>
    <w:p w:rsidR="00510608" w:rsidRPr="0097690A" w:rsidRDefault="00510608" w:rsidP="00510608">
      <w:pPr>
        <w:spacing w:after="0" w:line="240" w:lineRule="auto"/>
        <w:ind w:left="-567" w:righ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7690A">
        <w:rPr>
          <w:rFonts w:ascii="Times New Roman" w:hAnsi="Times New Roman" w:cs="Times New Roman"/>
          <w:sz w:val="26"/>
          <w:szCs w:val="26"/>
        </w:rPr>
        <w:t>Однако наряду с этим остаются проблемы, сопряженные с нахождением в состоянии опьянения несовершеннолетних, потребление (распитие) ими алкогольной и спиртосодержащей, что предусматривает административную ответственность ст.20.22 КоАП РФ.</w:t>
      </w:r>
    </w:p>
    <w:p w:rsidR="00510608" w:rsidRPr="0097690A" w:rsidRDefault="00510608" w:rsidP="00510608">
      <w:pPr>
        <w:pStyle w:val="a3"/>
        <w:tabs>
          <w:tab w:val="left" w:pos="-567"/>
        </w:tabs>
        <w:spacing w:after="0" w:line="240" w:lineRule="auto"/>
        <w:ind w:left="-567" w:righ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7690A">
        <w:rPr>
          <w:rFonts w:ascii="Times New Roman" w:hAnsi="Times New Roman" w:cs="Times New Roman"/>
          <w:sz w:val="26"/>
          <w:szCs w:val="26"/>
        </w:rPr>
        <w:t>Так, статистические данные показывают:</w:t>
      </w:r>
    </w:p>
    <w:p w:rsidR="00510608" w:rsidRPr="0097690A" w:rsidRDefault="00510608" w:rsidP="00510608">
      <w:pPr>
        <w:pStyle w:val="a3"/>
        <w:tabs>
          <w:tab w:val="left" w:pos="-567"/>
        </w:tabs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d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126"/>
        <w:gridCol w:w="2335"/>
        <w:gridCol w:w="2336"/>
      </w:tblGrid>
      <w:tr w:rsidR="00510608" w:rsidRPr="0097690A" w:rsidTr="00814AD2">
        <w:tc>
          <w:tcPr>
            <w:tcW w:w="2547" w:type="dxa"/>
          </w:tcPr>
          <w:p w:rsidR="00510608" w:rsidRPr="0097690A" w:rsidRDefault="00510608" w:rsidP="00814AD2">
            <w:pPr>
              <w:pStyle w:val="a3"/>
              <w:tabs>
                <w:tab w:val="left" w:pos="-567"/>
              </w:tabs>
              <w:ind w:left="-567" w:right="-284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510608" w:rsidRPr="0097690A" w:rsidRDefault="00510608" w:rsidP="00814AD2">
            <w:pPr>
              <w:pStyle w:val="a3"/>
              <w:tabs>
                <w:tab w:val="left" w:pos="-567"/>
              </w:tabs>
              <w:ind w:left="-567" w:right="-284"/>
              <w:jc w:val="center"/>
              <w:rPr>
                <w:sz w:val="22"/>
                <w:szCs w:val="22"/>
              </w:rPr>
            </w:pPr>
            <w:r w:rsidRPr="0097690A">
              <w:rPr>
                <w:sz w:val="22"/>
                <w:szCs w:val="22"/>
              </w:rPr>
              <w:t>2022</w:t>
            </w:r>
          </w:p>
        </w:tc>
        <w:tc>
          <w:tcPr>
            <w:tcW w:w="2335" w:type="dxa"/>
          </w:tcPr>
          <w:p w:rsidR="00510608" w:rsidRPr="0097690A" w:rsidRDefault="00510608" w:rsidP="00814AD2">
            <w:pPr>
              <w:pStyle w:val="a3"/>
              <w:tabs>
                <w:tab w:val="left" w:pos="-567"/>
              </w:tabs>
              <w:ind w:left="-567" w:right="-284"/>
              <w:jc w:val="center"/>
              <w:rPr>
                <w:sz w:val="22"/>
                <w:szCs w:val="22"/>
              </w:rPr>
            </w:pPr>
            <w:r w:rsidRPr="0097690A">
              <w:rPr>
                <w:sz w:val="22"/>
                <w:szCs w:val="22"/>
              </w:rPr>
              <w:t>2023</w:t>
            </w:r>
          </w:p>
        </w:tc>
        <w:tc>
          <w:tcPr>
            <w:tcW w:w="2336" w:type="dxa"/>
          </w:tcPr>
          <w:p w:rsidR="00510608" w:rsidRPr="0097690A" w:rsidRDefault="00510608" w:rsidP="00814AD2">
            <w:pPr>
              <w:pStyle w:val="a3"/>
              <w:tabs>
                <w:tab w:val="left" w:pos="-567"/>
              </w:tabs>
              <w:ind w:left="-567" w:firstLine="397"/>
              <w:jc w:val="center"/>
              <w:rPr>
                <w:sz w:val="22"/>
                <w:szCs w:val="22"/>
              </w:rPr>
            </w:pPr>
            <w:r w:rsidRPr="0097690A">
              <w:rPr>
                <w:sz w:val="22"/>
                <w:szCs w:val="22"/>
              </w:rPr>
              <w:t>по состоянию на    20.11.2024</w:t>
            </w:r>
          </w:p>
        </w:tc>
      </w:tr>
      <w:tr w:rsidR="00510608" w:rsidRPr="0097690A" w:rsidTr="00814AD2">
        <w:tc>
          <w:tcPr>
            <w:tcW w:w="2547" w:type="dxa"/>
          </w:tcPr>
          <w:p w:rsidR="00510608" w:rsidRPr="0097690A" w:rsidRDefault="00510608" w:rsidP="00814AD2">
            <w:pPr>
              <w:pStyle w:val="a3"/>
              <w:tabs>
                <w:tab w:val="left" w:pos="-567"/>
              </w:tabs>
              <w:ind w:left="-567" w:right="-284"/>
              <w:jc w:val="center"/>
              <w:rPr>
                <w:sz w:val="22"/>
                <w:szCs w:val="22"/>
              </w:rPr>
            </w:pPr>
            <w:r w:rsidRPr="0097690A">
              <w:rPr>
                <w:sz w:val="22"/>
                <w:szCs w:val="22"/>
              </w:rPr>
              <w:t>ст. 6.10 КоАП РФ</w:t>
            </w:r>
          </w:p>
        </w:tc>
        <w:tc>
          <w:tcPr>
            <w:tcW w:w="2126" w:type="dxa"/>
          </w:tcPr>
          <w:p w:rsidR="00510608" w:rsidRPr="0097690A" w:rsidRDefault="00510608" w:rsidP="00814AD2">
            <w:pPr>
              <w:pStyle w:val="a3"/>
              <w:tabs>
                <w:tab w:val="left" w:pos="-567"/>
              </w:tabs>
              <w:ind w:left="-567" w:right="-284"/>
              <w:jc w:val="center"/>
              <w:rPr>
                <w:sz w:val="22"/>
                <w:szCs w:val="22"/>
              </w:rPr>
            </w:pPr>
            <w:r w:rsidRPr="0097690A">
              <w:rPr>
                <w:sz w:val="22"/>
                <w:szCs w:val="22"/>
              </w:rPr>
              <w:t>7</w:t>
            </w:r>
          </w:p>
        </w:tc>
        <w:tc>
          <w:tcPr>
            <w:tcW w:w="2335" w:type="dxa"/>
          </w:tcPr>
          <w:p w:rsidR="00510608" w:rsidRPr="0097690A" w:rsidRDefault="00510608" w:rsidP="00814AD2">
            <w:pPr>
              <w:pStyle w:val="a3"/>
              <w:tabs>
                <w:tab w:val="left" w:pos="-567"/>
              </w:tabs>
              <w:ind w:left="-567" w:right="-284"/>
              <w:jc w:val="center"/>
              <w:rPr>
                <w:sz w:val="22"/>
                <w:szCs w:val="22"/>
              </w:rPr>
            </w:pPr>
            <w:r w:rsidRPr="0097690A">
              <w:rPr>
                <w:sz w:val="22"/>
                <w:szCs w:val="22"/>
              </w:rPr>
              <w:t>7</w:t>
            </w:r>
          </w:p>
        </w:tc>
        <w:tc>
          <w:tcPr>
            <w:tcW w:w="2336" w:type="dxa"/>
          </w:tcPr>
          <w:p w:rsidR="00510608" w:rsidRPr="0097690A" w:rsidRDefault="00510608" w:rsidP="00814AD2">
            <w:pPr>
              <w:pStyle w:val="a3"/>
              <w:tabs>
                <w:tab w:val="left" w:pos="-567"/>
              </w:tabs>
              <w:ind w:left="-567" w:right="-284"/>
              <w:jc w:val="center"/>
              <w:rPr>
                <w:sz w:val="22"/>
                <w:szCs w:val="22"/>
              </w:rPr>
            </w:pPr>
            <w:r w:rsidRPr="0097690A">
              <w:rPr>
                <w:sz w:val="22"/>
                <w:szCs w:val="22"/>
              </w:rPr>
              <w:t>6</w:t>
            </w:r>
          </w:p>
        </w:tc>
      </w:tr>
      <w:tr w:rsidR="00510608" w:rsidRPr="0097690A" w:rsidTr="00814AD2">
        <w:tc>
          <w:tcPr>
            <w:tcW w:w="2547" w:type="dxa"/>
          </w:tcPr>
          <w:p w:rsidR="00510608" w:rsidRPr="0097690A" w:rsidRDefault="00510608" w:rsidP="00814AD2">
            <w:pPr>
              <w:pStyle w:val="a3"/>
              <w:tabs>
                <w:tab w:val="left" w:pos="-567"/>
              </w:tabs>
              <w:ind w:left="-567" w:right="-284"/>
              <w:jc w:val="center"/>
              <w:rPr>
                <w:sz w:val="22"/>
                <w:szCs w:val="22"/>
              </w:rPr>
            </w:pPr>
            <w:r w:rsidRPr="0097690A">
              <w:rPr>
                <w:sz w:val="22"/>
                <w:szCs w:val="22"/>
              </w:rPr>
              <w:t>ст. 20.22.КоАП РФ</w:t>
            </w:r>
          </w:p>
        </w:tc>
        <w:tc>
          <w:tcPr>
            <w:tcW w:w="2126" w:type="dxa"/>
          </w:tcPr>
          <w:p w:rsidR="00510608" w:rsidRPr="0097690A" w:rsidRDefault="00510608" w:rsidP="00814AD2">
            <w:pPr>
              <w:pStyle w:val="a3"/>
              <w:tabs>
                <w:tab w:val="left" w:pos="-567"/>
              </w:tabs>
              <w:ind w:left="-567" w:right="-284"/>
              <w:jc w:val="center"/>
              <w:rPr>
                <w:sz w:val="22"/>
                <w:szCs w:val="22"/>
              </w:rPr>
            </w:pPr>
            <w:r w:rsidRPr="0097690A">
              <w:rPr>
                <w:sz w:val="22"/>
                <w:szCs w:val="22"/>
              </w:rPr>
              <w:t>20</w:t>
            </w:r>
          </w:p>
        </w:tc>
        <w:tc>
          <w:tcPr>
            <w:tcW w:w="2335" w:type="dxa"/>
          </w:tcPr>
          <w:p w:rsidR="00510608" w:rsidRPr="0097690A" w:rsidRDefault="00510608" w:rsidP="00814AD2">
            <w:pPr>
              <w:pStyle w:val="a3"/>
              <w:tabs>
                <w:tab w:val="left" w:pos="-567"/>
              </w:tabs>
              <w:ind w:left="-567" w:right="-284"/>
              <w:jc w:val="center"/>
              <w:rPr>
                <w:sz w:val="22"/>
                <w:szCs w:val="22"/>
              </w:rPr>
            </w:pPr>
            <w:r w:rsidRPr="0097690A">
              <w:rPr>
                <w:sz w:val="22"/>
                <w:szCs w:val="22"/>
              </w:rPr>
              <w:t>11</w:t>
            </w:r>
          </w:p>
        </w:tc>
        <w:tc>
          <w:tcPr>
            <w:tcW w:w="2336" w:type="dxa"/>
          </w:tcPr>
          <w:p w:rsidR="00510608" w:rsidRPr="0097690A" w:rsidRDefault="00510608" w:rsidP="00814AD2">
            <w:pPr>
              <w:pStyle w:val="a3"/>
              <w:tabs>
                <w:tab w:val="left" w:pos="-567"/>
              </w:tabs>
              <w:ind w:left="-567" w:right="-284"/>
              <w:jc w:val="center"/>
              <w:rPr>
                <w:sz w:val="22"/>
                <w:szCs w:val="22"/>
              </w:rPr>
            </w:pPr>
            <w:r w:rsidRPr="0097690A">
              <w:rPr>
                <w:sz w:val="22"/>
                <w:szCs w:val="22"/>
              </w:rPr>
              <w:t>9</w:t>
            </w:r>
          </w:p>
        </w:tc>
      </w:tr>
      <w:tr w:rsidR="00510608" w:rsidRPr="0097690A" w:rsidTr="00814AD2">
        <w:tc>
          <w:tcPr>
            <w:tcW w:w="2547" w:type="dxa"/>
          </w:tcPr>
          <w:p w:rsidR="00510608" w:rsidRPr="0097690A" w:rsidRDefault="00510608" w:rsidP="00814AD2">
            <w:pPr>
              <w:pStyle w:val="a3"/>
              <w:tabs>
                <w:tab w:val="left" w:pos="-567"/>
              </w:tabs>
              <w:ind w:left="-567" w:right="-284"/>
              <w:jc w:val="center"/>
              <w:rPr>
                <w:sz w:val="22"/>
                <w:szCs w:val="22"/>
              </w:rPr>
            </w:pPr>
            <w:r w:rsidRPr="0097690A">
              <w:rPr>
                <w:sz w:val="22"/>
                <w:szCs w:val="22"/>
              </w:rPr>
              <w:t>ч. 1 ст. 20.20 КоАП РФ</w:t>
            </w:r>
          </w:p>
        </w:tc>
        <w:tc>
          <w:tcPr>
            <w:tcW w:w="2126" w:type="dxa"/>
          </w:tcPr>
          <w:p w:rsidR="00510608" w:rsidRPr="0097690A" w:rsidRDefault="00510608" w:rsidP="00814AD2">
            <w:pPr>
              <w:pStyle w:val="a3"/>
              <w:tabs>
                <w:tab w:val="left" w:pos="-567"/>
              </w:tabs>
              <w:ind w:left="-567" w:right="-284"/>
              <w:jc w:val="center"/>
              <w:rPr>
                <w:sz w:val="22"/>
                <w:szCs w:val="22"/>
              </w:rPr>
            </w:pPr>
            <w:r w:rsidRPr="0097690A">
              <w:rPr>
                <w:sz w:val="22"/>
                <w:szCs w:val="22"/>
              </w:rPr>
              <w:t>2</w:t>
            </w:r>
          </w:p>
        </w:tc>
        <w:tc>
          <w:tcPr>
            <w:tcW w:w="2335" w:type="dxa"/>
          </w:tcPr>
          <w:p w:rsidR="00510608" w:rsidRPr="0097690A" w:rsidRDefault="00510608" w:rsidP="00814AD2">
            <w:pPr>
              <w:pStyle w:val="a3"/>
              <w:tabs>
                <w:tab w:val="left" w:pos="-567"/>
              </w:tabs>
              <w:ind w:left="-567" w:right="-284"/>
              <w:jc w:val="center"/>
              <w:rPr>
                <w:sz w:val="22"/>
                <w:szCs w:val="22"/>
              </w:rPr>
            </w:pPr>
            <w:r w:rsidRPr="0097690A">
              <w:rPr>
                <w:sz w:val="22"/>
                <w:szCs w:val="22"/>
              </w:rPr>
              <w:t>3</w:t>
            </w:r>
          </w:p>
        </w:tc>
        <w:tc>
          <w:tcPr>
            <w:tcW w:w="2336" w:type="dxa"/>
          </w:tcPr>
          <w:p w:rsidR="00510608" w:rsidRPr="0097690A" w:rsidRDefault="00510608" w:rsidP="00814AD2">
            <w:pPr>
              <w:pStyle w:val="a3"/>
              <w:tabs>
                <w:tab w:val="left" w:pos="-567"/>
              </w:tabs>
              <w:ind w:left="-567" w:right="-284"/>
              <w:jc w:val="center"/>
              <w:rPr>
                <w:sz w:val="22"/>
                <w:szCs w:val="22"/>
              </w:rPr>
            </w:pPr>
            <w:r w:rsidRPr="0097690A">
              <w:rPr>
                <w:sz w:val="22"/>
                <w:szCs w:val="22"/>
              </w:rPr>
              <w:t>1</w:t>
            </w:r>
          </w:p>
        </w:tc>
      </w:tr>
    </w:tbl>
    <w:p w:rsidR="00510608" w:rsidRPr="0065068A" w:rsidRDefault="00510608" w:rsidP="00510608">
      <w:pPr>
        <w:tabs>
          <w:tab w:val="left" w:pos="-567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510608" w:rsidRPr="0097690A" w:rsidRDefault="00510608" w:rsidP="0097690A">
      <w:pPr>
        <w:tabs>
          <w:tab w:val="left" w:pos="-567"/>
        </w:tabs>
        <w:spacing w:after="0" w:line="240" w:lineRule="auto"/>
        <w:ind w:left="-567" w:righ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7690A">
        <w:rPr>
          <w:rFonts w:ascii="Times New Roman" w:hAnsi="Times New Roman" w:cs="Times New Roman"/>
          <w:sz w:val="26"/>
          <w:szCs w:val="26"/>
        </w:rPr>
        <w:t>Таким образом, членами Комиссией отмечена актуальность работы, направленной на выявление и пресечение фактов употребления несовершеннолетними алкогольной продукции, на территории Дальнереченского городского округа.</w:t>
      </w:r>
    </w:p>
    <w:p w:rsidR="00510608" w:rsidRPr="0097690A" w:rsidRDefault="00510608" w:rsidP="0097690A">
      <w:pPr>
        <w:tabs>
          <w:tab w:val="left" w:pos="-567"/>
        </w:tabs>
        <w:spacing w:after="0" w:line="240" w:lineRule="auto"/>
        <w:ind w:left="-567" w:righ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7690A">
        <w:rPr>
          <w:rFonts w:ascii="Times New Roman" w:hAnsi="Times New Roman" w:cs="Times New Roman"/>
          <w:sz w:val="26"/>
          <w:szCs w:val="26"/>
        </w:rPr>
        <w:t xml:space="preserve">В рамках работы по данному направлению на территории обслуживания МО МВД России «Дальнереченский» сотрудниками полиции было проведено 3 рейдовых мероприятия, направленных на выявление фактов незаконной реализации несовершеннолетним алкогольной продукции, наркотических средств, табакокурения, а также выявление лиц, </w:t>
      </w:r>
      <w:r w:rsidRPr="0097690A">
        <w:rPr>
          <w:rFonts w:ascii="Times New Roman" w:hAnsi="Times New Roman" w:cs="Times New Roman"/>
          <w:sz w:val="26"/>
          <w:szCs w:val="26"/>
        </w:rPr>
        <w:lastRenderedPageBreak/>
        <w:t xml:space="preserve">вовлекающих подростков в незаконный оборот наркотиков и употребление спиртных напитков.  </w:t>
      </w:r>
    </w:p>
    <w:p w:rsidR="00510608" w:rsidRPr="0097690A" w:rsidRDefault="00510608" w:rsidP="0097690A">
      <w:pPr>
        <w:tabs>
          <w:tab w:val="left" w:pos="-567"/>
        </w:tabs>
        <w:spacing w:after="0" w:line="240" w:lineRule="auto"/>
        <w:ind w:left="-567" w:righ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7690A">
        <w:rPr>
          <w:rFonts w:ascii="Times New Roman" w:hAnsi="Times New Roman" w:cs="Times New Roman"/>
          <w:sz w:val="26"/>
          <w:szCs w:val="26"/>
        </w:rPr>
        <w:t xml:space="preserve">В ходе проведенных мероприятий фактов реализации несовершеннолетним алкогольной продукции либо наркотических средств выявлено не было. </w:t>
      </w:r>
    </w:p>
    <w:p w:rsidR="009D4082" w:rsidRPr="0097690A" w:rsidRDefault="00510608" w:rsidP="0097690A">
      <w:pPr>
        <w:pStyle w:val="a3"/>
        <w:spacing w:after="0" w:line="240" w:lineRule="auto"/>
        <w:ind w:left="-567" w:righ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7690A">
        <w:rPr>
          <w:rFonts w:ascii="Times New Roman" w:hAnsi="Times New Roman" w:cs="Times New Roman"/>
          <w:sz w:val="26"/>
          <w:szCs w:val="26"/>
        </w:rPr>
        <w:t>Проверено 25 законных представителей, а также 26 взрослых лиц, подпадающих под категории профилактического и списочного учета ОВД, проживающих в семьях с несовершеннолетними, 5 лиц, причастных к совершению преступлений, связанных с незаконным оборотом наркотиков, употреблением наркотических средств и психотропных веществ, проживающих, совместно с несовершеннолетними. В ходе прове</w:t>
      </w:r>
      <w:r w:rsidRPr="0097690A">
        <w:rPr>
          <w:rFonts w:ascii="Times New Roman" w:hAnsi="Times New Roman" w:cs="Times New Roman"/>
          <w:sz w:val="26"/>
          <w:szCs w:val="26"/>
        </w:rPr>
        <w:t>рок, нарушений выявлено не было</w:t>
      </w:r>
      <w:r w:rsidRPr="0097690A">
        <w:rPr>
          <w:rFonts w:ascii="Times New Roman" w:hAnsi="Times New Roman" w:cs="Times New Roman"/>
          <w:b/>
          <w:bCs/>
          <w:sz w:val="26"/>
          <w:szCs w:val="26"/>
        </w:rPr>
        <w:t>».</w:t>
      </w:r>
      <w:r w:rsidRPr="0097690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7690A">
        <w:rPr>
          <w:rFonts w:ascii="Times New Roman" w:hAnsi="Times New Roman" w:cs="Times New Roman"/>
          <w:sz w:val="26"/>
          <w:szCs w:val="26"/>
        </w:rPr>
        <w:t>Руководителям субъектов профилактики продолжить регулярное проведение социологических исследований (анкетирование, опрос, интервью), научно-методических мероприятий (семинары, «круглые столы», конференции и т. п.); разработку, адаптацию и апробацию методических материалов; формирование информационных баз данных (молодежь «группы риска», программы, технологии работы и т. п.) среди учащихся образовательных организаций, а также с родителями подростков, склонных к вовлечению потребления алкогольной продукции, наркотических средств, табакокурения, а также среди выявленных лиц, вовлекающих подростков в незаконный оборот и употребление спиртных напитков, наркотиков, с принятием к виновным лицам предусмотренных законодательством норм административной и уголовной ответственности.</w:t>
      </w:r>
      <w:r w:rsidR="009D4082" w:rsidRPr="0097690A">
        <w:rPr>
          <w:rFonts w:ascii="Times New Roman" w:hAnsi="Times New Roman" w:cs="Times New Roman"/>
          <w:sz w:val="26"/>
          <w:szCs w:val="26"/>
        </w:rPr>
        <w:t xml:space="preserve"> Принято решение:</w:t>
      </w:r>
      <w:r w:rsidR="009D4082" w:rsidRPr="0097690A">
        <w:rPr>
          <w:sz w:val="26"/>
          <w:szCs w:val="26"/>
        </w:rPr>
        <w:t xml:space="preserve"> </w:t>
      </w:r>
      <w:r w:rsidR="009D4082" w:rsidRPr="0097690A">
        <w:rPr>
          <w:rFonts w:ascii="Times New Roman" w:hAnsi="Times New Roman" w:cs="Times New Roman"/>
          <w:sz w:val="26"/>
          <w:szCs w:val="26"/>
        </w:rPr>
        <w:t>р</w:t>
      </w:r>
      <w:r w:rsidR="009D4082" w:rsidRPr="0097690A">
        <w:rPr>
          <w:rFonts w:ascii="Times New Roman" w:hAnsi="Times New Roman" w:cs="Times New Roman"/>
          <w:sz w:val="26"/>
          <w:szCs w:val="26"/>
        </w:rPr>
        <w:t>уководителям субъектов профилактики продолжить регулярное проведение социологических исследований (анкетирование, опрос, интервью), научно-методических мероприятий (семинары, «круглые столы», конференции и т. п.); разработку, адаптацию и апробацию методических материалов; формирование информационных баз данных (молодежь «группы риска», программы, технологии работы и т. п.) среди учащихся образовательных организаций, а также с родителями подростков, склонных к вовлечению потребления алкогольной продукции, наркотических средств, табакокурения, а также среди выявленных лиц, вовлекающих подростков в незаконный оборот и употребление спиртных напитков, наркотиков, с принятием к виновным лицам предусмотренных законодательством норм административной и уголовной ответственности.</w:t>
      </w:r>
    </w:p>
    <w:p w:rsidR="00510608" w:rsidRPr="0097690A" w:rsidRDefault="00510608" w:rsidP="0097690A">
      <w:pPr>
        <w:pStyle w:val="a3"/>
        <w:spacing w:after="0" w:line="240" w:lineRule="auto"/>
        <w:ind w:left="-567" w:right="-284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9D4082" w:rsidRPr="0097690A" w:rsidRDefault="009D4082" w:rsidP="0097690A">
      <w:pPr>
        <w:pStyle w:val="a3"/>
        <w:pBdr>
          <w:bottom w:val="single" w:sz="4" w:space="8" w:color="FFFFFF"/>
        </w:pBdr>
        <w:spacing w:line="240" w:lineRule="auto"/>
        <w:ind w:left="-567" w:righ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7690A">
        <w:rPr>
          <w:rFonts w:ascii="Times New Roman" w:hAnsi="Times New Roman" w:cs="Times New Roman"/>
          <w:b/>
          <w:sz w:val="26"/>
          <w:szCs w:val="26"/>
        </w:rPr>
        <w:t>По шест</w:t>
      </w:r>
      <w:r w:rsidRPr="0097690A">
        <w:rPr>
          <w:rFonts w:ascii="Times New Roman" w:hAnsi="Times New Roman" w:cs="Times New Roman"/>
          <w:b/>
          <w:sz w:val="26"/>
          <w:szCs w:val="26"/>
        </w:rPr>
        <w:t xml:space="preserve">ому вопросу «О не приступивших вовремя к занятиям несовершеннолетних без уважительной причины во </w:t>
      </w:r>
      <w:r w:rsidRPr="0097690A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97690A">
        <w:rPr>
          <w:rFonts w:ascii="Times New Roman" w:hAnsi="Times New Roman" w:cs="Times New Roman"/>
          <w:b/>
          <w:sz w:val="26"/>
          <w:szCs w:val="26"/>
        </w:rPr>
        <w:t xml:space="preserve"> четверти учебного года образовательных учреждений Дальнереченского городского округа, о посещаемости занятий несовершеннолетними, обучающимися в учреждении среднего профессионально образования, а также о принятых мерах по вовлечению учащихся в учебный процесс».</w:t>
      </w:r>
      <w:r w:rsidRPr="0097690A">
        <w:rPr>
          <w:sz w:val="26"/>
          <w:szCs w:val="26"/>
        </w:rPr>
        <w:t xml:space="preserve"> </w:t>
      </w:r>
      <w:r w:rsidRPr="0097690A">
        <w:rPr>
          <w:rFonts w:ascii="Times New Roman" w:hAnsi="Times New Roman" w:cs="Times New Roman"/>
          <w:sz w:val="26"/>
          <w:szCs w:val="26"/>
        </w:rPr>
        <w:t>Согласно результатам мониторинга, установлено:</w:t>
      </w:r>
    </w:p>
    <w:p w:rsidR="009D4082" w:rsidRPr="0097690A" w:rsidRDefault="009D4082" w:rsidP="0097690A">
      <w:pPr>
        <w:pStyle w:val="a3"/>
        <w:pBdr>
          <w:bottom w:val="single" w:sz="4" w:space="8" w:color="FFFFFF"/>
        </w:pBdr>
        <w:spacing w:line="240" w:lineRule="auto"/>
        <w:ind w:left="-567" w:righ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7690A">
        <w:rPr>
          <w:rFonts w:ascii="Times New Roman" w:hAnsi="Times New Roman" w:cs="Times New Roman"/>
          <w:sz w:val="26"/>
          <w:szCs w:val="26"/>
        </w:rPr>
        <w:t>-  несовершеннолетние, состоящие на профилактическом учете и несовершеннолетние, проживающие в семьях, находящихся в социально опасном положении на 100 % своевременно приступили к занятиям в школе (КШИ), в учреждениях СПО;</w:t>
      </w:r>
    </w:p>
    <w:p w:rsidR="009D4082" w:rsidRPr="0097690A" w:rsidRDefault="009D4082" w:rsidP="0097690A">
      <w:pPr>
        <w:pStyle w:val="a3"/>
        <w:pBdr>
          <w:bottom w:val="single" w:sz="4" w:space="8" w:color="FFFFFF"/>
        </w:pBdr>
        <w:spacing w:line="240" w:lineRule="auto"/>
        <w:ind w:left="-567" w:righ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7690A">
        <w:rPr>
          <w:rFonts w:ascii="Times New Roman" w:hAnsi="Times New Roman" w:cs="Times New Roman"/>
          <w:sz w:val="26"/>
          <w:szCs w:val="26"/>
        </w:rPr>
        <w:t>- из 26 несовершеннолетних, состоящих на профилактическом учете: 2 несовершеннолетних окончили 9 классов и приступили к занятиям в учреждениях СПО; 1 несовершеннолетний работает без оформления трудов</w:t>
      </w:r>
      <w:r w:rsidRPr="0097690A">
        <w:rPr>
          <w:rFonts w:ascii="Times New Roman" w:hAnsi="Times New Roman" w:cs="Times New Roman"/>
          <w:sz w:val="26"/>
          <w:szCs w:val="26"/>
        </w:rPr>
        <w:t>ого договора</w:t>
      </w:r>
      <w:r w:rsidRPr="0097690A">
        <w:rPr>
          <w:rFonts w:ascii="Times New Roman" w:hAnsi="Times New Roman" w:cs="Times New Roman"/>
          <w:sz w:val="26"/>
          <w:szCs w:val="26"/>
        </w:rPr>
        <w:t>;</w:t>
      </w:r>
    </w:p>
    <w:p w:rsidR="009D4082" w:rsidRPr="0097690A" w:rsidRDefault="009D4082" w:rsidP="0097690A">
      <w:pPr>
        <w:pStyle w:val="a3"/>
        <w:pBdr>
          <w:bottom w:val="single" w:sz="4" w:space="8" w:color="FFFFFF"/>
        </w:pBdr>
        <w:spacing w:line="240" w:lineRule="auto"/>
        <w:ind w:left="-567" w:right="-284" w:firstLine="28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7690A">
        <w:rPr>
          <w:rFonts w:ascii="Times New Roman" w:hAnsi="Times New Roman" w:cs="Times New Roman"/>
          <w:sz w:val="26"/>
          <w:szCs w:val="26"/>
        </w:rPr>
        <w:t xml:space="preserve">- из 48 несовершеннолетних, проживающие в семьях, находящихся в социально опасном положении: 6 несовершеннолетних окончили 9 классов и приступили к занятиям в учреждениях СПО; 2 </w:t>
      </w:r>
      <w:r w:rsidRPr="0097690A">
        <w:rPr>
          <w:rFonts w:ascii="Times New Roman" w:hAnsi="Times New Roman" w:cs="Times New Roman"/>
          <w:sz w:val="26"/>
          <w:szCs w:val="26"/>
          <w:shd w:val="clear" w:color="auto" w:fill="FFFFFF"/>
        </w:rPr>
        <w:t>несовершеннолетних, получившие основное общее образование, но не продолжившие образование:</w:t>
      </w:r>
    </w:p>
    <w:p w:rsidR="00D93508" w:rsidRPr="0097690A" w:rsidRDefault="009D4082" w:rsidP="0097690A">
      <w:pPr>
        <w:pStyle w:val="a3"/>
        <w:pBdr>
          <w:bottom w:val="single" w:sz="4" w:space="8" w:color="FFFFFF"/>
        </w:pBdr>
        <w:spacing w:after="0" w:line="240" w:lineRule="auto"/>
        <w:ind w:left="-567" w:righ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7690A">
        <w:rPr>
          <w:rFonts w:ascii="Times New Roman" w:hAnsi="Times New Roman" w:cs="Times New Roman"/>
          <w:sz w:val="26"/>
          <w:szCs w:val="26"/>
        </w:rPr>
        <w:t>Органам и учреждения системы профилактики безнадзорности и правонарушений Дальнер</w:t>
      </w:r>
      <w:r w:rsidRPr="0097690A">
        <w:rPr>
          <w:rFonts w:ascii="Times New Roman" w:hAnsi="Times New Roman" w:cs="Times New Roman"/>
          <w:sz w:val="26"/>
          <w:szCs w:val="26"/>
        </w:rPr>
        <w:t>еченского городского округа</w:t>
      </w:r>
      <w:r w:rsidRPr="0097690A">
        <w:rPr>
          <w:rFonts w:ascii="Times New Roman" w:hAnsi="Times New Roman" w:cs="Times New Roman"/>
          <w:sz w:val="26"/>
          <w:szCs w:val="26"/>
        </w:rPr>
        <w:t xml:space="preserve"> рекомендовано активизировать работу с неорганизованными несовершеннолетними, провести разъяснительные беседы с законными представителями несовершеннолетних, привлечь к работе с неорганизованными </w:t>
      </w:r>
      <w:r w:rsidRPr="0097690A">
        <w:rPr>
          <w:rFonts w:ascii="Times New Roman" w:hAnsi="Times New Roman" w:cs="Times New Roman"/>
          <w:sz w:val="26"/>
          <w:szCs w:val="26"/>
        </w:rPr>
        <w:lastRenderedPageBreak/>
        <w:t>несовершеннолетними специалистов отдела КГКУ «Приморский центр занятости</w:t>
      </w:r>
      <w:r w:rsidRPr="0097690A">
        <w:rPr>
          <w:rFonts w:ascii="Times New Roman" w:hAnsi="Times New Roman" w:cs="Times New Roman"/>
          <w:sz w:val="26"/>
          <w:szCs w:val="26"/>
        </w:rPr>
        <w:t xml:space="preserve"> населения» в г. Дальнереченск; также р</w:t>
      </w:r>
      <w:r w:rsidRPr="0097690A">
        <w:rPr>
          <w:rFonts w:ascii="Times New Roman" w:hAnsi="Times New Roman" w:cs="Times New Roman"/>
          <w:sz w:val="26"/>
          <w:szCs w:val="26"/>
        </w:rPr>
        <w:t>уководителям органов и учреждений системы профилактики безнадзорности и правонарушений Дальнеречен</w:t>
      </w:r>
      <w:r w:rsidRPr="0097690A">
        <w:rPr>
          <w:rFonts w:ascii="Times New Roman" w:hAnsi="Times New Roman" w:cs="Times New Roman"/>
          <w:sz w:val="26"/>
          <w:szCs w:val="26"/>
        </w:rPr>
        <w:t>ского городского округа, в том числе</w:t>
      </w:r>
      <w:r w:rsidRPr="0097690A">
        <w:rPr>
          <w:rFonts w:ascii="Times New Roman" w:hAnsi="Times New Roman" w:cs="Times New Roman"/>
          <w:sz w:val="26"/>
          <w:szCs w:val="26"/>
        </w:rPr>
        <w:t xml:space="preserve"> начальнику МКУ «Управ</w:t>
      </w:r>
      <w:r w:rsidRPr="0097690A">
        <w:rPr>
          <w:rFonts w:ascii="Times New Roman" w:hAnsi="Times New Roman" w:cs="Times New Roman"/>
          <w:sz w:val="26"/>
          <w:szCs w:val="26"/>
        </w:rPr>
        <w:t>ление образования»</w:t>
      </w:r>
      <w:r w:rsidRPr="0097690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7690A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Pr="0097690A">
        <w:rPr>
          <w:rFonts w:ascii="Times New Roman" w:hAnsi="Times New Roman" w:cs="Times New Roman"/>
          <w:sz w:val="26"/>
          <w:szCs w:val="26"/>
        </w:rPr>
        <w:t>. директора КГА ПОУ «Промышленно - техноло</w:t>
      </w:r>
      <w:r w:rsidRPr="0097690A">
        <w:rPr>
          <w:rFonts w:ascii="Times New Roman" w:hAnsi="Times New Roman" w:cs="Times New Roman"/>
          <w:sz w:val="26"/>
          <w:szCs w:val="26"/>
        </w:rPr>
        <w:t xml:space="preserve">гический колледж» поручено </w:t>
      </w:r>
      <w:r w:rsidRPr="0097690A">
        <w:rPr>
          <w:rFonts w:ascii="Times New Roman" w:hAnsi="Times New Roman" w:cs="Times New Roman"/>
          <w:sz w:val="26"/>
          <w:szCs w:val="26"/>
        </w:rPr>
        <w:t>активизировать просветительскую работу, направленную на получение образования несовершеннолетними, в рамках полномочий, уделив особое внимание несовершеннолетним, состоящим на профилактическом учете и несовершеннолетним, проживающих в семьях, находящихс</w:t>
      </w:r>
      <w:r w:rsidRPr="0097690A">
        <w:rPr>
          <w:rFonts w:ascii="Times New Roman" w:hAnsi="Times New Roman" w:cs="Times New Roman"/>
          <w:sz w:val="26"/>
          <w:szCs w:val="26"/>
        </w:rPr>
        <w:t>я в социально опасном положении.</w:t>
      </w:r>
    </w:p>
    <w:p w:rsidR="000F1B57" w:rsidRPr="0097690A" w:rsidRDefault="00E2419C" w:rsidP="0097690A">
      <w:pPr>
        <w:pStyle w:val="af2"/>
        <w:tabs>
          <w:tab w:val="left" w:pos="2340"/>
          <w:tab w:val="left" w:pos="9355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7690A">
        <w:rPr>
          <w:rFonts w:ascii="Times New Roman" w:hAnsi="Times New Roman" w:cs="Times New Roman"/>
          <w:b/>
          <w:sz w:val="26"/>
          <w:szCs w:val="26"/>
        </w:rPr>
        <w:t>На рассмотр</w:t>
      </w:r>
      <w:r w:rsidR="003A3FCD" w:rsidRPr="0097690A">
        <w:rPr>
          <w:rFonts w:ascii="Times New Roman" w:hAnsi="Times New Roman" w:cs="Times New Roman"/>
          <w:b/>
          <w:sz w:val="26"/>
          <w:szCs w:val="26"/>
        </w:rPr>
        <w:t xml:space="preserve">ение в Комиссию </w:t>
      </w:r>
      <w:r w:rsidR="00C041CE" w:rsidRPr="0097690A">
        <w:rPr>
          <w:rFonts w:ascii="Times New Roman" w:hAnsi="Times New Roman" w:cs="Times New Roman"/>
          <w:b/>
          <w:sz w:val="26"/>
          <w:szCs w:val="26"/>
        </w:rPr>
        <w:t>поступи</w:t>
      </w:r>
      <w:r w:rsidR="00443C10" w:rsidRPr="0097690A">
        <w:rPr>
          <w:rFonts w:ascii="Times New Roman" w:hAnsi="Times New Roman" w:cs="Times New Roman"/>
          <w:b/>
          <w:sz w:val="26"/>
          <w:szCs w:val="26"/>
        </w:rPr>
        <w:t>ло</w:t>
      </w:r>
      <w:r w:rsidR="009D4082" w:rsidRPr="0097690A">
        <w:rPr>
          <w:rFonts w:ascii="Times New Roman" w:hAnsi="Times New Roman" w:cs="Times New Roman"/>
          <w:b/>
          <w:sz w:val="26"/>
          <w:szCs w:val="26"/>
        </w:rPr>
        <w:t xml:space="preserve"> 25</w:t>
      </w:r>
      <w:r w:rsidR="00D93508" w:rsidRPr="0097690A">
        <w:rPr>
          <w:rFonts w:ascii="Times New Roman" w:hAnsi="Times New Roman" w:cs="Times New Roman"/>
          <w:b/>
          <w:sz w:val="26"/>
          <w:szCs w:val="26"/>
        </w:rPr>
        <w:t xml:space="preserve"> материалов</w:t>
      </w:r>
      <w:r w:rsidR="009D4082" w:rsidRPr="0097690A">
        <w:rPr>
          <w:rFonts w:ascii="Times New Roman" w:hAnsi="Times New Roman" w:cs="Times New Roman"/>
          <w:b/>
          <w:sz w:val="26"/>
          <w:szCs w:val="26"/>
        </w:rPr>
        <w:t>, из них 9</w:t>
      </w:r>
      <w:r w:rsidR="000F1B57" w:rsidRPr="0097690A">
        <w:rPr>
          <w:rFonts w:ascii="Times New Roman" w:hAnsi="Times New Roman" w:cs="Times New Roman"/>
          <w:b/>
          <w:sz w:val="26"/>
          <w:szCs w:val="26"/>
        </w:rPr>
        <w:t xml:space="preserve"> административных пр</w:t>
      </w:r>
      <w:r w:rsidR="00D93508" w:rsidRPr="0097690A">
        <w:rPr>
          <w:rFonts w:ascii="Times New Roman" w:hAnsi="Times New Roman" w:cs="Times New Roman"/>
          <w:b/>
          <w:sz w:val="26"/>
          <w:szCs w:val="26"/>
        </w:rPr>
        <w:t>отокол:</w:t>
      </w:r>
    </w:p>
    <w:p w:rsidR="000F1B57" w:rsidRPr="0097690A" w:rsidRDefault="00BB4B63" w:rsidP="0097690A">
      <w:pPr>
        <w:tabs>
          <w:tab w:val="left" w:pos="935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7690A">
        <w:rPr>
          <w:rFonts w:ascii="Times New Roman" w:hAnsi="Times New Roman" w:cs="Times New Roman"/>
          <w:sz w:val="26"/>
          <w:szCs w:val="26"/>
        </w:rPr>
        <w:t>п</w:t>
      </w:r>
      <w:r w:rsidR="000F1B57" w:rsidRPr="0097690A">
        <w:rPr>
          <w:rFonts w:ascii="Times New Roman" w:hAnsi="Times New Roman" w:cs="Times New Roman"/>
          <w:sz w:val="26"/>
          <w:szCs w:val="26"/>
        </w:rPr>
        <w:t xml:space="preserve">о ч .1 ст. 5.35 КоАП РФ (неисполнение или ненадлежащее исполнение родителями или иными </w:t>
      </w:r>
      <w:hyperlink r:id="rId6" w:history="1">
        <w:r w:rsidR="000F1B57" w:rsidRPr="0097690A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законными представителями</w:t>
        </w:r>
      </w:hyperlink>
      <w:r w:rsidR="000F1B57" w:rsidRPr="0097690A">
        <w:rPr>
          <w:rFonts w:ascii="Times New Roman" w:hAnsi="Times New Roman" w:cs="Times New Roman"/>
          <w:sz w:val="26"/>
          <w:szCs w:val="26"/>
        </w:rPr>
        <w:t xml:space="preserve"> несовершеннолетних обязанностей по содержанию, воспитанию, обучению, защите прав и ин</w:t>
      </w:r>
      <w:r w:rsidR="0097690A" w:rsidRPr="0097690A">
        <w:rPr>
          <w:rFonts w:ascii="Times New Roman" w:hAnsi="Times New Roman" w:cs="Times New Roman"/>
          <w:sz w:val="26"/>
          <w:szCs w:val="26"/>
        </w:rPr>
        <w:t xml:space="preserve">тересов несовершеннолетних) – </w:t>
      </w:r>
      <w:r w:rsidR="009D4082" w:rsidRPr="0097690A">
        <w:rPr>
          <w:rFonts w:ascii="Times New Roman" w:hAnsi="Times New Roman" w:cs="Times New Roman"/>
          <w:sz w:val="26"/>
          <w:szCs w:val="26"/>
        </w:rPr>
        <w:t>8</w:t>
      </w:r>
      <w:r w:rsidR="000F1B57" w:rsidRPr="0097690A">
        <w:rPr>
          <w:rFonts w:ascii="Times New Roman" w:hAnsi="Times New Roman" w:cs="Times New Roman"/>
          <w:sz w:val="26"/>
          <w:szCs w:val="26"/>
        </w:rPr>
        <w:t>;</w:t>
      </w:r>
    </w:p>
    <w:p w:rsidR="000F1B57" w:rsidRPr="0097690A" w:rsidRDefault="000F1B57" w:rsidP="0097690A">
      <w:pPr>
        <w:pStyle w:val="a9"/>
        <w:tabs>
          <w:tab w:val="right" w:pos="-180"/>
          <w:tab w:val="left" w:pos="567"/>
        </w:tabs>
        <w:ind w:left="-567" w:right="-284" w:firstLine="284"/>
        <w:jc w:val="both"/>
        <w:rPr>
          <w:sz w:val="26"/>
          <w:szCs w:val="26"/>
        </w:rPr>
      </w:pPr>
      <w:r w:rsidRPr="0097690A">
        <w:rPr>
          <w:sz w:val="26"/>
          <w:szCs w:val="26"/>
        </w:rPr>
        <w:t xml:space="preserve">по </w:t>
      </w:r>
      <w:r w:rsidR="0097690A" w:rsidRPr="0097690A">
        <w:rPr>
          <w:sz w:val="26"/>
          <w:szCs w:val="26"/>
        </w:rPr>
        <w:t xml:space="preserve">ч.5 ст. 11.1 КоАП РФ </w:t>
      </w:r>
      <w:r w:rsidR="0097690A" w:rsidRPr="0097690A">
        <w:rPr>
          <w:sz w:val="26"/>
          <w:szCs w:val="26"/>
        </w:rPr>
        <w:t>за</w:t>
      </w:r>
      <w:r w:rsidR="0097690A" w:rsidRPr="0097690A">
        <w:rPr>
          <w:sz w:val="26"/>
          <w:szCs w:val="26"/>
        </w:rPr>
        <w:t xml:space="preserve"> проход по железнодорожным путям в неустановленных местах </w:t>
      </w:r>
      <w:r w:rsidR="0097690A" w:rsidRPr="0097690A">
        <w:rPr>
          <w:sz w:val="26"/>
          <w:szCs w:val="26"/>
        </w:rPr>
        <w:t>–</w:t>
      </w:r>
      <w:r w:rsidRPr="0097690A">
        <w:rPr>
          <w:sz w:val="26"/>
          <w:szCs w:val="26"/>
        </w:rPr>
        <w:t xml:space="preserve"> </w:t>
      </w:r>
      <w:r w:rsidR="0097690A" w:rsidRPr="0097690A">
        <w:rPr>
          <w:sz w:val="26"/>
          <w:szCs w:val="26"/>
        </w:rPr>
        <w:t>1 несовершеннолетний</w:t>
      </w:r>
      <w:r w:rsidRPr="0097690A">
        <w:rPr>
          <w:sz w:val="26"/>
          <w:szCs w:val="26"/>
        </w:rPr>
        <w:t>.</w:t>
      </w:r>
    </w:p>
    <w:p w:rsidR="00BB4B63" w:rsidRPr="0097690A" w:rsidRDefault="004144B8" w:rsidP="0097690A">
      <w:pPr>
        <w:tabs>
          <w:tab w:val="left" w:pos="935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7690A">
        <w:rPr>
          <w:rFonts w:ascii="Times New Roman" w:hAnsi="Times New Roman" w:cs="Times New Roman"/>
          <w:sz w:val="26"/>
          <w:szCs w:val="26"/>
        </w:rPr>
        <w:t xml:space="preserve"> </w:t>
      </w:r>
      <w:r w:rsidR="000F1B57" w:rsidRPr="0097690A">
        <w:rPr>
          <w:rFonts w:ascii="Times New Roman" w:hAnsi="Times New Roman" w:cs="Times New Roman"/>
          <w:sz w:val="26"/>
          <w:szCs w:val="26"/>
        </w:rPr>
        <w:t>Граждане признаны виновными в совершении административных правонарушений, н</w:t>
      </w:r>
      <w:r w:rsidR="0097690A" w:rsidRPr="0097690A">
        <w:rPr>
          <w:rFonts w:ascii="Times New Roman" w:hAnsi="Times New Roman" w:cs="Times New Roman"/>
          <w:sz w:val="26"/>
          <w:szCs w:val="26"/>
        </w:rPr>
        <w:t>аложено штрафов на общую сумму 2</w:t>
      </w:r>
      <w:r w:rsidR="000F1B57" w:rsidRPr="0097690A">
        <w:rPr>
          <w:rFonts w:ascii="Times New Roman" w:hAnsi="Times New Roman" w:cs="Times New Roman"/>
          <w:sz w:val="26"/>
          <w:szCs w:val="26"/>
        </w:rPr>
        <w:t> </w:t>
      </w:r>
      <w:r w:rsidR="0097690A" w:rsidRPr="0097690A">
        <w:rPr>
          <w:rFonts w:ascii="Times New Roman" w:hAnsi="Times New Roman" w:cs="Times New Roman"/>
          <w:sz w:val="26"/>
          <w:szCs w:val="26"/>
        </w:rPr>
        <w:t>200,00 руб</w:t>
      </w:r>
      <w:r w:rsidR="000F1B57" w:rsidRPr="0097690A">
        <w:rPr>
          <w:rFonts w:ascii="Times New Roman" w:hAnsi="Times New Roman" w:cs="Times New Roman"/>
          <w:sz w:val="26"/>
          <w:szCs w:val="26"/>
        </w:rPr>
        <w:t>.</w:t>
      </w:r>
      <w:r w:rsidR="0097690A" w:rsidRPr="0097690A">
        <w:rPr>
          <w:rFonts w:ascii="Times New Roman" w:hAnsi="Times New Roman" w:cs="Times New Roman"/>
          <w:sz w:val="26"/>
          <w:szCs w:val="26"/>
        </w:rPr>
        <w:t>; несовершеннолетнему вынесено предупреждение; рассмотрение 2-ух административных пр</w:t>
      </w:r>
      <w:r w:rsidR="0097690A">
        <w:rPr>
          <w:rFonts w:ascii="Times New Roman" w:hAnsi="Times New Roman" w:cs="Times New Roman"/>
          <w:sz w:val="26"/>
          <w:szCs w:val="26"/>
        </w:rPr>
        <w:t>отоколов</w:t>
      </w:r>
      <w:bookmarkStart w:id="0" w:name="_GoBack"/>
      <w:bookmarkEnd w:id="0"/>
      <w:r w:rsidR="0097690A" w:rsidRPr="0097690A">
        <w:rPr>
          <w:rFonts w:ascii="Times New Roman" w:hAnsi="Times New Roman" w:cs="Times New Roman"/>
          <w:sz w:val="26"/>
          <w:szCs w:val="26"/>
        </w:rPr>
        <w:t>, в связи с отсутствием, отложено на очередное заседание комиссии.</w:t>
      </w:r>
    </w:p>
    <w:p w:rsidR="000F1B57" w:rsidRPr="0097690A" w:rsidRDefault="000F1B57" w:rsidP="0097690A">
      <w:pPr>
        <w:tabs>
          <w:tab w:val="left" w:pos="935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7690A">
        <w:rPr>
          <w:rFonts w:ascii="Times New Roman" w:hAnsi="Times New Roman" w:cs="Times New Roman"/>
          <w:sz w:val="26"/>
          <w:szCs w:val="26"/>
        </w:rPr>
        <w:t>В отношении</w:t>
      </w:r>
      <w:r w:rsidR="00F77AF1" w:rsidRPr="0097690A">
        <w:rPr>
          <w:rFonts w:ascii="Times New Roman" w:hAnsi="Times New Roman" w:cs="Times New Roman"/>
          <w:sz w:val="26"/>
          <w:szCs w:val="26"/>
        </w:rPr>
        <w:t xml:space="preserve"> </w:t>
      </w:r>
      <w:r w:rsidR="000D7081" w:rsidRPr="0097690A">
        <w:rPr>
          <w:rFonts w:ascii="Times New Roman" w:hAnsi="Times New Roman" w:cs="Times New Roman"/>
          <w:sz w:val="26"/>
          <w:szCs w:val="26"/>
        </w:rPr>
        <w:t>несовершеннолетних</w:t>
      </w:r>
      <w:r w:rsidR="00CD2548" w:rsidRPr="0097690A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97690A" w:rsidRPr="0097690A">
        <w:rPr>
          <w:rFonts w:ascii="Times New Roman" w:hAnsi="Times New Roman" w:cs="Times New Roman"/>
          <w:sz w:val="26"/>
          <w:szCs w:val="26"/>
        </w:rPr>
        <w:t>16</w:t>
      </w:r>
      <w:r w:rsidR="000D7081" w:rsidRPr="0097690A">
        <w:rPr>
          <w:rFonts w:ascii="Times New Roman" w:hAnsi="Times New Roman" w:cs="Times New Roman"/>
          <w:sz w:val="26"/>
          <w:szCs w:val="26"/>
        </w:rPr>
        <w:t xml:space="preserve"> </w:t>
      </w:r>
      <w:r w:rsidR="006B75F1" w:rsidRPr="0097690A">
        <w:rPr>
          <w:rFonts w:ascii="Times New Roman" w:hAnsi="Times New Roman" w:cs="Times New Roman"/>
          <w:sz w:val="26"/>
          <w:szCs w:val="26"/>
        </w:rPr>
        <w:t>материалов</w:t>
      </w:r>
      <w:r w:rsidR="00BB4B63" w:rsidRPr="0097690A">
        <w:rPr>
          <w:rFonts w:ascii="Times New Roman" w:hAnsi="Times New Roman" w:cs="Times New Roman"/>
          <w:sz w:val="26"/>
          <w:szCs w:val="26"/>
        </w:rPr>
        <w:t xml:space="preserve">. </w:t>
      </w:r>
      <w:r w:rsidR="00244A43" w:rsidRPr="0097690A">
        <w:rPr>
          <w:rFonts w:ascii="Times New Roman" w:hAnsi="Times New Roman" w:cs="Times New Roman"/>
          <w:sz w:val="26"/>
          <w:szCs w:val="26"/>
        </w:rPr>
        <w:t>М</w:t>
      </w:r>
      <w:r w:rsidR="001765ED" w:rsidRPr="0097690A">
        <w:rPr>
          <w:rFonts w:ascii="Times New Roman" w:hAnsi="Times New Roman" w:cs="Times New Roman"/>
          <w:sz w:val="26"/>
          <w:szCs w:val="26"/>
        </w:rPr>
        <w:t>еры воздействия к несовершеннолетним применены.</w:t>
      </w:r>
      <w:r w:rsidR="001765ED" w:rsidRPr="0097690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4244F" w:rsidRPr="0097690A" w:rsidRDefault="0004244F" w:rsidP="0097690A">
      <w:pPr>
        <w:tabs>
          <w:tab w:val="left" w:pos="935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66468" w:rsidRPr="0097690A" w:rsidRDefault="00EA1EBA" w:rsidP="0097690A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7690A">
        <w:rPr>
          <w:rFonts w:ascii="Times New Roman" w:hAnsi="Times New Roman" w:cs="Times New Roman"/>
          <w:sz w:val="26"/>
          <w:szCs w:val="26"/>
        </w:rPr>
        <w:t>Лицам, участвовавшим в деле, разъяснены права и обязанности, предусмотренные ст. 25.1-25.10 КоАП РФ, разъяснены порядок и сроки обжалования постановления по делу об административном правонарушении в соответ</w:t>
      </w:r>
      <w:r w:rsidR="00B76BAC" w:rsidRPr="0097690A">
        <w:rPr>
          <w:rFonts w:ascii="Times New Roman" w:hAnsi="Times New Roman" w:cs="Times New Roman"/>
          <w:sz w:val="26"/>
          <w:szCs w:val="26"/>
        </w:rPr>
        <w:t>ствии со ст. 30.1, 30.3 КоАП РФ.</w:t>
      </w:r>
    </w:p>
    <w:p w:rsidR="00266468" w:rsidRPr="0097690A" w:rsidRDefault="00266468" w:rsidP="0097690A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A3FCD" w:rsidRPr="0097690A" w:rsidRDefault="00CB37A8" w:rsidP="0097690A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7690A">
        <w:rPr>
          <w:rFonts w:ascii="Times New Roman" w:eastAsia="Times New Roman" w:hAnsi="Times New Roman" w:cs="Times New Roman"/>
          <w:sz w:val="26"/>
          <w:szCs w:val="26"/>
        </w:rPr>
        <w:t>Очередное заседание комиссии по д</w:t>
      </w:r>
      <w:r w:rsidR="00AD552E" w:rsidRPr="0097690A">
        <w:rPr>
          <w:rFonts w:ascii="Times New Roman" w:eastAsia="Times New Roman" w:hAnsi="Times New Roman" w:cs="Times New Roman"/>
          <w:sz w:val="26"/>
          <w:szCs w:val="26"/>
        </w:rPr>
        <w:t>елам несовершеннолетних и защите</w:t>
      </w:r>
      <w:r w:rsidRPr="0097690A">
        <w:rPr>
          <w:rFonts w:ascii="Times New Roman" w:eastAsia="Times New Roman" w:hAnsi="Times New Roman" w:cs="Times New Roman"/>
          <w:sz w:val="26"/>
          <w:szCs w:val="26"/>
        </w:rPr>
        <w:t xml:space="preserve"> их прав администрации Дальнереченского городского округа состоится </w:t>
      </w:r>
      <w:r w:rsidR="000F1B57" w:rsidRPr="0097690A">
        <w:rPr>
          <w:rFonts w:ascii="Times New Roman" w:eastAsia="Times New Roman" w:hAnsi="Times New Roman" w:cs="Times New Roman"/>
          <w:sz w:val="26"/>
          <w:szCs w:val="26"/>
        </w:rPr>
        <w:t>0</w:t>
      </w:r>
      <w:r w:rsidR="0097690A" w:rsidRPr="0097690A">
        <w:rPr>
          <w:rFonts w:ascii="Times New Roman" w:eastAsia="Times New Roman" w:hAnsi="Times New Roman" w:cs="Times New Roman"/>
          <w:sz w:val="26"/>
          <w:szCs w:val="26"/>
        </w:rPr>
        <w:t>4 дека</w:t>
      </w:r>
      <w:r w:rsidR="002041C9" w:rsidRPr="0097690A">
        <w:rPr>
          <w:rFonts w:ascii="Times New Roman" w:eastAsia="Times New Roman" w:hAnsi="Times New Roman" w:cs="Times New Roman"/>
          <w:sz w:val="26"/>
          <w:szCs w:val="26"/>
        </w:rPr>
        <w:t>бря</w:t>
      </w:r>
      <w:r w:rsidR="0054005B" w:rsidRPr="0097690A">
        <w:rPr>
          <w:rFonts w:ascii="Times New Roman" w:eastAsia="Times New Roman" w:hAnsi="Times New Roman" w:cs="Times New Roman"/>
          <w:sz w:val="26"/>
          <w:szCs w:val="26"/>
        </w:rPr>
        <w:t xml:space="preserve"> 2024</w:t>
      </w:r>
      <w:r w:rsidRPr="0097690A">
        <w:rPr>
          <w:rFonts w:ascii="Times New Roman" w:eastAsia="Times New Roman" w:hAnsi="Times New Roman" w:cs="Times New Roman"/>
          <w:sz w:val="26"/>
          <w:szCs w:val="26"/>
        </w:rPr>
        <w:t xml:space="preserve"> г</w:t>
      </w:r>
      <w:r w:rsidR="00C20425" w:rsidRPr="0097690A">
        <w:rPr>
          <w:rFonts w:ascii="Times New Roman" w:eastAsia="Times New Roman" w:hAnsi="Times New Roman" w:cs="Times New Roman"/>
          <w:sz w:val="26"/>
          <w:szCs w:val="26"/>
        </w:rPr>
        <w:t>ода</w:t>
      </w:r>
      <w:r w:rsidRPr="0097690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D2548" w:rsidRPr="0097690A" w:rsidRDefault="00CD2548" w:rsidP="0097690A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355BD" w:rsidRPr="0097690A" w:rsidRDefault="002355BD" w:rsidP="0097690A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46656" w:rsidRPr="0097690A" w:rsidRDefault="0004244F" w:rsidP="0097690A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690A">
        <w:rPr>
          <w:rFonts w:ascii="Times New Roman" w:eastAsia="Times New Roman" w:hAnsi="Times New Roman" w:cs="Times New Roman"/>
          <w:sz w:val="26"/>
          <w:szCs w:val="26"/>
        </w:rPr>
        <w:t>Инспектор по работе с детьми</w:t>
      </w:r>
      <w:r w:rsidR="00C71E8A" w:rsidRPr="0097690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9280C" w:rsidRPr="0097690A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D9280C" w:rsidRPr="0097690A">
        <w:rPr>
          <w:rFonts w:ascii="Times New Roman" w:eastAsia="Times New Roman" w:hAnsi="Times New Roman" w:cs="Times New Roman"/>
          <w:sz w:val="26"/>
          <w:szCs w:val="26"/>
        </w:rPr>
        <w:tab/>
      </w:r>
      <w:r w:rsidR="00D9280C" w:rsidRPr="0097690A">
        <w:rPr>
          <w:rFonts w:ascii="Times New Roman" w:eastAsia="Times New Roman" w:hAnsi="Times New Roman" w:cs="Times New Roman"/>
          <w:sz w:val="26"/>
          <w:szCs w:val="26"/>
        </w:rPr>
        <w:tab/>
      </w:r>
      <w:r w:rsidRPr="0097690A">
        <w:rPr>
          <w:rFonts w:ascii="Times New Roman" w:eastAsia="Times New Roman" w:hAnsi="Times New Roman" w:cs="Times New Roman"/>
          <w:sz w:val="26"/>
          <w:szCs w:val="26"/>
        </w:rPr>
        <w:tab/>
      </w:r>
      <w:r w:rsidRPr="0097690A">
        <w:rPr>
          <w:rFonts w:ascii="Times New Roman" w:eastAsia="Times New Roman" w:hAnsi="Times New Roman" w:cs="Times New Roman"/>
          <w:sz w:val="26"/>
          <w:szCs w:val="26"/>
        </w:rPr>
        <w:tab/>
      </w:r>
      <w:r w:rsidRPr="0097690A">
        <w:rPr>
          <w:rFonts w:ascii="Times New Roman" w:eastAsia="Times New Roman" w:hAnsi="Times New Roman" w:cs="Times New Roman"/>
          <w:sz w:val="26"/>
          <w:szCs w:val="26"/>
        </w:rPr>
        <w:tab/>
      </w:r>
      <w:r w:rsidRPr="0097690A">
        <w:rPr>
          <w:rFonts w:ascii="Times New Roman" w:eastAsia="Times New Roman" w:hAnsi="Times New Roman" w:cs="Times New Roman"/>
          <w:sz w:val="26"/>
          <w:szCs w:val="26"/>
        </w:rPr>
        <w:tab/>
        <w:t xml:space="preserve">     </w:t>
      </w:r>
      <w:r w:rsidR="00C72D0F" w:rsidRPr="0097690A">
        <w:rPr>
          <w:rFonts w:ascii="Times New Roman" w:eastAsia="Times New Roman" w:hAnsi="Times New Roman" w:cs="Times New Roman"/>
          <w:sz w:val="26"/>
          <w:szCs w:val="26"/>
        </w:rPr>
        <w:t xml:space="preserve">    М.Г</w:t>
      </w:r>
      <w:r w:rsidR="00C71E8A" w:rsidRPr="0097690A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C72D0F" w:rsidRPr="0097690A">
        <w:rPr>
          <w:rFonts w:ascii="Times New Roman" w:eastAsia="Times New Roman" w:hAnsi="Times New Roman" w:cs="Times New Roman"/>
          <w:sz w:val="26"/>
          <w:szCs w:val="26"/>
        </w:rPr>
        <w:t>М</w:t>
      </w:r>
      <w:r w:rsidR="006B75F1" w:rsidRPr="0097690A">
        <w:rPr>
          <w:rFonts w:ascii="Times New Roman" w:eastAsia="Times New Roman" w:hAnsi="Times New Roman" w:cs="Times New Roman"/>
          <w:sz w:val="26"/>
          <w:szCs w:val="26"/>
        </w:rPr>
        <w:t>а</w:t>
      </w:r>
      <w:r w:rsidR="00C72D0F" w:rsidRPr="0097690A">
        <w:rPr>
          <w:rFonts w:ascii="Times New Roman" w:eastAsia="Times New Roman" w:hAnsi="Times New Roman" w:cs="Times New Roman"/>
          <w:sz w:val="26"/>
          <w:szCs w:val="26"/>
        </w:rPr>
        <w:t>ксименко</w:t>
      </w:r>
    </w:p>
    <w:sectPr w:rsidR="00A46656" w:rsidRPr="0097690A" w:rsidSect="000D17C1">
      <w:pgSz w:w="11906" w:h="16838"/>
      <w:pgMar w:top="567" w:right="85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F3D2E"/>
    <w:multiLevelType w:val="hybridMultilevel"/>
    <w:tmpl w:val="CE8EC1E4"/>
    <w:lvl w:ilvl="0" w:tplc="996403C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AD8227C"/>
    <w:multiLevelType w:val="hybridMultilevel"/>
    <w:tmpl w:val="E8720874"/>
    <w:lvl w:ilvl="0" w:tplc="02888E92">
      <w:start w:val="1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0B462A65"/>
    <w:multiLevelType w:val="hybridMultilevel"/>
    <w:tmpl w:val="98825A60"/>
    <w:lvl w:ilvl="0" w:tplc="DC009E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0BD50DF3"/>
    <w:multiLevelType w:val="hybridMultilevel"/>
    <w:tmpl w:val="51F8FFEE"/>
    <w:lvl w:ilvl="0" w:tplc="64A801BE">
      <w:start w:val="1"/>
      <w:numFmt w:val="decimal"/>
      <w:lvlText w:val="%1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0CED0E63"/>
    <w:multiLevelType w:val="hybridMultilevel"/>
    <w:tmpl w:val="C2860E22"/>
    <w:lvl w:ilvl="0" w:tplc="E4F8BC5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0EF45D81"/>
    <w:multiLevelType w:val="hybridMultilevel"/>
    <w:tmpl w:val="7A208136"/>
    <w:lvl w:ilvl="0" w:tplc="8C08B93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0FB42482"/>
    <w:multiLevelType w:val="hybridMultilevel"/>
    <w:tmpl w:val="60E00D22"/>
    <w:lvl w:ilvl="0" w:tplc="9E4C64B2">
      <w:start w:val="1"/>
      <w:numFmt w:val="decimal"/>
      <w:lvlText w:val="%1-"/>
      <w:lvlJc w:val="left"/>
      <w:pPr>
        <w:ind w:left="-1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7" w15:restartNumberingAfterBreak="0">
    <w:nsid w:val="11CE2DD6"/>
    <w:multiLevelType w:val="hybridMultilevel"/>
    <w:tmpl w:val="EB723C24"/>
    <w:lvl w:ilvl="0" w:tplc="967EFFE8">
      <w:start w:val="1"/>
      <w:numFmt w:val="decimal"/>
      <w:lvlText w:val="%1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12DA6781"/>
    <w:multiLevelType w:val="hybridMultilevel"/>
    <w:tmpl w:val="566E4BC0"/>
    <w:lvl w:ilvl="0" w:tplc="7E889200">
      <w:start w:val="1"/>
      <w:numFmt w:val="decimal"/>
      <w:lvlText w:val="%1."/>
      <w:lvlJc w:val="left"/>
      <w:pPr>
        <w:ind w:left="-207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16795644"/>
    <w:multiLevelType w:val="hybridMultilevel"/>
    <w:tmpl w:val="18C6E0EA"/>
    <w:lvl w:ilvl="0" w:tplc="50541E7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17B2466D"/>
    <w:multiLevelType w:val="hybridMultilevel"/>
    <w:tmpl w:val="FB72E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37B5F"/>
    <w:multiLevelType w:val="hybridMultilevel"/>
    <w:tmpl w:val="D9762C06"/>
    <w:lvl w:ilvl="0" w:tplc="5972CB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1CAC3B60"/>
    <w:multiLevelType w:val="hybridMultilevel"/>
    <w:tmpl w:val="03B8F9EC"/>
    <w:lvl w:ilvl="0" w:tplc="D71625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54504"/>
    <w:multiLevelType w:val="hybridMultilevel"/>
    <w:tmpl w:val="C7AC9448"/>
    <w:lvl w:ilvl="0" w:tplc="FAF40504">
      <w:start w:val="1"/>
      <w:numFmt w:val="decimal"/>
      <w:lvlText w:val="%1."/>
      <w:lvlJc w:val="left"/>
      <w:pPr>
        <w:ind w:left="-207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1EFD0EFF"/>
    <w:multiLevelType w:val="hybridMultilevel"/>
    <w:tmpl w:val="6236127A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5" w15:restartNumberingAfterBreak="0">
    <w:nsid w:val="1F5376CB"/>
    <w:multiLevelType w:val="hybridMultilevel"/>
    <w:tmpl w:val="2ED85BDA"/>
    <w:lvl w:ilvl="0" w:tplc="DC1E1CA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220D127F"/>
    <w:multiLevelType w:val="multilevel"/>
    <w:tmpl w:val="4C82A408"/>
    <w:lvl w:ilvl="0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17" w15:restartNumberingAfterBreak="0">
    <w:nsid w:val="231806AD"/>
    <w:multiLevelType w:val="hybridMultilevel"/>
    <w:tmpl w:val="264223A0"/>
    <w:lvl w:ilvl="0" w:tplc="B156C4B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2555707C"/>
    <w:multiLevelType w:val="hybridMultilevel"/>
    <w:tmpl w:val="63E602FA"/>
    <w:lvl w:ilvl="0" w:tplc="986CEE4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28AE613C"/>
    <w:multiLevelType w:val="hybridMultilevel"/>
    <w:tmpl w:val="666CD7CE"/>
    <w:lvl w:ilvl="0" w:tplc="1C6E25A4">
      <w:start w:val="5"/>
      <w:numFmt w:val="decimal"/>
      <w:lvlText w:val="%1."/>
      <w:lvlJc w:val="left"/>
      <w:pPr>
        <w:ind w:left="-20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296A7335"/>
    <w:multiLevelType w:val="hybridMultilevel"/>
    <w:tmpl w:val="49046D1C"/>
    <w:lvl w:ilvl="0" w:tplc="C004E2C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2A717E8E"/>
    <w:multiLevelType w:val="hybridMultilevel"/>
    <w:tmpl w:val="6C4E4F0A"/>
    <w:lvl w:ilvl="0" w:tplc="41943B2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 w15:restartNumberingAfterBreak="0">
    <w:nsid w:val="2B256F55"/>
    <w:multiLevelType w:val="hybridMultilevel"/>
    <w:tmpl w:val="747E7BBE"/>
    <w:lvl w:ilvl="0" w:tplc="87BA726E">
      <w:start w:val="1"/>
      <w:numFmt w:val="decimal"/>
      <w:lvlText w:val="%1.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2CD94C0D"/>
    <w:multiLevelType w:val="hybridMultilevel"/>
    <w:tmpl w:val="9D7E6C8E"/>
    <w:lvl w:ilvl="0" w:tplc="5F4C713C">
      <w:start w:val="1"/>
      <w:numFmt w:val="decimal"/>
      <w:lvlText w:val="%1."/>
      <w:lvlJc w:val="left"/>
      <w:pPr>
        <w:ind w:left="33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24" w15:restartNumberingAfterBreak="0">
    <w:nsid w:val="30556C6B"/>
    <w:multiLevelType w:val="hybridMultilevel"/>
    <w:tmpl w:val="CE2296FE"/>
    <w:lvl w:ilvl="0" w:tplc="D99CF78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5" w15:restartNumberingAfterBreak="0">
    <w:nsid w:val="32AB16BC"/>
    <w:multiLevelType w:val="hybridMultilevel"/>
    <w:tmpl w:val="1AEC17A2"/>
    <w:lvl w:ilvl="0" w:tplc="8A02E03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6" w15:restartNumberingAfterBreak="0">
    <w:nsid w:val="39646402"/>
    <w:multiLevelType w:val="hybridMultilevel"/>
    <w:tmpl w:val="7D16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966DD1"/>
    <w:multiLevelType w:val="hybridMultilevel"/>
    <w:tmpl w:val="C026ECBE"/>
    <w:lvl w:ilvl="0" w:tplc="FBB861D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8" w15:restartNumberingAfterBreak="0">
    <w:nsid w:val="3B8403E7"/>
    <w:multiLevelType w:val="multilevel"/>
    <w:tmpl w:val="1EF8835E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decimal"/>
      <w:isLgl/>
      <w:lvlText w:val="%1.%2."/>
      <w:lvlJc w:val="left"/>
      <w:pPr>
        <w:ind w:left="-147" w:hanging="420"/>
      </w:pPr>
      <w:rPr>
        <w:sz w:val="24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sz w:val="24"/>
      </w:rPr>
    </w:lvl>
  </w:abstractNum>
  <w:abstractNum w:abstractNumId="29" w15:restartNumberingAfterBreak="0">
    <w:nsid w:val="3C915160"/>
    <w:multiLevelType w:val="hybridMultilevel"/>
    <w:tmpl w:val="7E9A4FB8"/>
    <w:lvl w:ilvl="0" w:tplc="2B1C3E90">
      <w:start w:val="1"/>
      <w:numFmt w:val="decimal"/>
      <w:lvlText w:val="%1."/>
      <w:lvlJc w:val="left"/>
      <w:pPr>
        <w:ind w:left="-177" w:hanging="39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0" w15:restartNumberingAfterBreak="0">
    <w:nsid w:val="3DAF1FA5"/>
    <w:multiLevelType w:val="hybridMultilevel"/>
    <w:tmpl w:val="4306B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222955"/>
    <w:multiLevelType w:val="hybridMultilevel"/>
    <w:tmpl w:val="E8F46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7344AF"/>
    <w:multiLevelType w:val="hybridMultilevel"/>
    <w:tmpl w:val="2BDAC0A8"/>
    <w:lvl w:ilvl="0" w:tplc="80D04B9C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3" w15:restartNumberingAfterBreak="0">
    <w:nsid w:val="46197CD0"/>
    <w:multiLevelType w:val="multilevel"/>
    <w:tmpl w:val="F0EA0822"/>
    <w:lvl w:ilvl="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0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800"/>
      </w:pPr>
      <w:rPr>
        <w:rFonts w:hint="default"/>
      </w:rPr>
    </w:lvl>
  </w:abstractNum>
  <w:abstractNum w:abstractNumId="34" w15:restartNumberingAfterBreak="0">
    <w:nsid w:val="48970F2B"/>
    <w:multiLevelType w:val="hybridMultilevel"/>
    <w:tmpl w:val="D9040AAC"/>
    <w:lvl w:ilvl="0" w:tplc="FF2843A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5" w15:restartNumberingAfterBreak="0">
    <w:nsid w:val="4DF27571"/>
    <w:multiLevelType w:val="hybridMultilevel"/>
    <w:tmpl w:val="EAF8DAE2"/>
    <w:lvl w:ilvl="0" w:tplc="F21CD6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6" w15:restartNumberingAfterBreak="0">
    <w:nsid w:val="4F646449"/>
    <w:multiLevelType w:val="hybridMultilevel"/>
    <w:tmpl w:val="095C5CAC"/>
    <w:lvl w:ilvl="0" w:tplc="8D2EBC60">
      <w:start w:val="1"/>
      <w:numFmt w:val="decimal"/>
      <w:lvlText w:val="%1."/>
      <w:lvlJc w:val="left"/>
      <w:pPr>
        <w:ind w:left="-20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37" w15:restartNumberingAfterBreak="0">
    <w:nsid w:val="518C2141"/>
    <w:multiLevelType w:val="hybridMultilevel"/>
    <w:tmpl w:val="FCB0A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F0422E"/>
    <w:multiLevelType w:val="hybridMultilevel"/>
    <w:tmpl w:val="D0F0312E"/>
    <w:lvl w:ilvl="0" w:tplc="3C5C089E">
      <w:start w:val="1"/>
      <w:numFmt w:val="decimal"/>
      <w:lvlText w:val="%1."/>
      <w:lvlJc w:val="left"/>
      <w:pPr>
        <w:ind w:left="1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9" w15:restartNumberingAfterBreak="0">
    <w:nsid w:val="6B3D3EC0"/>
    <w:multiLevelType w:val="hybridMultilevel"/>
    <w:tmpl w:val="2A8803E8"/>
    <w:lvl w:ilvl="0" w:tplc="279880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7D4BF1"/>
    <w:multiLevelType w:val="multilevel"/>
    <w:tmpl w:val="60C0214E"/>
    <w:lvl w:ilvl="0">
      <w:start w:val="1"/>
      <w:numFmt w:val="decimal"/>
      <w:lvlText w:val="%1."/>
      <w:lvlJc w:val="left"/>
      <w:pPr>
        <w:ind w:left="-117" w:hanging="45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41" w15:restartNumberingAfterBreak="0">
    <w:nsid w:val="7DD36250"/>
    <w:multiLevelType w:val="hybridMultilevel"/>
    <w:tmpl w:val="110A06D4"/>
    <w:lvl w:ilvl="0" w:tplc="D3AE49FE">
      <w:start w:val="6"/>
      <w:numFmt w:val="decimal"/>
      <w:lvlText w:val="%1."/>
      <w:lvlJc w:val="left"/>
      <w:pPr>
        <w:ind w:left="-20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3"/>
  </w:num>
  <w:num w:numId="2">
    <w:abstractNumId w:val="8"/>
  </w:num>
  <w:num w:numId="3">
    <w:abstractNumId w:val="4"/>
  </w:num>
  <w:num w:numId="4">
    <w:abstractNumId w:val="34"/>
  </w:num>
  <w:num w:numId="5">
    <w:abstractNumId w:val="14"/>
  </w:num>
  <w:num w:numId="6">
    <w:abstractNumId w:val="2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8"/>
  </w:num>
  <w:num w:numId="10">
    <w:abstractNumId w:val="33"/>
  </w:num>
  <w:num w:numId="11">
    <w:abstractNumId w:val="25"/>
  </w:num>
  <w:num w:numId="12">
    <w:abstractNumId w:val="29"/>
  </w:num>
  <w:num w:numId="13">
    <w:abstractNumId w:val="40"/>
  </w:num>
  <w:num w:numId="14">
    <w:abstractNumId w:val="31"/>
  </w:num>
  <w:num w:numId="15">
    <w:abstractNumId w:val="39"/>
  </w:num>
  <w:num w:numId="16">
    <w:abstractNumId w:val="16"/>
  </w:num>
  <w:num w:numId="17">
    <w:abstractNumId w:val="11"/>
  </w:num>
  <w:num w:numId="18">
    <w:abstractNumId w:val="12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27"/>
  </w:num>
  <w:num w:numId="22">
    <w:abstractNumId w:val="19"/>
  </w:num>
  <w:num w:numId="23">
    <w:abstractNumId w:val="18"/>
  </w:num>
  <w:num w:numId="24">
    <w:abstractNumId w:val="41"/>
  </w:num>
  <w:num w:numId="25">
    <w:abstractNumId w:val="30"/>
  </w:num>
  <w:num w:numId="26">
    <w:abstractNumId w:val="10"/>
  </w:num>
  <w:num w:numId="27">
    <w:abstractNumId w:val="37"/>
  </w:num>
  <w:num w:numId="28">
    <w:abstractNumId w:val="26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6"/>
  </w:num>
  <w:num w:numId="34">
    <w:abstractNumId w:val="3"/>
  </w:num>
  <w:num w:numId="35">
    <w:abstractNumId w:val="7"/>
  </w:num>
  <w:num w:numId="36">
    <w:abstractNumId w:val="1"/>
  </w:num>
  <w:num w:numId="37">
    <w:abstractNumId w:val="22"/>
  </w:num>
  <w:num w:numId="38">
    <w:abstractNumId w:val="9"/>
  </w:num>
  <w:num w:numId="39">
    <w:abstractNumId w:val="35"/>
  </w:num>
  <w:num w:numId="40">
    <w:abstractNumId w:val="2"/>
  </w:num>
  <w:num w:numId="41">
    <w:abstractNumId w:val="17"/>
  </w:num>
  <w:num w:numId="42">
    <w:abstractNumId w:val="13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7F"/>
    <w:rsid w:val="0002137A"/>
    <w:rsid w:val="00032B94"/>
    <w:rsid w:val="00032FC3"/>
    <w:rsid w:val="0004244F"/>
    <w:rsid w:val="00047F28"/>
    <w:rsid w:val="00050842"/>
    <w:rsid w:val="000525C4"/>
    <w:rsid w:val="00077712"/>
    <w:rsid w:val="000A00ED"/>
    <w:rsid w:val="000A03F0"/>
    <w:rsid w:val="000A7C1F"/>
    <w:rsid w:val="000B5DD7"/>
    <w:rsid w:val="000C669E"/>
    <w:rsid w:val="000D1749"/>
    <w:rsid w:val="000D17C1"/>
    <w:rsid w:val="000D7081"/>
    <w:rsid w:val="000F1B57"/>
    <w:rsid w:val="0012131E"/>
    <w:rsid w:val="0012487F"/>
    <w:rsid w:val="0012538B"/>
    <w:rsid w:val="00127455"/>
    <w:rsid w:val="00135EE9"/>
    <w:rsid w:val="00150ED9"/>
    <w:rsid w:val="00152E12"/>
    <w:rsid w:val="001713FC"/>
    <w:rsid w:val="001765ED"/>
    <w:rsid w:val="001907E2"/>
    <w:rsid w:val="001B6FD8"/>
    <w:rsid w:val="001C447E"/>
    <w:rsid w:val="002041C9"/>
    <w:rsid w:val="00233F8E"/>
    <w:rsid w:val="002355BD"/>
    <w:rsid w:val="00244A43"/>
    <w:rsid w:val="00245F1D"/>
    <w:rsid w:val="002609B0"/>
    <w:rsid w:val="002612B7"/>
    <w:rsid w:val="00266468"/>
    <w:rsid w:val="0029016C"/>
    <w:rsid w:val="002A107D"/>
    <w:rsid w:val="002B4A2F"/>
    <w:rsid w:val="002B528F"/>
    <w:rsid w:val="002C33F8"/>
    <w:rsid w:val="003242DF"/>
    <w:rsid w:val="00343704"/>
    <w:rsid w:val="00360AFA"/>
    <w:rsid w:val="00373BA5"/>
    <w:rsid w:val="00386597"/>
    <w:rsid w:val="003A3FCD"/>
    <w:rsid w:val="003C5172"/>
    <w:rsid w:val="003D1249"/>
    <w:rsid w:val="003E4EC2"/>
    <w:rsid w:val="003E4ED1"/>
    <w:rsid w:val="004144B8"/>
    <w:rsid w:val="00421BB1"/>
    <w:rsid w:val="00431B9E"/>
    <w:rsid w:val="00443C10"/>
    <w:rsid w:val="00447912"/>
    <w:rsid w:val="00455ABE"/>
    <w:rsid w:val="00484CED"/>
    <w:rsid w:val="004A7BB2"/>
    <w:rsid w:val="004C108D"/>
    <w:rsid w:val="004E6EF8"/>
    <w:rsid w:val="004E7A0C"/>
    <w:rsid w:val="004F55D7"/>
    <w:rsid w:val="00510608"/>
    <w:rsid w:val="00510AA3"/>
    <w:rsid w:val="00515281"/>
    <w:rsid w:val="0054005B"/>
    <w:rsid w:val="00545926"/>
    <w:rsid w:val="005571DD"/>
    <w:rsid w:val="00565F99"/>
    <w:rsid w:val="005707DD"/>
    <w:rsid w:val="00575E47"/>
    <w:rsid w:val="00586ACE"/>
    <w:rsid w:val="005A5250"/>
    <w:rsid w:val="005B1918"/>
    <w:rsid w:val="005C0278"/>
    <w:rsid w:val="005C33E9"/>
    <w:rsid w:val="005C6330"/>
    <w:rsid w:val="005D1907"/>
    <w:rsid w:val="006163EA"/>
    <w:rsid w:val="006354BB"/>
    <w:rsid w:val="00635EC4"/>
    <w:rsid w:val="00637A65"/>
    <w:rsid w:val="00640A80"/>
    <w:rsid w:val="006416EF"/>
    <w:rsid w:val="00645113"/>
    <w:rsid w:val="00647EC2"/>
    <w:rsid w:val="00661166"/>
    <w:rsid w:val="00665DE3"/>
    <w:rsid w:val="00672B4D"/>
    <w:rsid w:val="00675A0E"/>
    <w:rsid w:val="006761F5"/>
    <w:rsid w:val="00676BA4"/>
    <w:rsid w:val="00686AC1"/>
    <w:rsid w:val="006B75F1"/>
    <w:rsid w:val="006C2469"/>
    <w:rsid w:val="006C31C5"/>
    <w:rsid w:val="006D6E83"/>
    <w:rsid w:val="006E39FE"/>
    <w:rsid w:val="006E620C"/>
    <w:rsid w:val="00703BEA"/>
    <w:rsid w:val="007064DF"/>
    <w:rsid w:val="00706910"/>
    <w:rsid w:val="007078B8"/>
    <w:rsid w:val="00753D79"/>
    <w:rsid w:val="00772A53"/>
    <w:rsid w:val="007769C4"/>
    <w:rsid w:val="00777B21"/>
    <w:rsid w:val="007800A0"/>
    <w:rsid w:val="007A361E"/>
    <w:rsid w:val="007C403E"/>
    <w:rsid w:val="007C4CD1"/>
    <w:rsid w:val="007C5284"/>
    <w:rsid w:val="007D6415"/>
    <w:rsid w:val="007D7222"/>
    <w:rsid w:val="007E1E1C"/>
    <w:rsid w:val="007E1F20"/>
    <w:rsid w:val="007F63F1"/>
    <w:rsid w:val="008070F0"/>
    <w:rsid w:val="00824CA3"/>
    <w:rsid w:val="0082586A"/>
    <w:rsid w:val="00831B51"/>
    <w:rsid w:val="00876D40"/>
    <w:rsid w:val="00882E39"/>
    <w:rsid w:val="008A21AB"/>
    <w:rsid w:val="008A2A54"/>
    <w:rsid w:val="008B1C49"/>
    <w:rsid w:val="008B53F0"/>
    <w:rsid w:val="008C6CC3"/>
    <w:rsid w:val="00905A4A"/>
    <w:rsid w:val="00933070"/>
    <w:rsid w:val="0097690A"/>
    <w:rsid w:val="009831D8"/>
    <w:rsid w:val="0099407D"/>
    <w:rsid w:val="009A3A49"/>
    <w:rsid w:val="009B339A"/>
    <w:rsid w:val="009C39C7"/>
    <w:rsid w:val="009D4082"/>
    <w:rsid w:val="009D58FE"/>
    <w:rsid w:val="009D6F55"/>
    <w:rsid w:val="00A20EC2"/>
    <w:rsid w:val="00A305F0"/>
    <w:rsid w:val="00A30C2F"/>
    <w:rsid w:val="00A37599"/>
    <w:rsid w:val="00A40117"/>
    <w:rsid w:val="00A46656"/>
    <w:rsid w:val="00A62F04"/>
    <w:rsid w:val="00A724DF"/>
    <w:rsid w:val="00A80D54"/>
    <w:rsid w:val="00A87149"/>
    <w:rsid w:val="00AA068B"/>
    <w:rsid w:val="00AA39E2"/>
    <w:rsid w:val="00AA792D"/>
    <w:rsid w:val="00AB51B5"/>
    <w:rsid w:val="00AD552E"/>
    <w:rsid w:val="00AE44C4"/>
    <w:rsid w:val="00AF10BF"/>
    <w:rsid w:val="00B06C7D"/>
    <w:rsid w:val="00B1437F"/>
    <w:rsid w:val="00B331A8"/>
    <w:rsid w:val="00B619CD"/>
    <w:rsid w:val="00B76BAC"/>
    <w:rsid w:val="00B920D5"/>
    <w:rsid w:val="00B9633C"/>
    <w:rsid w:val="00B96986"/>
    <w:rsid w:val="00BB4B63"/>
    <w:rsid w:val="00BB4D8E"/>
    <w:rsid w:val="00BC154B"/>
    <w:rsid w:val="00BC2B2D"/>
    <w:rsid w:val="00BC4D37"/>
    <w:rsid w:val="00BE3684"/>
    <w:rsid w:val="00BE48E3"/>
    <w:rsid w:val="00BE7428"/>
    <w:rsid w:val="00BF6666"/>
    <w:rsid w:val="00C041CE"/>
    <w:rsid w:val="00C12374"/>
    <w:rsid w:val="00C15BD7"/>
    <w:rsid w:val="00C20425"/>
    <w:rsid w:val="00C71E8A"/>
    <w:rsid w:val="00C72D0F"/>
    <w:rsid w:val="00C9623B"/>
    <w:rsid w:val="00CB29AA"/>
    <w:rsid w:val="00CB37A8"/>
    <w:rsid w:val="00CB4DE2"/>
    <w:rsid w:val="00CD2548"/>
    <w:rsid w:val="00D03C67"/>
    <w:rsid w:val="00D21B96"/>
    <w:rsid w:val="00D2457D"/>
    <w:rsid w:val="00D417C3"/>
    <w:rsid w:val="00D55A4D"/>
    <w:rsid w:val="00D642F6"/>
    <w:rsid w:val="00D755E5"/>
    <w:rsid w:val="00D81E1C"/>
    <w:rsid w:val="00D826BE"/>
    <w:rsid w:val="00D85FCE"/>
    <w:rsid w:val="00D9280C"/>
    <w:rsid w:val="00D93508"/>
    <w:rsid w:val="00DA57B3"/>
    <w:rsid w:val="00DB17ED"/>
    <w:rsid w:val="00DB6620"/>
    <w:rsid w:val="00DC52ED"/>
    <w:rsid w:val="00DC79E6"/>
    <w:rsid w:val="00DD41CF"/>
    <w:rsid w:val="00DD6397"/>
    <w:rsid w:val="00E009DE"/>
    <w:rsid w:val="00E05C74"/>
    <w:rsid w:val="00E128F3"/>
    <w:rsid w:val="00E2419C"/>
    <w:rsid w:val="00E25701"/>
    <w:rsid w:val="00E30B84"/>
    <w:rsid w:val="00E521A4"/>
    <w:rsid w:val="00E541CE"/>
    <w:rsid w:val="00E55CBF"/>
    <w:rsid w:val="00E702A6"/>
    <w:rsid w:val="00E82D6C"/>
    <w:rsid w:val="00EA1EBA"/>
    <w:rsid w:val="00EB28AB"/>
    <w:rsid w:val="00ED3547"/>
    <w:rsid w:val="00F015B8"/>
    <w:rsid w:val="00F015C6"/>
    <w:rsid w:val="00F050CB"/>
    <w:rsid w:val="00F22EC4"/>
    <w:rsid w:val="00F25157"/>
    <w:rsid w:val="00F26E37"/>
    <w:rsid w:val="00F5562B"/>
    <w:rsid w:val="00F63936"/>
    <w:rsid w:val="00F76D9D"/>
    <w:rsid w:val="00F77AF1"/>
    <w:rsid w:val="00F819B4"/>
    <w:rsid w:val="00F846F3"/>
    <w:rsid w:val="00F9669A"/>
    <w:rsid w:val="00FA2F63"/>
    <w:rsid w:val="00FC228B"/>
    <w:rsid w:val="00FC7A64"/>
    <w:rsid w:val="00FD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08DB5-79B0-40AC-B6F0-D10ECA31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52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,List Paragraph"/>
    <w:basedOn w:val="a"/>
    <w:uiPriority w:val="34"/>
    <w:qFormat/>
    <w:rsid w:val="00A46656"/>
    <w:pPr>
      <w:ind w:left="720"/>
      <w:contextualSpacing/>
    </w:pPr>
    <w:rPr>
      <w:rFonts w:eastAsiaTheme="minorEastAsia"/>
      <w:lang w:eastAsia="ru-RU"/>
    </w:rPr>
  </w:style>
  <w:style w:type="character" w:customStyle="1" w:styleId="s2">
    <w:name w:val="s2"/>
    <w:basedOn w:val="a0"/>
    <w:rsid w:val="00933070"/>
  </w:style>
  <w:style w:type="paragraph" w:customStyle="1" w:styleId="p6">
    <w:name w:val="p6"/>
    <w:basedOn w:val="a"/>
    <w:rsid w:val="0093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12131E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A21A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A21AB"/>
    <w:rPr>
      <w:rFonts w:eastAsiaTheme="minorEastAsia"/>
      <w:lang w:eastAsia="ru-RU"/>
    </w:rPr>
  </w:style>
  <w:style w:type="paragraph" w:styleId="a6">
    <w:name w:val="Body Text"/>
    <w:basedOn w:val="a"/>
    <w:link w:val="a7"/>
    <w:uiPriority w:val="99"/>
    <w:unhideWhenUsed/>
    <w:rsid w:val="004C108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C108D"/>
  </w:style>
  <w:style w:type="paragraph" w:styleId="21">
    <w:name w:val="Body Text 2"/>
    <w:basedOn w:val="a"/>
    <w:link w:val="22"/>
    <w:uiPriority w:val="99"/>
    <w:semiHidden/>
    <w:unhideWhenUsed/>
    <w:rsid w:val="004C10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C108D"/>
  </w:style>
  <w:style w:type="character" w:customStyle="1" w:styleId="23">
    <w:name w:val="Основной текст (2)_"/>
    <w:basedOn w:val="a0"/>
    <w:link w:val="210"/>
    <w:locked/>
    <w:rsid w:val="006E620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6E620C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DC52ED"/>
    <w:rPr>
      <w:color w:val="1078A7"/>
      <w:u w:val="single"/>
    </w:rPr>
  </w:style>
  <w:style w:type="paragraph" w:styleId="a9">
    <w:name w:val="Block Text"/>
    <w:basedOn w:val="a"/>
    <w:link w:val="aa"/>
    <w:rsid w:val="005707DD"/>
    <w:pPr>
      <w:spacing w:after="0" w:line="240" w:lineRule="auto"/>
      <w:ind w:left="851"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Цитата Знак"/>
    <w:basedOn w:val="a0"/>
    <w:link w:val="a9"/>
    <w:rsid w:val="005707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846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831B51"/>
  </w:style>
  <w:style w:type="paragraph" w:styleId="ab">
    <w:name w:val="Balloon Text"/>
    <w:basedOn w:val="a"/>
    <w:link w:val="ac"/>
    <w:uiPriority w:val="99"/>
    <w:semiHidden/>
    <w:unhideWhenUsed/>
    <w:rsid w:val="0070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64DF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63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C52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link w:val="a4"/>
    <w:rsid w:val="00B06C7D"/>
    <w:rPr>
      <w:rFonts w:eastAsiaTheme="minorEastAsia"/>
      <w:lang w:eastAsia="ru-RU"/>
    </w:rPr>
  </w:style>
  <w:style w:type="paragraph" w:customStyle="1" w:styleId="WW-">
    <w:name w:val="WW-Базовый"/>
    <w:rsid w:val="008A2A54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paragraph" w:styleId="ae">
    <w:name w:val="Normal (Web)"/>
    <w:basedOn w:val="a"/>
    <w:unhideWhenUsed/>
    <w:rsid w:val="008A2A54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E4EC2"/>
    <w:rPr>
      <w:b/>
      <w:bCs/>
    </w:rPr>
  </w:style>
  <w:style w:type="paragraph" w:styleId="af0">
    <w:name w:val="Title"/>
    <w:basedOn w:val="a"/>
    <w:link w:val="af1"/>
    <w:uiPriority w:val="10"/>
    <w:qFormat/>
    <w:rsid w:val="001253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uiPriority w:val="10"/>
    <w:rsid w:val="001253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61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7078B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7078B8"/>
  </w:style>
  <w:style w:type="character" w:customStyle="1" w:styleId="object">
    <w:name w:val="object"/>
    <w:basedOn w:val="a0"/>
    <w:rsid w:val="004A7BB2"/>
  </w:style>
  <w:style w:type="paragraph" w:customStyle="1" w:styleId="11">
    <w:name w:val="Без интервала1"/>
    <w:uiPriority w:val="99"/>
    <w:rsid w:val="00DC79E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rmattext">
    <w:name w:val="formattext"/>
    <w:basedOn w:val="a"/>
    <w:rsid w:val="0061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0AC796E259BE3E4B5D737264E66D251D2174C8ACDFD49F9A99CA67DD3C2913BDE9270D7237F7EIE03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F7324-E37C-4409-9193-90E462B94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1901</TotalTime>
  <Pages>4</Pages>
  <Words>1795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Максименко МГ</cp:lastModifiedBy>
  <cp:revision>94</cp:revision>
  <cp:lastPrinted>2020-06-23T01:13:00Z</cp:lastPrinted>
  <dcterms:created xsi:type="dcterms:W3CDTF">2016-05-31T05:15:00Z</dcterms:created>
  <dcterms:modified xsi:type="dcterms:W3CDTF">2024-11-22T05:47:00Z</dcterms:modified>
</cp:coreProperties>
</file>