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F77AF1" w:rsidRDefault="00510608" w:rsidP="003A3FCD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</w:t>
      </w:r>
      <w:r w:rsidR="00B6285D">
        <w:rPr>
          <w:rFonts w:ascii="Times New Roman" w:hAnsi="Times New Roman" w:cs="Times New Roman"/>
          <w:b/>
          <w:sz w:val="26"/>
          <w:szCs w:val="26"/>
        </w:rPr>
        <w:t>4</w:t>
      </w:r>
      <w:r w:rsidR="004E6EF8" w:rsidRPr="00F77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285D">
        <w:rPr>
          <w:rFonts w:ascii="Times New Roman" w:hAnsi="Times New Roman" w:cs="Times New Roman"/>
          <w:b/>
          <w:sz w:val="26"/>
          <w:szCs w:val="26"/>
        </w:rPr>
        <w:t>дека</w:t>
      </w:r>
      <w:r w:rsidR="000A7C1F">
        <w:rPr>
          <w:rFonts w:ascii="Times New Roman" w:hAnsi="Times New Roman" w:cs="Times New Roman"/>
          <w:b/>
          <w:sz w:val="26"/>
          <w:szCs w:val="26"/>
        </w:rPr>
        <w:t>бря</w:t>
      </w:r>
      <w:r w:rsidR="004E6EF8" w:rsidRPr="00F77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28AB" w:rsidRPr="00F77AF1">
        <w:rPr>
          <w:rFonts w:ascii="Times New Roman" w:hAnsi="Times New Roman" w:cs="Times New Roman"/>
          <w:b/>
          <w:sz w:val="26"/>
          <w:szCs w:val="26"/>
        </w:rPr>
        <w:t>2024</w:t>
      </w:r>
      <w:r w:rsidR="003E4ED1" w:rsidRPr="00F77AF1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F77AF1" w:rsidRDefault="007078B8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7AF1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F77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F77AF1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F77AF1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4C108D" w:rsidRPr="00F77AF1" w:rsidRDefault="00A46656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7AF1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F77AF1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администрации</w:t>
      </w:r>
      <w:r w:rsidRPr="00F77AF1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F77AF1" w:rsidRDefault="00BE3684" w:rsidP="0029016C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831D8" w:rsidRPr="00E90ACF" w:rsidRDefault="00D417C3" w:rsidP="00E90ACF">
      <w:pPr>
        <w:pStyle w:val="a3"/>
        <w:pBdr>
          <w:bottom w:val="single" w:sz="4" w:space="0" w:color="FFFFFF"/>
        </w:pBd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eastAsia="Times New Roman" w:hAnsi="Times New Roman" w:cs="Times New Roman"/>
          <w:sz w:val="26"/>
          <w:szCs w:val="26"/>
        </w:rPr>
        <w:t>Для обсуждения</w:t>
      </w:r>
      <w:r w:rsidR="00BE3684" w:rsidRPr="00E90ACF">
        <w:rPr>
          <w:rFonts w:ascii="Times New Roman" w:eastAsia="Times New Roman" w:hAnsi="Times New Roman" w:cs="Times New Roman"/>
          <w:sz w:val="26"/>
          <w:szCs w:val="26"/>
        </w:rPr>
        <w:t xml:space="preserve"> на заседание</w:t>
      </w:r>
      <w:r w:rsidR="00B6285D" w:rsidRPr="00E90ACF">
        <w:rPr>
          <w:rFonts w:ascii="Times New Roman" w:eastAsia="Times New Roman" w:hAnsi="Times New Roman" w:cs="Times New Roman"/>
          <w:sz w:val="26"/>
          <w:szCs w:val="26"/>
        </w:rPr>
        <w:t xml:space="preserve"> вынесено 9</w:t>
      </w:r>
      <w:r w:rsidR="009C39C7" w:rsidRPr="00E90A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7C1F" w:rsidRPr="00E90ACF">
        <w:rPr>
          <w:rFonts w:ascii="Times New Roman" w:hAnsi="Times New Roman" w:cs="Times New Roman"/>
          <w:bCs/>
          <w:sz w:val="26"/>
          <w:szCs w:val="26"/>
        </w:rPr>
        <w:t>вопросов</w:t>
      </w:r>
      <w:r w:rsidR="009C39C7" w:rsidRPr="00E90ACF">
        <w:rPr>
          <w:rFonts w:ascii="Times New Roman" w:hAnsi="Times New Roman" w:cs="Times New Roman"/>
          <w:bCs/>
          <w:sz w:val="26"/>
          <w:szCs w:val="26"/>
        </w:rPr>
        <w:t xml:space="preserve"> о взаимодействии органов и учреждений системы профилактики </w:t>
      </w:r>
      <w:r w:rsidR="000A00ED" w:rsidRPr="00E90ACF">
        <w:rPr>
          <w:rFonts w:ascii="Times New Roman" w:hAnsi="Times New Roman" w:cs="Times New Roman"/>
          <w:bCs/>
          <w:sz w:val="26"/>
          <w:szCs w:val="26"/>
        </w:rPr>
        <w:t xml:space="preserve">безнадзорности и правонарушений </w:t>
      </w:r>
      <w:r w:rsidR="009C39C7" w:rsidRPr="00E90ACF">
        <w:rPr>
          <w:rFonts w:ascii="Times New Roman" w:hAnsi="Times New Roman" w:cs="Times New Roman"/>
          <w:bCs/>
          <w:sz w:val="26"/>
          <w:szCs w:val="26"/>
        </w:rPr>
        <w:t>несовершеннолетних</w:t>
      </w:r>
      <w:r w:rsidR="009831D8" w:rsidRPr="00E90ACF">
        <w:rPr>
          <w:rFonts w:ascii="Times New Roman" w:eastAsia="Times New Roman" w:hAnsi="Times New Roman" w:cs="Times New Roman"/>
          <w:sz w:val="26"/>
          <w:szCs w:val="26"/>
        </w:rPr>
        <w:t>, среди которых:</w:t>
      </w:r>
      <w:r w:rsidR="009831D8" w:rsidRPr="00E90A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285D" w:rsidRPr="00E90ACF" w:rsidRDefault="00B6285D" w:rsidP="00E90ACF">
      <w:pPr>
        <w:pStyle w:val="a3"/>
        <w:numPr>
          <w:ilvl w:val="0"/>
          <w:numId w:val="43"/>
        </w:numPr>
        <w:pBdr>
          <w:bottom w:val="single" w:sz="4" w:space="10" w:color="FFFFFF"/>
        </w:pBd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 xml:space="preserve">Итоги работы субъектов профилактики за истекший 2024 год в рамках реализации «Плана межведомственного взаимодействия специалистов системы профилактики и родителей по профилактике суицидального поведения в среде несовершеннолетних на 2021 – 2025 годы. Защита от психологического насилия несовершеннолетних в пространстве современных интернет-технологий «Кибермоббинг и кибербуллинг: стратегии вмешательства и профилактика»; мониторинг </w:t>
      </w:r>
      <w:r w:rsidRPr="00E90ACF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</w:rPr>
        <w:t>преступлений</w:t>
      </w:r>
      <w:r w:rsidRPr="00E90ACF">
        <w:rPr>
          <w:rFonts w:ascii="Times New Roman" w:hAnsi="Times New Roman" w:cs="Times New Roman"/>
          <w:sz w:val="26"/>
          <w:szCs w:val="26"/>
        </w:rPr>
        <w:t xml:space="preserve"> в сфере половой неприкосновенности несовершеннолетних в сравнении с 2023 годом. </w:t>
      </w:r>
    </w:p>
    <w:p w:rsidR="00B6285D" w:rsidRPr="00E90ACF" w:rsidRDefault="00B6285D" w:rsidP="00E90ACF">
      <w:pPr>
        <w:pStyle w:val="a3"/>
        <w:numPr>
          <w:ilvl w:val="0"/>
          <w:numId w:val="43"/>
        </w:numPr>
        <w:pBdr>
          <w:bottom w:val="single" w:sz="4" w:space="10" w:color="FFFFFF"/>
        </w:pBd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 xml:space="preserve">О мерах укрепления законности в сфере охраны прав детей сирот и детей, оставшихся без попечения родителей, о дополнительных мерах, направленных на профилактику вторичного сиротства по итогам 2024 года. Эффективность выявления семейного неблагополучия специалистами </w:t>
      </w:r>
      <w:r w:rsidRPr="00E90ACF">
        <w:rPr>
          <w:rFonts w:ascii="Times New Roman" w:eastAsia="Calibri" w:hAnsi="Times New Roman" w:cs="Times New Roman"/>
          <w:sz w:val="26"/>
          <w:szCs w:val="26"/>
        </w:rPr>
        <w:t>КГБУЗ «Дальнереченская ЦГБ»</w:t>
      </w:r>
      <w:r w:rsidRPr="00E90ACF">
        <w:rPr>
          <w:rFonts w:ascii="Times New Roman" w:hAnsi="Times New Roman" w:cs="Times New Roman"/>
          <w:sz w:val="26"/>
          <w:szCs w:val="26"/>
        </w:rPr>
        <w:t xml:space="preserve"> на территории Дальнереченского городского округа</w:t>
      </w:r>
      <w:r w:rsidRPr="00E90A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6285D" w:rsidRPr="00E90ACF" w:rsidRDefault="00B6285D" w:rsidP="00E90ACF">
      <w:pPr>
        <w:pStyle w:val="a3"/>
        <w:pBdr>
          <w:bottom w:val="single" w:sz="4" w:space="2" w:color="FFFFFF"/>
        </w:pBdr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b/>
          <w:sz w:val="26"/>
          <w:szCs w:val="26"/>
        </w:rPr>
        <w:t xml:space="preserve">По первому вопросу «Итоги работы субъектов профилактики за истекший 2024 год в рамках реализации «Плана межведомственного взаимодействия специалистов системы профилактики и родителей по профилактике суицидального поведения в среде несовершеннолетних на 2021 – 2025 годы. Защита от психологического насилия несовершеннолетних в пространстве современных интернет-технологий «Кибермоббинг и кибербуллинг: стратегии вмешательства и профилактика»; мониторинг </w:t>
      </w:r>
      <w:r w:rsidRPr="00E90ACF">
        <w:rPr>
          <w:rStyle w:val="a8"/>
          <w:rFonts w:ascii="Times New Roman" w:hAnsi="Times New Roman" w:cs="Times New Roman"/>
          <w:b/>
          <w:color w:val="auto"/>
          <w:sz w:val="26"/>
          <w:szCs w:val="26"/>
          <w:u w:val="none"/>
        </w:rPr>
        <w:t>преступлений</w:t>
      </w:r>
      <w:r w:rsidRPr="00E90ACF">
        <w:rPr>
          <w:rFonts w:ascii="Times New Roman" w:hAnsi="Times New Roman" w:cs="Times New Roman"/>
          <w:b/>
          <w:sz w:val="26"/>
          <w:szCs w:val="26"/>
        </w:rPr>
        <w:t xml:space="preserve"> в сфере половой неприкосновенности несовершеннолетних в сравнении с 2023 годом.</w:t>
      </w:r>
      <w:r w:rsidRPr="00E90A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>По информации МО МВД РФ «Дальнереченский», в</w:t>
      </w:r>
      <w:r w:rsidRPr="00E90ACF">
        <w:rPr>
          <w:rFonts w:ascii="Times New Roman" w:eastAsia="PT Astra Serif" w:hAnsi="Times New Roman" w:cs="Times New Roman"/>
          <w:sz w:val="26"/>
          <w:szCs w:val="26"/>
        </w:rPr>
        <w:t xml:space="preserve"> период с 2021 по 2024 год на территории Дальнереченского городского округа зарегистрировано 12 фактов суицидных поступков, совершенных несовершеннолетними. Из ни</w:t>
      </w:r>
      <w:r w:rsidR="00E90ACF">
        <w:rPr>
          <w:rFonts w:ascii="Times New Roman" w:eastAsia="PT Astra Serif" w:hAnsi="Times New Roman" w:cs="Times New Roman"/>
          <w:sz w:val="26"/>
          <w:szCs w:val="26"/>
        </w:rPr>
        <w:t>х 2 случая с летальным исходом.</w:t>
      </w:r>
    </w:p>
    <w:p w:rsidR="00B6285D" w:rsidRP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E90ACF">
        <w:rPr>
          <w:rFonts w:ascii="Times New Roman" w:eastAsia="PT Astra Serif" w:hAnsi="Times New Roman" w:cs="Times New Roman"/>
          <w:sz w:val="26"/>
          <w:szCs w:val="26"/>
        </w:rPr>
        <w:t xml:space="preserve">За отчетный период 2024 года фактов </w:t>
      </w:r>
      <w:proofErr w:type="spellStart"/>
      <w:r w:rsidRPr="00E90ACF">
        <w:rPr>
          <w:rFonts w:ascii="Times New Roman" w:eastAsia="PT Astra Serif" w:hAnsi="Times New Roman" w:cs="Times New Roman"/>
          <w:sz w:val="26"/>
          <w:szCs w:val="26"/>
        </w:rPr>
        <w:t>кибермоббинга</w:t>
      </w:r>
      <w:proofErr w:type="spellEnd"/>
      <w:r w:rsidRPr="00E90ACF">
        <w:rPr>
          <w:rFonts w:ascii="Times New Roman" w:eastAsia="PT Astra Serif" w:hAnsi="Times New Roman" w:cs="Times New Roman"/>
          <w:sz w:val="26"/>
          <w:szCs w:val="26"/>
        </w:rPr>
        <w:t xml:space="preserve"> и </w:t>
      </w:r>
      <w:proofErr w:type="spellStart"/>
      <w:r w:rsidRPr="00E90ACF">
        <w:rPr>
          <w:rFonts w:ascii="Times New Roman" w:eastAsia="PT Astra Serif" w:hAnsi="Times New Roman" w:cs="Times New Roman"/>
          <w:sz w:val="26"/>
          <w:szCs w:val="26"/>
        </w:rPr>
        <w:t>кибербуллинга</w:t>
      </w:r>
      <w:proofErr w:type="spellEnd"/>
      <w:r w:rsidRPr="00E90ACF">
        <w:rPr>
          <w:rFonts w:ascii="Times New Roman" w:eastAsia="PT Astra Serif" w:hAnsi="Times New Roman" w:cs="Times New Roman"/>
          <w:sz w:val="26"/>
          <w:szCs w:val="26"/>
        </w:rPr>
        <w:t xml:space="preserve"> на территории Дальнереченского городского округа выявлено не было (АППГ-0).</w:t>
      </w:r>
    </w:p>
    <w:p w:rsidR="00B6285D" w:rsidRP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E90ACF">
        <w:rPr>
          <w:rFonts w:ascii="Times New Roman" w:eastAsia="PT Astra Serif" w:hAnsi="Times New Roman" w:cs="Times New Roman"/>
          <w:sz w:val="26"/>
          <w:szCs w:val="26"/>
        </w:rPr>
        <w:t xml:space="preserve">В целях профилактики </w:t>
      </w:r>
      <w:proofErr w:type="spellStart"/>
      <w:r w:rsidRPr="00E90ACF">
        <w:rPr>
          <w:rFonts w:ascii="Times New Roman" w:eastAsia="PT Astra Serif" w:hAnsi="Times New Roman" w:cs="Times New Roman"/>
          <w:sz w:val="26"/>
          <w:szCs w:val="26"/>
        </w:rPr>
        <w:t>кибермоббинга</w:t>
      </w:r>
      <w:proofErr w:type="spellEnd"/>
      <w:r w:rsidRPr="00E90ACF">
        <w:rPr>
          <w:rFonts w:ascii="Times New Roman" w:eastAsia="PT Astra Serif" w:hAnsi="Times New Roman" w:cs="Times New Roman"/>
          <w:sz w:val="26"/>
          <w:szCs w:val="26"/>
        </w:rPr>
        <w:t xml:space="preserve"> и </w:t>
      </w:r>
      <w:proofErr w:type="spellStart"/>
      <w:r w:rsidRPr="00E90ACF">
        <w:rPr>
          <w:rFonts w:ascii="Times New Roman" w:eastAsia="PT Astra Serif" w:hAnsi="Times New Roman" w:cs="Times New Roman"/>
          <w:sz w:val="26"/>
          <w:szCs w:val="26"/>
        </w:rPr>
        <w:t>кибербуллинга</w:t>
      </w:r>
      <w:proofErr w:type="spellEnd"/>
      <w:r w:rsidRPr="00E90ACF">
        <w:rPr>
          <w:rFonts w:ascii="Times New Roman" w:eastAsia="PT Astra Serif" w:hAnsi="Times New Roman" w:cs="Times New Roman"/>
          <w:sz w:val="26"/>
          <w:szCs w:val="26"/>
        </w:rPr>
        <w:t xml:space="preserve">, а также выявления интернет – сайтов, пропагандирующих суицидальное поведение несовершеннолетних, а также выявления лиц, организующих деятельность, направленную на побуждение несовершеннолетних к совершению суицидов, сотрудниками МО МВД России «Дальнереченский» на постоянной основе ведётся мониторинг социальных сетей «Интернет», а также проводятся мероприятия, направленные на выявление данных лиц. В отчётном периоде интернет-сайтов, лиц, вовлекающих детей к совершению самоубийств, групп и сообществ, пропагандирующих суицидальное поведение среди несовершеннолетних, а также </w:t>
      </w:r>
      <w:proofErr w:type="spellStart"/>
      <w:r w:rsidRPr="00E90ACF">
        <w:rPr>
          <w:rFonts w:ascii="Times New Roman" w:eastAsia="PT Astra Serif" w:hAnsi="Times New Roman" w:cs="Times New Roman"/>
          <w:sz w:val="26"/>
          <w:szCs w:val="26"/>
        </w:rPr>
        <w:t>кибермоббинга</w:t>
      </w:r>
      <w:proofErr w:type="spellEnd"/>
      <w:r w:rsidRPr="00E90ACF">
        <w:rPr>
          <w:rFonts w:ascii="Times New Roman" w:eastAsia="PT Astra Serif" w:hAnsi="Times New Roman" w:cs="Times New Roman"/>
          <w:sz w:val="26"/>
          <w:szCs w:val="26"/>
        </w:rPr>
        <w:t xml:space="preserve"> и </w:t>
      </w:r>
      <w:proofErr w:type="spellStart"/>
      <w:r w:rsidRPr="00E90ACF">
        <w:rPr>
          <w:rFonts w:ascii="Times New Roman" w:eastAsia="PT Astra Serif" w:hAnsi="Times New Roman" w:cs="Times New Roman"/>
          <w:sz w:val="26"/>
          <w:szCs w:val="26"/>
        </w:rPr>
        <w:t>кибербуллинга</w:t>
      </w:r>
      <w:proofErr w:type="spellEnd"/>
      <w:r w:rsidRPr="00E90ACF">
        <w:rPr>
          <w:rFonts w:ascii="Times New Roman" w:eastAsia="PT Astra Serif" w:hAnsi="Times New Roman" w:cs="Times New Roman"/>
          <w:sz w:val="26"/>
          <w:szCs w:val="26"/>
        </w:rPr>
        <w:t xml:space="preserve"> не выявлено. </w:t>
      </w:r>
    </w:p>
    <w:p w:rsidR="00B6285D" w:rsidRP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eastAsia="PT Astra Serif" w:hAnsi="Times New Roman" w:cs="Times New Roman"/>
          <w:sz w:val="26"/>
          <w:szCs w:val="26"/>
        </w:rPr>
      </w:pPr>
      <w:r w:rsidRPr="00E90ACF">
        <w:rPr>
          <w:rFonts w:ascii="Times New Roman" w:eastAsia="PT Astra Serif" w:hAnsi="Times New Roman" w:cs="Times New Roman"/>
          <w:sz w:val="26"/>
          <w:szCs w:val="26"/>
        </w:rPr>
        <w:t xml:space="preserve">В целях предупреждения защиты от психологического насилия в пространстве современных технологий, а также профилактики суицидов </w:t>
      </w:r>
      <w:proofErr w:type="gramStart"/>
      <w:r w:rsidRPr="00E90ACF">
        <w:rPr>
          <w:rFonts w:ascii="Times New Roman" w:eastAsia="PT Astra Serif" w:hAnsi="Times New Roman" w:cs="Times New Roman"/>
          <w:sz w:val="26"/>
          <w:szCs w:val="26"/>
        </w:rPr>
        <w:t>среди несовершеннолетних сотрудниками</w:t>
      </w:r>
      <w:proofErr w:type="gramEnd"/>
      <w:r w:rsidRPr="00E90ACF">
        <w:rPr>
          <w:rFonts w:ascii="Times New Roman" w:eastAsia="PT Astra Serif" w:hAnsi="Times New Roman" w:cs="Times New Roman"/>
          <w:sz w:val="26"/>
          <w:szCs w:val="26"/>
        </w:rPr>
        <w:t xml:space="preserve"> ПДН ОУУП и ПДН в образовательных организациях ДГО проведено 39 бесед с учащимися и родителями, а также проводятся мероприятия, направленные по выявлению данных лиц.</w:t>
      </w:r>
    </w:p>
    <w:p w:rsidR="00B6285D" w:rsidRP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90ACF">
        <w:rPr>
          <w:rFonts w:ascii="Times New Roman" w:eastAsia="PT Astra Serif" w:hAnsi="Times New Roman" w:cs="Times New Roman"/>
          <w:sz w:val="26"/>
          <w:szCs w:val="26"/>
        </w:rPr>
        <w:lastRenderedPageBreak/>
        <w:t>В профилактике суицидных проявлений у подростков важную роль играют родители, поэтому в ходе повседневной работы с родителями (законными представителями) несовершеннолетних, попадающими в поле зрения правоохранительных органов, на общешкольных родительских собраниях внимание родителей (законных представителей) акцентируется на необходимость принятия мер в случаях заметного снижения настроения у ребёнка и других признаков депрессивного состояния, на доброжелательное внимание со стороны взрослых. Чтобы помочь ребёнку выйти из этого состояния, рекомендуется обратиться за консультацией к специалисту – психологу, психиатру. Также родителям (законным представителям) рекомендуется обращать внимание на времяпровождение детей в Интернете, где их дети могут столкнуться с сайтами, пропагандирующими насилие, порнографию, межнациональную и религиозную рознь, употребление наркотиков и алкоголя, «смертельными играми», где предлагается много доступных способов самоубийства, легко можно найти компанию единомышленников. В целях обеспечения безопасности ребёнка в Интернете, родителям (законным представителям) рекомендуется отслеживать, как ребёнок использует сеть. По данному факту проведено 4 родительских собрания, где родителям были доведены случаи совершения суицидов и попыток суицида несовершеннолетними на территории Дальнереченского городского округа, также даны телефоны доверия, разъяснены причины совершения подростками суицидов, методы их профилактики и предотвращения.</w:t>
      </w:r>
    </w:p>
    <w:p w:rsidR="00B6285D" w:rsidRP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>По информации администрации КГБУЗ «Дальнереченская ЦГБ», специалисты, а именно медицинские психологи, по запросу общеобразовательных учреждений Дальнереченского городского округа на постоянной основе осуществляют выезд</w:t>
      </w:r>
      <w:r w:rsidR="009E42BF">
        <w:rPr>
          <w:rFonts w:ascii="Times New Roman" w:hAnsi="Times New Roman" w:cs="Times New Roman"/>
          <w:sz w:val="26"/>
          <w:szCs w:val="26"/>
        </w:rPr>
        <w:t>ные лекционные мероприятия с</w:t>
      </w:r>
      <w:r w:rsidRPr="00E90ACF">
        <w:rPr>
          <w:rFonts w:ascii="Times New Roman" w:hAnsi="Times New Roman" w:cs="Times New Roman"/>
          <w:sz w:val="26"/>
          <w:szCs w:val="26"/>
        </w:rPr>
        <w:t xml:space="preserve"> несовершеннолетними. Основными темами выступлений являются:</w:t>
      </w:r>
    </w:p>
    <w:p w:rsidR="00B6285D" w:rsidRP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>- профилактика суицидального поведения среди несовершеннолетних;</w:t>
      </w:r>
    </w:p>
    <w:p w:rsidR="00B6285D" w:rsidRP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>- защита психологического насилия несовершеннолетних в пространстве современных интернет технологий (</w:t>
      </w:r>
      <w:proofErr w:type="spellStart"/>
      <w:r w:rsidRPr="00E90ACF">
        <w:rPr>
          <w:rFonts w:ascii="Times New Roman" w:hAnsi="Times New Roman" w:cs="Times New Roman"/>
          <w:sz w:val="26"/>
          <w:szCs w:val="26"/>
        </w:rPr>
        <w:t>кибермббинг</w:t>
      </w:r>
      <w:proofErr w:type="spellEnd"/>
      <w:r w:rsidRPr="00E90ACF">
        <w:rPr>
          <w:rFonts w:ascii="Times New Roman" w:hAnsi="Times New Roman" w:cs="Times New Roman"/>
          <w:sz w:val="26"/>
          <w:szCs w:val="26"/>
        </w:rPr>
        <w:t>, кибербуллинг);</w:t>
      </w:r>
    </w:p>
    <w:p w:rsidR="00B6285D" w:rsidRP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 xml:space="preserve">- профилактика среди несовершеннолетних </w:t>
      </w:r>
      <w:proofErr w:type="spellStart"/>
      <w:r w:rsidRPr="00E90ACF">
        <w:rPr>
          <w:rFonts w:ascii="Times New Roman" w:hAnsi="Times New Roman" w:cs="Times New Roman"/>
          <w:sz w:val="26"/>
          <w:szCs w:val="26"/>
        </w:rPr>
        <w:t>секстинга</w:t>
      </w:r>
      <w:proofErr w:type="spellEnd"/>
      <w:r w:rsidRPr="00E90ACF">
        <w:rPr>
          <w:rFonts w:ascii="Times New Roman" w:hAnsi="Times New Roman" w:cs="Times New Roman"/>
          <w:sz w:val="26"/>
          <w:szCs w:val="26"/>
        </w:rPr>
        <w:t xml:space="preserve"> (обмен сообщениями, фото сексуального характера).</w:t>
      </w:r>
    </w:p>
    <w:p w:rsidR="00B6285D" w:rsidRP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>В инди</w:t>
      </w:r>
      <w:r w:rsidR="00E90ACF">
        <w:rPr>
          <w:rFonts w:ascii="Times New Roman" w:hAnsi="Times New Roman" w:cs="Times New Roman"/>
          <w:sz w:val="26"/>
          <w:szCs w:val="26"/>
        </w:rPr>
        <w:t>видуальном порядке</w:t>
      </w:r>
      <w:r w:rsidRPr="00E90ACF">
        <w:rPr>
          <w:rFonts w:ascii="Times New Roman" w:hAnsi="Times New Roman" w:cs="Times New Roman"/>
          <w:sz w:val="26"/>
          <w:szCs w:val="26"/>
        </w:rPr>
        <w:t xml:space="preserve"> специалисты учреждения ведут прием родителей и их детей по профилактике, выявлению нежелательного поведения (суицидальных наклонностей). Родители имеют возможность записаться на прием к медицинским психологам, неврологам по всем возникшим вопросам, касающимся воспитания несовершеннолетних. В работе специалисты используют новейшие психологические методики, текстовые задания, наблюдения, беседы. Данные мероприятия являются эффективными и действенными.</w:t>
      </w:r>
    </w:p>
    <w:p w:rsidR="00B6285D" w:rsidRP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>На сайте КГБУЗ «Дальнереченская ЦГБ» публикуются статьи для родителей, подготовленны</w:t>
      </w:r>
      <w:r w:rsidR="009E42BF">
        <w:rPr>
          <w:rFonts w:ascii="Times New Roman" w:hAnsi="Times New Roman" w:cs="Times New Roman"/>
          <w:sz w:val="26"/>
          <w:szCs w:val="26"/>
        </w:rPr>
        <w:t>е психологами по профилактике</w:t>
      </w:r>
      <w:r w:rsidRPr="00E90ACF">
        <w:rPr>
          <w:rFonts w:ascii="Times New Roman" w:hAnsi="Times New Roman" w:cs="Times New Roman"/>
          <w:sz w:val="26"/>
          <w:szCs w:val="26"/>
        </w:rPr>
        <w:t xml:space="preserve"> психологического насилия несовершеннолетних в Интернет -  пространстве.</w:t>
      </w:r>
    </w:p>
    <w:p w:rsidR="00B6285D" w:rsidRP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 xml:space="preserve">Для предупреждения преступлений в отношении детей, в том числе против их половой неприкосновенности, психологи КГБУЗ «Дальнереченская ЦГБ» регулярно принимают участие в профилактических мероприятиях, запланированных совместно с общеобразовательными учреждениями. Это тематические лекции, семинары-тренинги. В 2023 году проведено 11 лекционных мероприятий и семинаров, в 2024 году -15. По плану осталось еще провести 3 таких мероприятия в </w:t>
      </w:r>
      <w:r w:rsidR="009E42BF">
        <w:rPr>
          <w:rFonts w:ascii="Times New Roman" w:hAnsi="Times New Roman" w:cs="Times New Roman"/>
          <w:sz w:val="26"/>
          <w:szCs w:val="26"/>
        </w:rPr>
        <w:t>МБОУ «</w:t>
      </w:r>
      <w:r w:rsidRPr="00E90ACF">
        <w:rPr>
          <w:rFonts w:ascii="Times New Roman" w:hAnsi="Times New Roman" w:cs="Times New Roman"/>
          <w:sz w:val="26"/>
          <w:szCs w:val="26"/>
        </w:rPr>
        <w:t>СОШ №3</w:t>
      </w:r>
      <w:r w:rsidR="009E42BF">
        <w:rPr>
          <w:rFonts w:ascii="Times New Roman" w:hAnsi="Times New Roman" w:cs="Times New Roman"/>
          <w:sz w:val="26"/>
          <w:szCs w:val="26"/>
        </w:rPr>
        <w:t>»</w:t>
      </w:r>
      <w:r w:rsidRPr="00E90ACF">
        <w:rPr>
          <w:rFonts w:ascii="Times New Roman" w:hAnsi="Times New Roman" w:cs="Times New Roman"/>
          <w:sz w:val="26"/>
          <w:szCs w:val="26"/>
        </w:rPr>
        <w:t>,</w:t>
      </w:r>
      <w:r w:rsidR="009E42BF">
        <w:rPr>
          <w:rFonts w:ascii="Times New Roman" w:hAnsi="Times New Roman" w:cs="Times New Roman"/>
          <w:sz w:val="26"/>
          <w:szCs w:val="26"/>
        </w:rPr>
        <w:t xml:space="preserve"> «СОШ</w:t>
      </w:r>
      <w:r w:rsidRPr="00E90ACF">
        <w:rPr>
          <w:rFonts w:ascii="Times New Roman" w:hAnsi="Times New Roman" w:cs="Times New Roman"/>
          <w:sz w:val="26"/>
          <w:szCs w:val="26"/>
        </w:rPr>
        <w:t xml:space="preserve"> №6</w:t>
      </w:r>
      <w:r w:rsidR="009E42BF">
        <w:rPr>
          <w:rFonts w:ascii="Times New Roman" w:hAnsi="Times New Roman" w:cs="Times New Roman"/>
          <w:sz w:val="26"/>
          <w:szCs w:val="26"/>
        </w:rPr>
        <w:t>»</w:t>
      </w:r>
      <w:r w:rsidRPr="00E90ACF">
        <w:rPr>
          <w:rFonts w:ascii="Times New Roman" w:hAnsi="Times New Roman" w:cs="Times New Roman"/>
          <w:sz w:val="26"/>
          <w:szCs w:val="26"/>
        </w:rPr>
        <w:t xml:space="preserve">, </w:t>
      </w:r>
      <w:r w:rsidR="009E42BF">
        <w:rPr>
          <w:rFonts w:ascii="Times New Roman" w:hAnsi="Times New Roman" w:cs="Times New Roman"/>
          <w:sz w:val="26"/>
          <w:szCs w:val="26"/>
        </w:rPr>
        <w:t>«Лицей»</w:t>
      </w:r>
      <w:r w:rsidRPr="00E90ACF">
        <w:rPr>
          <w:rFonts w:ascii="Times New Roman" w:hAnsi="Times New Roman" w:cs="Times New Roman"/>
          <w:sz w:val="26"/>
          <w:szCs w:val="26"/>
        </w:rPr>
        <w:t>.</w:t>
      </w:r>
    </w:p>
    <w:p w:rsidR="00B6285D" w:rsidRP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>Также на базе созданного при женской консультации кабинета медико-социальной помощи женщинам, оказавшимся в трудной жизненной ситуации, проводятся индивидуальны</w:t>
      </w:r>
      <w:r w:rsidR="009E42BF">
        <w:rPr>
          <w:rFonts w:ascii="Times New Roman" w:hAnsi="Times New Roman" w:cs="Times New Roman"/>
          <w:sz w:val="26"/>
          <w:szCs w:val="26"/>
        </w:rPr>
        <w:t>е консультации</w:t>
      </w:r>
      <w:r w:rsidRPr="00E90ACF">
        <w:rPr>
          <w:rFonts w:ascii="Times New Roman" w:hAnsi="Times New Roman" w:cs="Times New Roman"/>
          <w:sz w:val="26"/>
          <w:szCs w:val="26"/>
        </w:rPr>
        <w:t xml:space="preserve"> как с детьми, так и с их законными представителями. Индивидуальных консультаций с несовершеннолетними, врачами психологами проведено: в 2023 году -11, в 2024 году - 16.</w:t>
      </w:r>
    </w:p>
    <w:p w:rsidR="00B6285D" w:rsidRP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Style w:val="object"/>
          <w:rFonts w:ascii="Times New Roman" w:hAnsi="Times New Roman" w:cs="Times New Roman"/>
          <w:sz w:val="26"/>
          <w:szCs w:val="26"/>
        </w:rPr>
        <w:t>26.03.2024</w:t>
      </w:r>
      <w:r w:rsidRPr="00E90ACF">
        <w:rPr>
          <w:rFonts w:ascii="Times New Roman" w:hAnsi="Times New Roman" w:cs="Times New Roman"/>
          <w:sz w:val="26"/>
          <w:szCs w:val="26"/>
        </w:rPr>
        <w:t xml:space="preserve"> года медицинский психолог посетила КГКУ «Центр содействия семейному устройству детей сирот и детей, оставшихся без попечения родителей» с лекцией </w:t>
      </w:r>
      <w:r w:rsidRPr="00E90ACF">
        <w:rPr>
          <w:rFonts w:ascii="Times New Roman" w:hAnsi="Times New Roman" w:cs="Times New Roman"/>
          <w:sz w:val="26"/>
          <w:szCs w:val="26"/>
        </w:rPr>
        <w:lastRenderedPageBreak/>
        <w:t>«Репродуктивное здоровье подростков». Были рассмотрены психологические аспекты репродуктивного здоровья подростков, ранние половые связи, половая неприкосновенность. В завершении мероприятия специалист ответила на вопросы подростков. На мероприятии присутствовало 15 подростков.</w:t>
      </w:r>
    </w:p>
    <w:p w:rsidR="00B6285D" w:rsidRP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 xml:space="preserve">В ходе диспансеризации было осмотрено 22 ребенка врачом-психиатром и 10 девочек «Центра содействия семейному устройству» врачом гинекологом. </w:t>
      </w:r>
    </w:p>
    <w:p w:rsidR="00B6285D" w:rsidRP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>03.06.2024 года в КГКУ «Центр содействия семейному устройству детей сирот и детей, оставшихся без попечения родителей» прошли лекции о здоровом образе жизни.</w:t>
      </w:r>
    </w:p>
    <w:p w:rsidR="00B6285D" w:rsidRP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 xml:space="preserve">Усилена работа по выявлению детей с самоповреждением при профилактических осмотрах, с семьями из группы социального риска с целью выявления жестокого обращения, оставления ребенка в опасности, с целью своевременного оказания медицинской помощи. </w:t>
      </w:r>
    </w:p>
    <w:p w:rsidR="00B6285D" w:rsidRP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 xml:space="preserve">Участковая педиатрическая сеть КГБУЗ «Дальнереченская ЦГБ» осуществляет наблюдение детей до года, посещает детей из асоциальных и неблагополучных семей и детей, оказавшихся в трудной жизненной ситуации. </w:t>
      </w:r>
    </w:p>
    <w:p w:rsidR="00B6285D" w:rsidRP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 xml:space="preserve">Участковые врачи-педиатры, медицинские сестры и фельдшера </w:t>
      </w:r>
      <w:proofErr w:type="spellStart"/>
      <w:r w:rsidRPr="00E90ACF">
        <w:rPr>
          <w:rFonts w:ascii="Times New Roman" w:hAnsi="Times New Roman" w:cs="Times New Roman"/>
          <w:sz w:val="26"/>
          <w:szCs w:val="26"/>
        </w:rPr>
        <w:t>ФАПов</w:t>
      </w:r>
      <w:proofErr w:type="spellEnd"/>
      <w:r w:rsidRPr="00E90ACF">
        <w:rPr>
          <w:rFonts w:ascii="Times New Roman" w:hAnsi="Times New Roman" w:cs="Times New Roman"/>
          <w:sz w:val="26"/>
          <w:szCs w:val="26"/>
        </w:rPr>
        <w:t xml:space="preserve">, при посещении детей на дому и на приеме в поликлинике выявляют наличие в семье неблагополучных социальных факторов. Вносят в ф-112/у сведения о родителях, семейном положении, месте работы родителей, жилищно-бытовых условиях семьи, осуществляют контроль за выполнением родителями данных рекомендаций по уходу за ребенком и проведением назначенного лечения в случае болезни ребенка, ведут учет социально-неблагополучных семей в профильном журнале. </w:t>
      </w:r>
    </w:p>
    <w:p w:rsidR="00B6285D" w:rsidRPr="00E90ACF" w:rsidRDefault="00B6285D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 xml:space="preserve">При обследовании детей в общеобразовательных учреждениях выявляют несовершеннолетних, находящихся в трудной жизненной ситуации, социально опасном положении, либо фактах жестокого обращения с несовершеннолетними, а также психологического насилия. В случае установления факта трудной жизненной ситуации, социально опасного положения, психологического насилия в течение 24 часов данную информацию передают в КДН, ОВД по установленной форме. </w:t>
      </w:r>
    </w:p>
    <w:p w:rsidR="00510608" w:rsidRDefault="00E90ACF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6285D" w:rsidRPr="00E90ACF">
        <w:rPr>
          <w:rFonts w:ascii="Times New Roman" w:hAnsi="Times New Roman" w:cs="Times New Roman"/>
          <w:sz w:val="26"/>
          <w:szCs w:val="26"/>
        </w:rPr>
        <w:t xml:space="preserve"> </w:t>
      </w:r>
      <w:r w:rsidR="00B6285D" w:rsidRPr="00E90ACF">
        <w:rPr>
          <w:rFonts w:ascii="Times New Roman" w:hAnsi="Times New Roman" w:cs="Times New Roman"/>
          <w:sz w:val="26"/>
          <w:szCs w:val="26"/>
          <w:lang w:bidi="ru-RU"/>
        </w:rPr>
        <w:t xml:space="preserve">целях повышения информированности несовершеннолетних о недопустимости насилия и жестокого обращения по отношению к детям, об ответственности за действия, совершенные против них, </w:t>
      </w:r>
      <w:r w:rsidR="00B6285D" w:rsidRPr="00E90ACF">
        <w:rPr>
          <w:rFonts w:ascii="Times New Roman" w:hAnsi="Times New Roman" w:cs="Times New Roman"/>
          <w:sz w:val="26"/>
          <w:szCs w:val="26"/>
        </w:rPr>
        <w:t>комиссия большинством голосов, постановила: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B6285D" w:rsidRPr="00E90ACF">
        <w:rPr>
          <w:rFonts w:ascii="Times New Roman" w:hAnsi="Times New Roman" w:cs="Times New Roman"/>
          <w:sz w:val="26"/>
          <w:szCs w:val="26"/>
        </w:rPr>
        <w:t xml:space="preserve">нформацию </w:t>
      </w:r>
      <w:r w:rsidR="00B6285D" w:rsidRPr="00E90ACF">
        <w:rPr>
          <w:rFonts w:ascii="Times New Roman" w:hAnsi="Times New Roman" w:cs="Times New Roman"/>
          <w:bCs/>
          <w:sz w:val="26"/>
          <w:szCs w:val="26"/>
        </w:rPr>
        <w:t xml:space="preserve">субъектов профилактики по </w:t>
      </w:r>
      <w:r>
        <w:rPr>
          <w:rFonts w:ascii="Times New Roman" w:hAnsi="Times New Roman" w:cs="Times New Roman"/>
          <w:sz w:val="26"/>
          <w:szCs w:val="26"/>
        </w:rPr>
        <w:t>вопросу</w:t>
      </w:r>
      <w:r w:rsidR="00B6285D" w:rsidRPr="00E90ACF">
        <w:rPr>
          <w:rFonts w:ascii="Times New Roman" w:hAnsi="Times New Roman" w:cs="Times New Roman"/>
          <w:sz w:val="26"/>
          <w:szCs w:val="26"/>
        </w:rPr>
        <w:t xml:space="preserve"> принять к сведению, признать работу удовлетворительной</w:t>
      </w:r>
      <w:r>
        <w:rPr>
          <w:rFonts w:ascii="Times New Roman" w:hAnsi="Times New Roman" w:cs="Times New Roman"/>
          <w:sz w:val="26"/>
          <w:szCs w:val="26"/>
        </w:rPr>
        <w:t>, продолжить в 2025 году</w:t>
      </w:r>
      <w:r w:rsidR="00B6285D" w:rsidRPr="00E90A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90ACF" w:rsidRPr="00E90ACF" w:rsidRDefault="00E90ACF" w:rsidP="00E90ACF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90ACF" w:rsidRPr="00E90ACF" w:rsidRDefault="00E90ACF" w:rsidP="00E90ACF">
      <w:pPr>
        <w:pStyle w:val="ConsPlusNormal"/>
        <w:ind w:left="-567" w:righ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0ACF">
        <w:rPr>
          <w:rFonts w:ascii="Times New Roman" w:hAnsi="Times New Roman" w:cs="Times New Roman"/>
          <w:b/>
          <w:sz w:val="26"/>
          <w:szCs w:val="26"/>
        </w:rPr>
        <w:t xml:space="preserve">По второму вопросу «О мерах укрепления законности в сфере охраны прав детей сирот и детей, оставшихся без попечения родителей, о дополнительных мерах, направленных на профилактику вторичного сиротства по итогам 2024 года. Эффективность выявления семейного неблагополучия специалистами </w:t>
      </w:r>
      <w:r w:rsidRPr="00E90ACF">
        <w:rPr>
          <w:rFonts w:ascii="Times New Roman" w:eastAsia="Calibri" w:hAnsi="Times New Roman" w:cs="Times New Roman"/>
          <w:b/>
          <w:sz w:val="26"/>
          <w:szCs w:val="26"/>
        </w:rPr>
        <w:t>КГБУЗ «Дальнереченская ЦГБ»</w:t>
      </w:r>
      <w:r w:rsidRPr="00E90ACF">
        <w:rPr>
          <w:rFonts w:ascii="Times New Roman" w:hAnsi="Times New Roman" w:cs="Times New Roman"/>
          <w:b/>
          <w:sz w:val="26"/>
          <w:szCs w:val="26"/>
        </w:rPr>
        <w:t xml:space="preserve"> на территории Дальнереченского городского округа»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Pr="00E90ACF">
        <w:rPr>
          <w:rFonts w:ascii="Times New Roman" w:eastAsia="Calibri" w:hAnsi="Times New Roman" w:cs="Times New Roman"/>
          <w:sz w:val="26"/>
          <w:szCs w:val="26"/>
        </w:rPr>
        <w:t>установлено: в</w:t>
      </w:r>
      <w:r w:rsidRPr="00E90ACF">
        <w:rPr>
          <w:rFonts w:ascii="Times New Roman" w:hAnsi="Times New Roman" w:cs="Times New Roman"/>
          <w:sz w:val="26"/>
          <w:szCs w:val="26"/>
        </w:rPr>
        <w:t xml:space="preserve"> отделе опеки и попечительства администрации Дальнереченского городского округа на 01.12.2024 года на учете состоит 124 детей, из них: 55 проживают в опекаемых семьях; 50 в приемных семьях; 19 воспитанников проживают и воспитываются КГКУ «Центр содействия семейному устройству г. Дальнереченска имени Героя Советского Союза Д.В. Леонова». Среднесписочный состав воспитанников центра за 2024 год составил 21 детей.</w:t>
      </w:r>
    </w:p>
    <w:p w:rsidR="00E90ACF" w:rsidRPr="00E90ACF" w:rsidRDefault="00E90ACF" w:rsidP="00E90ACF">
      <w:pPr>
        <w:pStyle w:val="a9"/>
        <w:tabs>
          <w:tab w:val="right" w:pos="-180"/>
        </w:tabs>
        <w:ind w:left="-567" w:right="-284" w:firstLine="567"/>
        <w:jc w:val="both"/>
        <w:rPr>
          <w:sz w:val="26"/>
          <w:szCs w:val="26"/>
        </w:rPr>
      </w:pPr>
      <w:r w:rsidRPr="00E90ACF">
        <w:rPr>
          <w:sz w:val="26"/>
          <w:szCs w:val="26"/>
        </w:rPr>
        <w:t>В соответствии с Федеральным Законом от 21.12.1996 г № 159-ФЗ «О дополнительных гарантиях по социальной поддержке детей-сирот и детей, оставшихся без попечения родителей», дети-сироты и дети, оставшиеся без попечения родителей, имеют ряд доп</w:t>
      </w:r>
      <w:r>
        <w:rPr>
          <w:sz w:val="26"/>
          <w:szCs w:val="26"/>
        </w:rPr>
        <w:t xml:space="preserve">олнительных социальных гарантий. </w:t>
      </w:r>
      <w:r w:rsidRPr="00E90ACF">
        <w:rPr>
          <w:sz w:val="26"/>
          <w:szCs w:val="26"/>
        </w:rPr>
        <w:t>Дети, воспитывающиеся в семьях, посещают образовательные учреждения: дошкольное – 16 детей (12,9%); не организовано – 2 детей (1,6%); школьное – 90 детей (72,5%); начальное профессиональное – 16 детей (12,9%).</w:t>
      </w:r>
    </w:p>
    <w:p w:rsidR="00E90ACF" w:rsidRPr="00E90ACF" w:rsidRDefault="00E90ACF" w:rsidP="00E90ACF">
      <w:pPr>
        <w:pStyle w:val="a9"/>
        <w:tabs>
          <w:tab w:val="right" w:pos="-180"/>
        </w:tabs>
        <w:ind w:left="-567" w:right="-284" w:firstLine="567"/>
        <w:jc w:val="both"/>
        <w:rPr>
          <w:sz w:val="26"/>
          <w:szCs w:val="26"/>
        </w:rPr>
      </w:pPr>
      <w:r w:rsidRPr="00E90ACF">
        <w:rPr>
          <w:sz w:val="26"/>
          <w:szCs w:val="26"/>
        </w:rPr>
        <w:lastRenderedPageBreak/>
        <w:t xml:space="preserve">С целью профилактики вторичного сиротства на территории Дальнереченского городского округа при КГКУ «Центр содействия семейному устройству г. Дальнереченска имени Героя Советского Союза Д.В. Леонова» работает служба сопровождения замещающих семей. </w:t>
      </w:r>
    </w:p>
    <w:p w:rsidR="00E90ACF" w:rsidRPr="00E90ACF" w:rsidRDefault="00E90ACF" w:rsidP="00E90ACF">
      <w:pPr>
        <w:pStyle w:val="a9"/>
        <w:tabs>
          <w:tab w:val="right" w:pos="-180"/>
        </w:tabs>
        <w:ind w:left="-567" w:right="-284" w:firstLine="567"/>
        <w:jc w:val="both"/>
        <w:rPr>
          <w:sz w:val="26"/>
          <w:szCs w:val="26"/>
        </w:rPr>
      </w:pPr>
      <w:r w:rsidRPr="00E90ACF">
        <w:rPr>
          <w:sz w:val="26"/>
          <w:szCs w:val="26"/>
        </w:rPr>
        <w:t xml:space="preserve">Замещающие родители имеют возможность обратиться со всеми проблемами воспитания и развития детей после принятия их в семью. В связи с этим, специалистами службы ведётся сопровождение семей, для этого заключаются договоры на сопровождение, разрабатываются индивидуальные программы сопровождения замещающих семей. </w:t>
      </w:r>
    </w:p>
    <w:p w:rsidR="00E90ACF" w:rsidRPr="00E90ACF" w:rsidRDefault="00E90ACF" w:rsidP="00E90ACF">
      <w:pPr>
        <w:pStyle w:val="a9"/>
        <w:tabs>
          <w:tab w:val="right" w:pos="-180"/>
        </w:tabs>
        <w:ind w:left="-567" w:right="-284" w:firstLine="567"/>
        <w:jc w:val="both"/>
        <w:rPr>
          <w:sz w:val="26"/>
          <w:szCs w:val="26"/>
        </w:rPr>
      </w:pPr>
      <w:r w:rsidRPr="00E90ACF">
        <w:rPr>
          <w:sz w:val="26"/>
          <w:szCs w:val="26"/>
        </w:rPr>
        <w:t xml:space="preserve">По согласованному и утверждённому графику межведомственного взаимодействия с отделом опеки и попечительства по ДГО, КДН и ЗП администрации Дальнереченского ДГО, а также специалистами службы сопровождения замещающих семей были запланированы плановые проверки один раз в три месяца кровных родителей и приёмных семей. </w:t>
      </w:r>
    </w:p>
    <w:p w:rsidR="00E90ACF" w:rsidRPr="00E90ACF" w:rsidRDefault="00E90ACF" w:rsidP="00E90ACF">
      <w:pPr>
        <w:pStyle w:val="a9"/>
        <w:tabs>
          <w:tab w:val="right" w:pos="-180"/>
        </w:tabs>
        <w:ind w:left="-567" w:right="-284" w:firstLine="567"/>
        <w:jc w:val="both"/>
        <w:rPr>
          <w:sz w:val="26"/>
          <w:szCs w:val="26"/>
          <w:shd w:val="clear" w:color="auto" w:fill="FFFFFF"/>
        </w:rPr>
      </w:pPr>
      <w:r w:rsidRPr="00E90ACF">
        <w:rPr>
          <w:sz w:val="26"/>
          <w:szCs w:val="26"/>
          <w:shd w:val="clear" w:color="auto" w:fill="FFFFFF"/>
        </w:rPr>
        <w:t>В рамках сопровождения проводится диагностика детско-родительских отношений, по результату которой намечается необходимая работа по коррекции детско-родительских отношений, особенностей развития и поведения несовершеннолетних детей.</w:t>
      </w:r>
    </w:p>
    <w:p w:rsidR="00E90ACF" w:rsidRPr="00E90ACF" w:rsidRDefault="00E90ACF" w:rsidP="00E90ACF">
      <w:pPr>
        <w:pStyle w:val="a9"/>
        <w:tabs>
          <w:tab w:val="right" w:pos="-180"/>
        </w:tabs>
        <w:ind w:left="-567" w:right="-284" w:firstLine="567"/>
        <w:jc w:val="both"/>
        <w:rPr>
          <w:sz w:val="26"/>
          <w:szCs w:val="26"/>
          <w:lang w:bidi="ru-RU"/>
        </w:rPr>
      </w:pPr>
      <w:r w:rsidRPr="00E90ACF">
        <w:rPr>
          <w:sz w:val="26"/>
          <w:szCs w:val="26"/>
          <w:lang w:bidi="ru-RU"/>
        </w:rPr>
        <w:t>Специалистами службы сопровождения замещающим родителям</w:t>
      </w:r>
      <w:r w:rsidRPr="00E90ACF">
        <w:rPr>
          <w:sz w:val="26"/>
          <w:szCs w:val="26"/>
        </w:rPr>
        <w:t xml:space="preserve"> оказывается консультативная и психологическая помощь, проводится просветительская и</w:t>
      </w:r>
      <w:r w:rsidRPr="00E90ACF">
        <w:rPr>
          <w:sz w:val="26"/>
          <w:szCs w:val="26"/>
          <w:lang w:bidi="ru-RU"/>
        </w:rPr>
        <w:t xml:space="preserve"> разъяснительная работа, предоставляется информация о позитивных аспектах их трудных жизненных ситуаций.</w:t>
      </w:r>
    </w:p>
    <w:p w:rsidR="00E90ACF" w:rsidRPr="00E90ACF" w:rsidRDefault="00E90ACF" w:rsidP="00E90ACF">
      <w:pPr>
        <w:pStyle w:val="a9"/>
        <w:tabs>
          <w:tab w:val="right" w:pos="-180"/>
        </w:tabs>
        <w:ind w:left="-567" w:right="-284" w:firstLine="567"/>
        <w:jc w:val="both"/>
        <w:rPr>
          <w:rFonts w:eastAsia="Calibri"/>
          <w:sz w:val="26"/>
          <w:szCs w:val="26"/>
          <w:lang w:eastAsia="en-US" w:bidi="ru-RU"/>
        </w:rPr>
      </w:pPr>
      <w:r w:rsidRPr="00E90ACF">
        <w:rPr>
          <w:rFonts w:eastAsia="Calibri"/>
          <w:sz w:val="26"/>
          <w:szCs w:val="26"/>
          <w:lang w:eastAsia="en-US" w:bidi="ru-RU"/>
        </w:rPr>
        <w:t>С целью взаимодействия и общения замещающих семей, укрепления детско-родительских отношений, проводятся различные мероприятия.</w:t>
      </w:r>
    </w:p>
    <w:p w:rsidR="00E90ACF" w:rsidRPr="00E90ACF" w:rsidRDefault="00E90ACF" w:rsidP="00E90ACF">
      <w:pPr>
        <w:pStyle w:val="a9"/>
        <w:tabs>
          <w:tab w:val="right" w:pos="-180"/>
        </w:tabs>
        <w:ind w:left="-567" w:right="-284" w:firstLine="567"/>
        <w:jc w:val="both"/>
        <w:rPr>
          <w:sz w:val="26"/>
          <w:szCs w:val="26"/>
        </w:rPr>
      </w:pPr>
      <w:r w:rsidRPr="00E90ACF">
        <w:rPr>
          <w:sz w:val="26"/>
          <w:szCs w:val="26"/>
        </w:rPr>
        <w:t xml:space="preserve">В 2024 году имеется хороший опыт возвращения ребенка, оставшегося без попечения родителей, воспитанника КГКУ «Центр содействия семейному устройству г. Дальнереченска имени Героя Советского Союза Д.В. Леонова», в семью матери. Мать ребенка восстановилась в родительских правах, и ребенок проживает теперь в семье. В настоящее время специалистами службы сопровождения ведется углубленная работа с матерью троих детей по восстановлению в родительских правах. </w:t>
      </w:r>
    </w:p>
    <w:p w:rsidR="00E90ACF" w:rsidRPr="00E90ACF" w:rsidRDefault="00E90ACF" w:rsidP="00E90ACF">
      <w:pPr>
        <w:pStyle w:val="a9"/>
        <w:tabs>
          <w:tab w:val="right" w:pos="-180"/>
        </w:tabs>
        <w:ind w:left="-567" w:right="-284" w:firstLine="567"/>
        <w:jc w:val="both"/>
        <w:rPr>
          <w:sz w:val="26"/>
          <w:szCs w:val="26"/>
        </w:rPr>
      </w:pPr>
      <w:r w:rsidRPr="00E90ACF">
        <w:rPr>
          <w:sz w:val="26"/>
          <w:szCs w:val="26"/>
        </w:rPr>
        <w:t>Согласно информации КГКУ «Центр содействия семейному устройству г. Дальнереченска имени Героя Советского Союза Д.В. Леонова», в</w:t>
      </w:r>
      <w:r w:rsidRPr="00E90ACF">
        <w:rPr>
          <w:rFonts w:eastAsia="Calibri"/>
          <w:sz w:val="26"/>
          <w:szCs w:val="26"/>
        </w:rPr>
        <w:t xml:space="preserve"> центре содействия семейному устройству в рамках профилактики вторичного сиротства и сохранения кровных семей создана Служба психолого</w:t>
      </w:r>
      <w:r w:rsidRPr="00E90ACF">
        <w:rPr>
          <w:sz w:val="26"/>
          <w:szCs w:val="26"/>
        </w:rPr>
        <w:t>-педагогического и социального сопровождения, в состав которой входят педагог – психолог, социальный педагог.</w:t>
      </w:r>
    </w:p>
    <w:p w:rsidR="00E90ACF" w:rsidRPr="00E90ACF" w:rsidRDefault="00E90ACF" w:rsidP="00E90ACF">
      <w:pPr>
        <w:pStyle w:val="a9"/>
        <w:tabs>
          <w:tab w:val="right" w:pos="-180"/>
        </w:tabs>
        <w:ind w:left="-567" w:right="-284" w:firstLine="567"/>
        <w:jc w:val="both"/>
        <w:rPr>
          <w:sz w:val="26"/>
          <w:szCs w:val="26"/>
        </w:rPr>
      </w:pPr>
      <w:r w:rsidRPr="00E90ACF">
        <w:rPr>
          <w:sz w:val="26"/>
          <w:szCs w:val="26"/>
        </w:rPr>
        <w:t xml:space="preserve">В 2024 году велась работа с 2 замещающими семьями и 6 кровными. В рамках сопровождения проводилась профилактическая, диагностическая, коррекционно-развивающая, юридическая помощь, </w:t>
      </w:r>
      <w:r w:rsidRPr="00E90ACF">
        <w:rPr>
          <w:sz w:val="26"/>
          <w:szCs w:val="26"/>
          <w:lang w:bidi="ru-RU"/>
        </w:rPr>
        <w:t xml:space="preserve">предлагались услуги педагога-психолога и социального педагога, </w:t>
      </w:r>
      <w:r w:rsidRPr="00E90ACF">
        <w:rPr>
          <w:sz w:val="26"/>
          <w:szCs w:val="26"/>
        </w:rPr>
        <w:t>была оказана консультативная и психологическая помощь, проведена просветительская и</w:t>
      </w:r>
      <w:r w:rsidRPr="00E90ACF">
        <w:rPr>
          <w:sz w:val="26"/>
          <w:szCs w:val="26"/>
          <w:lang w:bidi="ru-RU"/>
        </w:rPr>
        <w:t xml:space="preserve"> разъяснительная работа, предоставлена информация о позитивных аспектах их трудных жизненных ситуаций, дана возможность вариативности решения семейных проблем, оказана поддержка к положительной мотивации в воспитании детей.</w:t>
      </w:r>
      <w:r w:rsidRPr="00E90ACF">
        <w:rPr>
          <w:sz w:val="26"/>
          <w:szCs w:val="26"/>
        </w:rPr>
        <w:t xml:space="preserve"> С целью профилактики вторичного сиротства специалистами службы сопровождения совместно с органами системы профилактики проводились рейдовые мероприятия в семьи кровных родителей и замещающих семей.</w:t>
      </w:r>
    </w:p>
    <w:p w:rsidR="00E90ACF" w:rsidRPr="00E90ACF" w:rsidRDefault="00E90ACF" w:rsidP="00E90ACF">
      <w:pPr>
        <w:pStyle w:val="a9"/>
        <w:tabs>
          <w:tab w:val="right" w:pos="-180"/>
        </w:tabs>
        <w:ind w:left="-567" w:right="-284" w:firstLine="567"/>
        <w:jc w:val="both"/>
        <w:rPr>
          <w:sz w:val="26"/>
          <w:szCs w:val="26"/>
        </w:rPr>
      </w:pPr>
      <w:r w:rsidRPr="00E90ACF">
        <w:rPr>
          <w:sz w:val="26"/>
          <w:szCs w:val="26"/>
        </w:rPr>
        <w:t xml:space="preserve">В начале года по трёхстороннему соглашению в учреждении находилось двое малолетних детей, которые успешно были переданы матери 28.03.2024 г. После чего с семьей была разработана и утверждена индивидуальная профилактическая программа сроком на 6 месяцев. Программа успешно реализована. </w:t>
      </w:r>
    </w:p>
    <w:p w:rsidR="00E90ACF" w:rsidRPr="00E90ACF" w:rsidRDefault="00E90ACF" w:rsidP="00E90ACF">
      <w:pPr>
        <w:spacing w:after="0" w:line="240" w:lineRule="auto"/>
        <w:ind w:left="-567"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>В результате проведённой работы восстановлена в родительск</w:t>
      </w:r>
      <w:r>
        <w:rPr>
          <w:rFonts w:ascii="Times New Roman" w:hAnsi="Times New Roman" w:cs="Times New Roman"/>
          <w:sz w:val="26"/>
          <w:szCs w:val="26"/>
        </w:rPr>
        <w:t>их правах одна кровная мать, ребенок</w:t>
      </w:r>
      <w:r w:rsidR="009E42BF">
        <w:rPr>
          <w:rFonts w:ascii="Times New Roman" w:hAnsi="Times New Roman" w:cs="Times New Roman"/>
          <w:sz w:val="26"/>
          <w:szCs w:val="26"/>
        </w:rPr>
        <w:t xml:space="preserve"> возвращён в</w:t>
      </w:r>
      <w:r w:rsidRPr="00E90ACF">
        <w:rPr>
          <w:rFonts w:ascii="Times New Roman" w:hAnsi="Times New Roman" w:cs="Times New Roman"/>
          <w:sz w:val="26"/>
          <w:szCs w:val="26"/>
        </w:rPr>
        <w:t xml:space="preserve"> кровную семью 28.05.2024 года. После передачи ребёнка по настоящее время специалистами службы сопровождения на постоянной основе посредством </w:t>
      </w:r>
      <w:r w:rsidRPr="00E90ACF">
        <w:rPr>
          <w:rFonts w:ascii="Times New Roman" w:hAnsi="Times New Roman" w:cs="Times New Roman"/>
          <w:sz w:val="26"/>
          <w:szCs w:val="26"/>
        </w:rPr>
        <w:lastRenderedPageBreak/>
        <w:t xml:space="preserve">телефонных переговоров поддерживается связь с данной семьёй, оказывается консультативная и поддерживающая помощь. </w:t>
      </w:r>
    </w:p>
    <w:p w:rsidR="00E90ACF" w:rsidRPr="00E90ACF" w:rsidRDefault="009E42BF" w:rsidP="00E90ACF">
      <w:pPr>
        <w:spacing w:after="0" w:line="240" w:lineRule="auto"/>
        <w:ind w:left="-567"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</w:t>
      </w:r>
      <w:r w:rsidR="00E90ACF" w:rsidRPr="00E90ACF">
        <w:rPr>
          <w:rFonts w:ascii="Times New Roman" w:hAnsi="Times New Roman" w:cs="Times New Roman"/>
          <w:sz w:val="26"/>
          <w:szCs w:val="26"/>
        </w:rPr>
        <w:t xml:space="preserve"> в настоящее время специалистами службы сопровождения ведётся работа по восстановлению в родительских правах ещё одной родной кровной семьи, трое детей которой находятся в учреждении. </w:t>
      </w:r>
    </w:p>
    <w:p w:rsidR="00E90ACF" w:rsidRPr="00E90ACF" w:rsidRDefault="00E90ACF" w:rsidP="00E90ACF">
      <w:pPr>
        <w:pStyle w:val="a9"/>
        <w:tabs>
          <w:tab w:val="right" w:pos="-180"/>
        </w:tabs>
        <w:ind w:left="-567" w:right="-284" w:firstLine="567"/>
        <w:jc w:val="both"/>
        <w:rPr>
          <w:sz w:val="26"/>
          <w:szCs w:val="26"/>
        </w:rPr>
      </w:pPr>
      <w:r w:rsidRPr="00E90ACF">
        <w:rPr>
          <w:sz w:val="26"/>
          <w:szCs w:val="26"/>
        </w:rPr>
        <w:t>С учётом изложенного, Комиссия коллегиально постановила:</w:t>
      </w:r>
      <w:r>
        <w:rPr>
          <w:sz w:val="26"/>
          <w:szCs w:val="26"/>
        </w:rPr>
        <w:t xml:space="preserve"> и</w:t>
      </w:r>
      <w:r w:rsidRPr="00E90ACF">
        <w:rPr>
          <w:sz w:val="26"/>
          <w:szCs w:val="26"/>
        </w:rPr>
        <w:t>нформацию отдела опеки и попечительства администрации Дальнереченского городского округа, КГКУ «Центр содействия семейному устройству детей г. Дальнереченска имени Героя Советского Союза Д.В. Леонова», КГБУ «Дальнереченская ЦГБ» по вопросу принять к сведению, работу признать удовлетворительной</w:t>
      </w:r>
      <w:r>
        <w:rPr>
          <w:sz w:val="26"/>
          <w:szCs w:val="26"/>
        </w:rPr>
        <w:t>, продолжить в 2025 году</w:t>
      </w:r>
      <w:r w:rsidRPr="00E90ACF">
        <w:rPr>
          <w:sz w:val="26"/>
          <w:szCs w:val="26"/>
        </w:rPr>
        <w:t xml:space="preserve">.   </w:t>
      </w:r>
    </w:p>
    <w:p w:rsidR="00E90ACF" w:rsidRPr="00E90ACF" w:rsidRDefault="00E90ACF" w:rsidP="00E90ACF">
      <w:pPr>
        <w:pStyle w:val="af2"/>
        <w:tabs>
          <w:tab w:val="left" w:pos="2340"/>
          <w:tab w:val="left" w:pos="9355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F1B57" w:rsidRPr="00CE4AB0" w:rsidRDefault="00E2419C" w:rsidP="00E90ACF">
      <w:pPr>
        <w:pStyle w:val="af2"/>
        <w:tabs>
          <w:tab w:val="left" w:pos="2340"/>
          <w:tab w:val="left" w:pos="9355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E4AB0">
        <w:rPr>
          <w:rFonts w:ascii="Times New Roman" w:hAnsi="Times New Roman" w:cs="Times New Roman"/>
          <w:b/>
          <w:sz w:val="26"/>
          <w:szCs w:val="26"/>
        </w:rPr>
        <w:t>На рассмотр</w:t>
      </w:r>
      <w:r w:rsidR="003A3FCD" w:rsidRPr="00CE4AB0">
        <w:rPr>
          <w:rFonts w:ascii="Times New Roman" w:hAnsi="Times New Roman" w:cs="Times New Roman"/>
          <w:b/>
          <w:sz w:val="26"/>
          <w:szCs w:val="26"/>
        </w:rPr>
        <w:t xml:space="preserve">ение в Комиссию </w:t>
      </w:r>
      <w:r w:rsidR="00C041CE" w:rsidRPr="00CE4AB0">
        <w:rPr>
          <w:rFonts w:ascii="Times New Roman" w:hAnsi="Times New Roman" w:cs="Times New Roman"/>
          <w:b/>
          <w:sz w:val="26"/>
          <w:szCs w:val="26"/>
        </w:rPr>
        <w:t>поступи</w:t>
      </w:r>
      <w:r w:rsidR="00443C10" w:rsidRPr="00CE4AB0">
        <w:rPr>
          <w:rFonts w:ascii="Times New Roman" w:hAnsi="Times New Roman" w:cs="Times New Roman"/>
          <w:b/>
          <w:sz w:val="26"/>
          <w:szCs w:val="26"/>
        </w:rPr>
        <w:t>ло</w:t>
      </w:r>
      <w:r w:rsidR="00CE4AB0" w:rsidRPr="00CE4AB0">
        <w:rPr>
          <w:rFonts w:ascii="Times New Roman" w:hAnsi="Times New Roman" w:cs="Times New Roman"/>
          <w:b/>
          <w:sz w:val="26"/>
          <w:szCs w:val="26"/>
        </w:rPr>
        <w:t xml:space="preserve"> 19</w:t>
      </w:r>
      <w:r w:rsidR="00D93508" w:rsidRPr="00CE4AB0">
        <w:rPr>
          <w:rFonts w:ascii="Times New Roman" w:hAnsi="Times New Roman" w:cs="Times New Roman"/>
          <w:b/>
          <w:sz w:val="26"/>
          <w:szCs w:val="26"/>
        </w:rPr>
        <w:t xml:space="preserve"> материалов</w:t>
      </w:r>
      <w:r w:rsidR="00CE4AB0" w:rsidRPr="00CE4AB0">
        <w:rPr>
          <w:rFonts w:ascii="Times New Roman" w:hAnsi="Times New Roman" w:cs="Times New Roman"/>
          <w:b/>
          <w:sz w:val="26"/>
          <w:szCs w:val="26"/>
        </w:rPr>
        <w:t>, из них 8</w:t>
      </w:r>
      <w:r w:rsidR="000F1B57" w:rsidRPr="00CE4AB0">
        <w:rPr>
          <w:rFonts w:ascii="Times New Roman" w:hAnsi="Times New Roman" w:cs="Times New Roman"/>
          <w:b/>
          <w:sz w:val="26"/>
          <w:szCs w:val="26"/>
        </w:rPr>
        <w:t xml:space="preserve"> административных пр</w:t>
      </w:r>
      <w:r w:rsidR="00D93508" w:rsidRPr="00CE4AB0">
        <w:rPr>
          <w:rFonts w:ascii="Times New Roman" w:hAnsi="Times New Roman" w:cs="Times New Roman"/>
          <w:b/>
          <w:sz w:val="26"/>
          <w:szCs w:val="26"/>
        </w:rPr>
        <w:t>отокол:</w:t>
      </w:r>
    </w:p>
    <w:p w:rsidR="00CE4AB0" w:rsidRDefault="00BB4B63" w:rsidP="00CE4AB0">
      <w:pPr>
        <w:tabs>
          <w:tab w:val="left" w:pos="935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4AB0">
        <w:rPr>
          <w:rFonts w:ascii="Times New Roman" w:hAnsi="Times New Roman" w:cs="Times New Roman"/>
          <w:sz w:val="26"/>
          <w:szCs w:val="26"/>
        </w:rPr>
        <w:t>п</w:t>
      </w:r>
      <w:r w:rsidR="000F1B57" w:rsidRPr="00CE4AB0">
        <w:rPr>
          <w:rFonts w:ascii="Times New Roman" w:hAnsi="Times New Roman" w:cs="Times New Roman"/>
          <w:sz w:val="26"/>
          <w:szCs w:val="26"/>
        </w:rPr>
        <w:t xml:space="preserve">о ч .1 ст. 5.35 КоАП РФ (неисполнение или ненадлежащее исполнение родителями или иными </w:t>
      </w:r>
      <w:hyperlink r:id="rId6" w:history="1">
        <w:r w:rsidR="000F1B57" w:rsidRPr="00CE4AB0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законными представителями</w:t>
        </w:r>
      </w:hyperlink>
      <w:r w:rsidR="000F1B57" w:rsidRPr="00CE4AB0">
        <w:rPr>
          <w:rFonts w:ascii="Times New Roman" w:hAnsi="Times New Roman" w:cs="Times New Roman"/>
          <w:sz w:val="26"/>
          <w:szCs w:val="26"/>
        </w:rPr>
        <w:t xml:space="preserve"> несовершеннолетних обязанностей по содержанию, воспитанию, обучению, защите прав и ин</w:t>
      </w:r>
      <w:r w:rsidR="0097690A" w:rsidRPr="00CE4AB0">
        <w:rPr>
          <w:rFonts w:ascii="Times New Roman" w:hAnsi="Times New Roman" w:cs="Times New Roman"/>
          <w:sz w:val="26"/>
          <w:szCs w:val="26"/>
        </w:rPr>
        <w:t xml:space="preserve">тересов несовершеннолетних) – </w:t>
      </w:r>
      <w:r w:rsidR="00CE4AB0">
        <w:rPr>
          <w:rFonts w:ascii="Times New Roman" w:hAnsi="Times New Roman" w:cs="Times New Roman"/>
          <w:sz w:val="26"/>
          <w:szCs w:val="26"/>
        </w:rPr>
        <w:t>7</w:t>
      </w:r>
      <w:r w:rsidR="000F1B57" w:rsidRPr="00CE4AB0">
        <w:rPr>
          <w:rFonts w:ascii="Times New Roman" w:hAnsi="Times New Roman" w:cs="Times New Roman"/>
          <w:sz w:val="26"/>
          <w:szCs w:val="26"/>
        </w:rPr>
        <w:t>;</w:t>
      </w:r>
      <w:r w:rsidR="00CE4AB0" w:rsidRPr="00CE4AB0">
        <w:rPr>
          <w:rFonts w:ascii="Times New Roman" w:hAnsi="Times New Roman" w:cs="Times New Roman"/>
          <w:sz w:val="26"/>
          <w:szCs w:val="26"/>
        </w:rPr>
        <w:t xml:space="preserve"> все законные представители признаны виновными, наложено штрафов на сумму 1700,00 рублей. Одна семья признана находящейся в социально опасном положении. Поручено организовать ИПР.</w:t>
      </w:r>
    </w:p>
    <w:p w:rsidR="00CE4AB0" w:rsidRDefault="00CE4AB0" w:rsidP="00CE4AB0">
      <w:pPr>
        <w:tabs>
          <w:tab w:val="left" w:pos="935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4AB0">
        <w:rPr>
          <w:rFonts w:ascii="Times New Roman" w:hAnsi="Times New Roman" w:cs="Times New Roman"/>
          <w:sz w:val="26"/>
          <w:szCs w:val="26"/>
        </w:rPr>
        <w:t>В отношении несовершеннолетней поступил административный протокол по статье</w:t>
      </w:r>
      <w:r w:rsidRPr="00CE4AB0">
        <w:rPr>
          <w:rFonts w:ascii="Times New Roman" w:hAnsi="Times New Roman" w:cs="Times New Roman"/>
          <w:sz w:val="26"/>
          <w:szCs w:val="26"/>
        </w:rPr>
        <w:t xml:space="preserve"> 14.16 ч.2.1 КоАП РФ</w:t>
      </w:r>
      <w:r w:rsidRPr="00CE4AB0">
        <w:rPr>
          <w:rFonts w:ascii="Times New Roman" w:hAnsi="Times New Roman" w:cs="Times New Roman"/>
          <w:sz w:val="26"/>
          <w:szCs w:val="26"/>
        </w:rPr>
        <w:t>, который</w:t>
      </w:r>
      <w:r w:rsidRPr="00CE4AB0">
        <w:rPr>
          <w:rFonts w:ascii="Times New Roman" w:hAnsi="Times New Roman" w:cs="Times New Roman"/>
          <w:sz w:val="26"/>
          <w:szCs w:val="26"/>
        </w:rPr>
        <w:t xml:space="preserve"> предусматривает розничную продажу несовершеннолетнему алкогольной продукции, если это действие не содержит уголовно наказуемого деяния</w:t>
      </w:r>
      <w:r w:rsidRPr="00CE4AB0">
        <w:rPr>
          <w:rFonts w:ascii="Times New Roman" w:hAnsi="Times New Roman" w:cs="Times New Roman"/>
          <w:sz w:val="26"/>
          <w:szCs w:val="26"/>
        </w:rPr>
        <w:t xml:space="preserve"> и</w:t>
      </w:r>
      <w:r w:rsidRPr="00CE4AB0">
        <w:rPr>
          <w:rFonts w:ascii="Times New Roman" w:hAnsi="Times New Roman" w:cs="Times New Roman"/>
          <w:sz w:val="26"/>
          <w:szCs w:val="26"/>
        </w:rPr>
        <w:t xml:space="preserve"> влечет наложение административного штрафа на граждан в размере от тридцати тысяч до пятидесяти тысяч рублей; на должностных лиц - от ста тысяч до двухсот тысяч рублей; на юридических лиц - от трехсот тысяч до пятисот тысяч рублей.</w:t>
      </w:r>
      <w:r w:rsidRPr="00CE4AB0">
        <w:rPr>
          <w:rFonts w:ascii="Times New Roman" w:hAnsi="Times New Roman" w:cs="Times New Roman"/>
          <w:sz w:val="26"/>
          <w:szCs w:val="26"/>
        </w:rPr>
        <w:t xml:space="preserve"> Несовершеннолетняя признана виновной.</w:t>
      </w:r>
    </w:p>
    <w:p w:rsidR="00CE4AB0" w:rsidRDefault="00CE4AB0" w:rsidP="00E90ACF">
      <w:pPr>
        <w:tabs>
          <w:tab w:val="left" w:pos="935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F1B57" w:rsidRPr="00E90ACF" w:rsidRDefault="000F1B57" w:rsidP="00E90ACF">
      <w:pPr>
        <w:tabs>
          <w:tab w:val="left" w:pos="935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>В отношении</w:t>
      </w:r>
      <w:r w:rsidR="00F77AF1" w:rsidRPr="00E90ACF">
        <w:rPr>
          <w:rFonts w:ascii="Times New Roman" w:hAnsi="Times New Roman" w:cs="Times New Roman"/>
          <w:sz w:val="26"/>
          <w:szCs w:val="26"/>
        </w:rPr>
        <w:t xml:space="preserve"> </w:t>
      </w:r>
      <w:r w:rsidR="000D7081" w:rsidRPr="00E90ACF">
        <w:rPr>
          <w:rFonts w:ascii="Times New Roman" w:hAnsi="Times New Roman" w:cs="Times New Roman"/>
          <w:sz w:val="26"/>
          <w:szCs w:val="26"/>
        </w:rPr>
        <w:t>несовершеннолетних</w:t>
      </w:r>
      <w:r w:rsidR="00CE4AB0">
        <w:rPr>
          <w:rFonts w:ascii="Times New Roman" w:hAnsi="Times New Roman" w:cs="Times New Roman"/>
          <w:sz w:val="26"/>
          <w:szCs w:val="26"/>
        </w:rPr>
        <w:t>, не достигших возраста привлечения к административной и уголовной ответственности, поступило</w:t>
      </w:r>
      <w:r w:rsidR="00CD2548" w:rsidRPr="00E90ACF">
        <w:rPr>
          <w:rFonts w:ascii="Times New Roman" w:hAnsi="Times New Roman" w:cs="Times New Roman"/>
          <w:sz w:val="26"/>
          <w:szCs w:val="26"/>
        </w:rPr>
        <w:t xml:space="preserve"> </w:t>
      </w:r>
      <w:r w:rsidR="00CE4AB0">
        <w:rPr>
          <w:rFonts w:ascii="Times New Roman" w:hAnsi="Times New Roman" w:cs="Times New Roman"/>
          <w:sz w:val="26"/>
          <w:szCs w:val="26"/>
        </w:rPr>
        <w:t>11</w:t>
      </w:r>
      <w:r w:rsidR="000D7081" w:rsidRPr="00E90ACF">
        <w:rPr>
          <w:rFonts w:ascii="Times New Roman" w:hAnsi="Times New Roman" w:cs="Times New Roman"/>
          <w:sz w:val="26"/>
          <w:szCs w:val="26"/>
        </w:rPr>
        <w:t xml:space="preserve"> </w:t>
      </w:r>
      <w:r w:rsidR="006B75F1" w:rsidRPr="00E90ACF">
        <w:rPr>
          <w:rFonts w:ascii="Times New Roman" w:hAnsi="Times New Roman" w:cs="Times New Roman"/>
          <w:sz w:val="26"/>
          <w:szCs w:val="26"/>
        </w:rPr>
        <w:t>материалов</w:t>
      </w:r>
      <w:r w:rsidR="00CE4AB0">
        <w:rPr>
          <w:rFonts w:ascii="Times New Roman" w:hAnsi="Times New Roman" w:cs="Times New Roman"/>
          <w:sz w:val="26"/>
          <w:szCs w:val="26"/>
        </w:rPr>
        <w:t>, из них: 1 за нарушение ПДД, 4 – по факту бродяжничества; 3 – побои; 3 – курение</w:t>
      </w:r>
      <w:r w:rsidR="00BB4B63" w:rsidRPr="00E90ACF">
        <w:rPr>
          <w:rFonts w:ascii="Times New Roman" w:hAnsi="Times New Roman" w:cs="Times New Roman"/>
          <w:sz w:val="26"/>
          <w:szCs w:val="26"/>
        </w:rPr>
        <w:t xml:space="preserve">. </w:t>
      </w:r>
      <w:r w:rsidR="00244A43" w:rsidRPr="00E90ACF">
        <w:rPr>
          <w:rFonts w:ascii="Times New Roman" w:hAnsi="Times New Roman" w:cs="Times New Roman"/>
          <w:sz w:val="26"/>
          <w:szCs w:val="26"/>
        </w:rPr>
        <w:t>М</w:t>
      </w:r>
      <w:r w:rsidR="001765ED" w:rsidRPr="00E90ACF">
        <w:rPr>
          <w:rFonts w:ascii="Times New Roman" w:hAnsi="Times New Roman" w:cs="Times New Roman"/>
          <w:sz w:val="26"/>
          <w:szCs w:val="26"/>
        </w:rPr>
        <w:t>еры воздействия к несовершеннолетним применены.</w:t>
      </w:r>
      <w:r w:rsidR="009E42BF">
        <w:rPr>
          <w:rFonts w:ascii="Times New Roman" w:hAnsi="Times New Roman" w:cs="Times New Roman"/>
          <w:sz w:val="26"/>
          <w:szCs w:val="26"/>
        </w:rPr>
        <w:t xml:space="preserve"> Трое несовершеннолетних поставлены на профилактический учет, субъектам профилактики поручено организовать профработу.</w:t>
      </w:r>
      <w:r w:rsidR="001765ED" w:rsidRPr="00E90AC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4244F" w:rsidRPr="00E90ACF" w:rsidRDefault="0004244F" w:rsidP="00E90ACF">
      <w:pPr>
        <w:tabs>
          <w:tab w:val="left" w:pos="9356"/>
        </w:tabs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66468" w:rsidRPr="00E90ACF" w:rsidRDefault="00EA1EBA" w:rsidP="00E90AC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hAnsi="Times New Roman" w:cs="Times New Roman"/>
          <w:sz w:val="26"/>
          <w:szCs w:val="26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E90ACF">
        <w:rPr>
          <w:rFonts w:ascii="Times New Roman" w:hAnsi="Times New Roman" w:cs="Times New Roman"/>
          <w:sz w:val="26"/>
          <w:szCs w:val="26"/>
        </w:rPr>
        <w:t>ствии со ст. 30.1, 30.3 КоАП РФ.</w:t>
      </w:r>
    </w:p>
    <w:p w:rsidR="00266468" w:rsidRPr="00E90ACF" w:rsidRDefault="00266468" w:rsidP="00E90AC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A3FCD" w:rsidRPr="00E90ACF" w:rsidRDefault="00CB37A8" w:rsidP="00E90ACF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0ACF">
        <w:rPr>
          <w:rFonts w:ascii="Times New Roman" w:eastAsia="Times New Roman" w:hAnsi="Times New Roman" w:cs="Times New Roman"/>
          <w:sz w:val="26"/>
          <w:szCs w:val="26"/>
        </w:rPr>
        <w:t>Очередное заседание комиссии по д</w:t>
      </w:r>
      <w:r w:rsidR="00AD552E" w:rsidRPr="00E90ACF">
        <w:rPr>
          <w:rFonts w:ascii="Times New Roman" w:eastAsia="Times New Roman" w:hAnsi="Times New Roman" w:cs="Times New Roman"/>
          <w:sz w:val="26"/>
          <w:szCs w:val="26"/>
        </w:rPr>
        <w:t>елам несовершеннолетних и защите</w:t>
      </w:r>
      <w:r w:rsidRPr="00E90ACF">
        <w:rPr>
          <w:rFonts w:ascii="Times New Roman" w:eastAsia="Times New Roman" w:hAnsi="Times New Roman" w:cs="Times New Roman"/>
          <w:sz w:val="26"/>
          <w:szCs w:val="26"/>
        </w:rPr>
        <w:t xml:space="preserve"> их прав администрации Дальнереченского городского округа состоится </w:t>
      </w:r>
      <w:r w:rsidR="009E42BF">
        <w:rPr>
          <w:rFonts w:ascii="Times New Roman" w:eastAsia="Times New Roman" w:hAnsi="Times New Roman" w:cs="Times New Roman"/>
          <w:sz w:val="26"/>
          <w:szCs w:val="26"/>
        </w:rPr>
        <w:t>18</w:t>
      </w:r>
      <w:r w:rsidR="0097690A" w:rsidRPr="00E90ACF">
        <w:rPr>
          <w:rFonts w:ascii="Times New Roman" w:eastAsia="Times New Roman" w:hAnsi="Times New Roman" w:cs="Times New Roman"/>
          <w:sz w:val="26"/>
          <w:szCs w:val="26"/>
        </w:rPr>
        <w:t xml:space="preserve"> дека</w:t>
      </w:r>
      <w:r w:rsidR="002041C9" w:rsidRPr="00E90ACF">
        <w:rPr>
          <w:rFonts w:ascii="Times New Roman" w:eastAsia="Times New Roman" w:hAnsi="Times New Roman" w:cs="Times New Roman"/>
          <w:sz w:val="26"/>
          <w:szCs w:val="26"/>
        </w:rPr>
        <w:t>бря</w:t>
      </w:r>
      <w:r w:rsidR="0054005B" w:rsidRPr="00E90ACF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E90ACF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C20425" w:rsidRPr="00E90ACF">
        <w:rPr>
          <w:rFonts w:ascii="Times New Roman" w:eastAsia="Times New Roman" w:hAnsi="Times New Roman" w:cs="Times New Roman"/>
          <w:sz w:val="26"/>
          <w:szCs w:val="26"/>
        </w:rPr>
        <w:t>ода</w:t>
      </w:r>
      <w:r w:rsidRPr="00E90A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D2548" w:rsidRPr="00E90ACF" w:rsidRDefault="00CD2548" w:rsidP="00E90ACF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55BD" w:rsidRPr="00E90ACF" w:rsidRDefault="002355BD" w:rsidP="00E90ACF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46656" w:rsidRPr="0097690A" w:rsidRDefault="0004244F" w:rsidP="00E90ACF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0ACF">
        <w:rPr>
          <w:rFonts w:ascii="Times New Roman" w:eastAsia="Times New Roman" w:hAnsi="Times New Roman" w:cs="Times New Roman"/>
          <w:sz w:val="26"/>
          <w:szCs w:val="26"/>
        </w:rPr>
        <w:t>Инспектор по работе с детьми</w:t>
      </w:r>
      <w:r w:rsidR="00C71E8A" w:rsidRPr="00E90A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280C" w:rsidRPr="00E90ACF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D9280C" w:rsidRPr="00E90ACF">
        <w:rPr>
          <w:rFonts w:ascii="Times New Roman" w:eastAsia="Times New Roman" w:hAnsi="Times New Roman" w:cs="Times New Roman"/>
          <w:sz w:val="26"/>
          <w:szCs w:val="26"/>
        </w:rPr>
        <w:tab/>
      </w:r>
      <w:r w:rsidR="00D9280C" w:rsidRPr="00E90ACF">
        <w:rPr>
          <w:rFonts w:ascii="Times New Roman" w:eastAsia="Times New Roman" w:hAnsi="Times New Roman" w:cs="Times New Roman"/>
          <w:sz w:val="26"/>
          <w:szCs w:val="26"/>
        </w:rPr>
        <w:tab/>
      </w:r>
      <w:r w:rsidRPr="00E90ACF">
        <w:rPr>
          <w:rFonts w:ascii="Times New Roman" w:eastAsia="Times New Roman" w:hAnsi="Times New Roman" w:cs="Times New Roman"/>
          <w:sz w:val="26"/>
          <w:szCs w:val="26"/>
        </w:rPr>
        <w:tab/>
      </w:r>
      <w:r w:rsidRPr="00E90ACF">
        <w:rPr>
          <w:rFonts w:ascii="Times New Roman" w:eastAsia="Times New Roman" w:hAnsi="Times New Roman" w:cs="Times New Roman"/>
          <w:sz w:val="26"/>
          <w:szCs w:val="26"/>
        </w:rPr>
        <w:tab/>
      </w:r>
      <w:r w:rsidRPr="00E90ACF">
        <w:rPr>
          <w:rFonts w:ascii="Times New Roman" w:eastAsia="Times New Roman" w:hAnsi="Times New Roman" w:cs="Times New Roman"/>
          <w:sz w:val="26"/>
          <w:szCs w:val="26"/>
        </w:rPr>
        <w:tab/>
      </w:r>
      <w:r w:rsidRPr="00E90ACF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="00C72D0F" w:rsidRPr="00E90AC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C72D0F" w:rsidRPr="0097690A">
        <w:rPr>
          <w:rFonts w:ascii="Times New Roman" w:eastAsia="Times New Roman" w:hAnsi="Times New Roman" w:cs="Times New Roman"/>
          <w:sz w:val="26"/>
          <w:szCs w:val="26"/>
        </w:rPr>
        <w:t>М.Г</w:t>
      </w:r>
      <w:r w:rsidR="00C71E8A" w:rsidRPr="0097690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72D0F" w:rsidRPr="0097690A">
        <w:rPr>
          <w:rFonts w:ascii="Times New Roman" w:eastAsia="Times New Roman" w:hAnsi="Times New Roman" w:cs="Times New Roman"/>
          <w:sz w:val="26"/>
          <w:szCs w:val="26"/>
        </w:rPr>
        <w:t>М</w:t>
      </w:r>
      <w:r w:rsidR="006B75F1" w:rsidRPr="0097690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C72D0F" w:rsidRPr="0097690A">
        <w:rPr>
          <w:rFonts w:ascii="Times New Roman" w:eastAsia="Times New Roman" w:hAnsi="Times New Roman" w:cs="Times New Roman"/>
          <w:sz w:val="26"/>
          <w:szCs w:val="26"/>
        </w:rPr>
        <w:t>ксименко</w:t>
      </w:r>
    </w:p>
    <w:sectPr w:rsidR="00A46656" w:rsidRPr="0097690A" w:rsidSect="000D17C1">
      <w:pgSz w:w="11906" w:h="16838"/>
      <w:pgMar w:top="567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54504"/>
    <w:multiLevelType w:val="hybridMultilevel"/>
    <w:tmpl w:val="C7AC9448"/>
    <w:lvl w:ilvl="0" w:tplc="FAF40504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1F5376CB"/>
    <w:multiLevelType w:val="hybridMultilevel"/>
    <w:tmpl w:val="2ED85BDA"/>
    <w:lvl w:ilvl="0" w:tplc="DC1E1C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7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4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29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4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9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1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3"/>
  </w:num>
  <w:num w:numId="2">
    <w:abstractNumId w:val="8"/>
  </w:num>
  <w:num w:numId="3">
    <w:abstractNumId w:val="4"/>
  </w:num>
  <w:num w:numId="4">
    <w:abstractNumId w:val="34"/>
  </w:num>
  <w:num w:numId="5">
    <w:abstractNumId w:val="14"/>
  </w:num>
  <w:num w:numId="6">
    <w:abstractNumId w:val="2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8"/>
  </w:num>
  <w:num w:numId="10">
    <w:abstractNumId w:val="33"/>
  </w:num>
  <w:num w:numId="11">
    <w:abstractNumId w:val="25"/>
  </w:num>
  <w:num w:numId="12">
    <w:abstractNumId w:val="29"/>
  </w:num>
  <w:num w:numId="13">
    <w:abstractNumId w:val="40"/>
  </w:num>
  <w:num w:numId="14">
    <w:abstractNumId w:val="31"/>
  </w:num>
  <w:num w:numId="15">
    <w:abstractNumId w:val="39"/>
  </w:num>
  <w:num w:numId="16">
    <w:abstractNumId w:val="16"/>
  </w:num>
  <w:num w:numId="17">
    <w:abstractNumId w:val="11"/>
  </w:num>
  <w:num w:numId="18">
    <w:abstractNumId w:val="12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7"/>
  </w:num>
  <w:num w:numId="22">
    <w:abstractNumId w:val="19"/>
  </w:num>
  <w:num w:numId="23">
    <w:abstractNumId w:val="18"/>
  </w:num>
  <w:num w:numId="24">
    <w:abstractNumId w:val="41"/>
  </w:num>
  <w:num w:numId="25">
    <w:abstractNumId w:val="30"/>
  </w:num>
  <w:num w:numId="26">
    <w:abstractNumId w:val="10"/>
  </w:num>
  <w:num w:numId="27">
    <w:abstractNumId w:val="37"/>
  </w:num>
  <w:num w:numId="28">
    <w:abstractNumId w:val="26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3"/>
  </w:num>
  <w:num w:numId="35">
    <w:abstractNumId w:val="7"/>
  </w:num>
  <w:num w:numId="36">
    <w:abstractNumId w:val="1"/>
  </w:num>
  <w:num w:numId="37">
    <w:abstractNumId w:val="22"/>
  </w:num>
  <w:num w:numId="38">
    <w:abstractNumId w:val="9"/>
  </w:num>
  <w:num w:numId="39">
    <w:abstractNumId w:val="35"/>
  </w:num>
  <w:num w:numId="40">
    <w:abstractNumId w:val="2"/>
  </w:num>
  <w:num w:numId="41">
    <w:abstractNumId w:val="17"/>
  </w:num>
  <w:num w:numId="42">
    <w:abstractNumId w:val="1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4244F"/>
    <w:rsid w:val="00047F28"/>
    <w:rsid w:val="00050842"/>
    <w:rsid w:val="000525C4"/>
    <w:rsid w:val="00077712"/>
    <w:rsid w:val="000A00ED"/>
    <w:rsid w:val="000A03F0"/>
    <w:rsid w:val="000A7C1F"/>
    <w:rsid w:val="000B5DD7"/>
    <w:rsid w:val="000C669E"/>
    <w:rsid w:val="000D1749"/>
    <w:rsid w:val="000D17C1"/>
    <w:rsid w:val="000D7081"/>
    <w:rsid w:val="000F1B57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907E2"/>
    <w:rsid w:val="001B6FD8"/>
    <w:rsid w:val="001C447E"/>
    <w:rsid w:val="002041C9"/>
    <w:rsid w:val="00233F8E"/>
    <w:rsid w:val="002355BD"/>
    <w:rsid w:val="00244A43"/>
    <w:rsid w:val="00245F1D"/>
    <w:rsid w:val="002609B0"/>
    <w:rsid w:val="002612B7"/>
    <w:rsid w:val="00266468"/>
    <w:rsid w:val="0029016C"/>
    <w:rsid w:val="002A107D"/>
    <w:rsid w:val="002B4A2F"/>
    <w:rsid w:val="002B528F"/>
    <w:rsid w:val="002C33F8"/>
    <w:rsid w:val="003242DF"/>
    <w:rsid w:val="00343704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84CED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6163EA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B75F1"/>
    <w:rsid w:val="006C2469"/>
    <w:rsid w:val="006C31C5"/>
    <w:rsid w:val="006D6E83"/>
    <w:rsid w:val="006E39FE"/>
    <w:rsid w:val="006E620C"/>
    <w:rsid w:val="00703BEA"/>
    <w:rsid w:val="007064DF"/>
    <w:rsid w:val="00706910"/>
    <w:rsid w:val="007078B8"/>
    <w:rsid w:val="00753D79"/>
    <w:rsid w:val="00772A53"/>
    <w:rsid w:val="007769C4"/>
    <w:rsid w:val="00777B21"/>
    <w:rsid w:val="007800A0"/>
    <w:rsid w:val="007A361E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905A4A"/>
    <w:rsid w:val="00933070"/>
    <w:rsid w:val="0097690A"/>
    <w:rsid w:val="009831D8"/>
    <w:rsid w:val="0099407D"/>
    <w:rsid w:val="009A3A49"/>
    <w:rsid w:val="009B339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6656"/>
    <w:rsid w:val="00A62F04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F10BF"/>
    <w:rsid w:val="00B06C7D"/>
    <w:rsid w:val="00B1437F"/>
    <w:rsid w:val="00B331A8"/>
    <w:rsid w:val="00B619CD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2374"/>
    <w:rsid w:val="00C15BD7"/>
    <w:rsid w:val="00C20425"/>
    <w:rsid w:val="00C71E8A"/>
    <w:rsid w:val="00C72D0F"/>
    <w:rsid w:val="00C9623B"/>
    <w:rsid w:val="00CB29AA"/>
    <w:rsid w:val="00CB37A8"/>
    <w:rsid w:val="00CB4DE2"/>
    <w:rsid w:val="00CD2548"/>
    <w:rsid w:val="00CE4AB0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9280C"/>
    <w:rsid w:val="00D93508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5562B"/>
    <w:rsid w:val="00F63936"/>
    <w:rsid w:val="00F76D9D"/>
    <w:rsid w:val="00F77AF1"/>
    <w:rsid w:val="00F819B4"/>
    <w:rsid w:val="00F846F3"/>
    <w:rsid w:val="00F9669A"/>
    <w:rsid w:val="00FA2F63"/>
    <w:rsid w:val="00FC228B"/>
    <w:rsid w:val="00FC7A6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08023-312A-4B32-9A27-E477B2F9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5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95</cp:revision>
  <cp:lastPrinted>2020-06-23T01:13:00Z</cp:lastPrinted>
  <dcterms:created xsi:type="dcterms:W3CDTF">2016-05-31T05:15:00Z</dcterms:created>
  <dcterms:modified xsi:type="dcterms:W3CDTF">2024-12-09T05:40:00Z</dcterms:modified>
</cp:coreProperties>
</file>