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15" w:rsidRDefault="007D6415" w:rsidP="00A724DF">
      <w:pPr>
        <w:spacing w:after="0" w:line="240" w:lineRule="auto"/>
        <w:ind w:left="-567" w:right="-1"/>
        <w:jc w:val="center"/>
        <w:rPr>
          <w:rFonts w:ascii="Times New Roman" w:hAnsi="Times New Roman" w:cs="Times New Roman"/>
          <w:b/>
          <w:sz w:val="24"/>
          <w:szCs w:val="24"/>
        </w:rPr>
      </w:pPr>
    </w:p>
    <w:p w:rsidR="006E620C" w:rsidRPr="007172BB" w:rsidRDefault="00DC44F8" w:rsidP="007172BB">
      <w:pPr>
        <w:spacing w:after="0" w:line="240" w:lineRule="auto"/>
        <w:ind w:left="-567" w:right="-286"/>
        <w:jc w:val="center"/>
        <w:rPr>
          <w:rFonts w:ascii="Times New Roman" w:hAnsi="Times New Roman" w:cs="Times New Roman"/>
          <w:b/>
          <w:sz w:val="26"/>
          <w:szCs w:val="26"/>
        </w:rPr>
      </w:pPr>
      <w:r>
        <w:rPr>
          <w:rFonts w:ascii="Times New Roman" w:hAnsi="Times New Roman" w:cs="Times New Roman"/>
          <w:b/>
          <w:sz w:val="26"/>
          <w:szCs w:val="26"/>
        </w:rPr>
        <w:t>12</w:t>
      </w:r>
      <w:r w:rsidR="004E6EF8" w:rsidRPr="007172BB">
        <w:rPr>
          <w:rFonts w:ascii="Times New Roman" w:hAnsi="Times New Roman" w:cs="Times New Roman"/>
          <w:b/>
          <w:sz w:val="26"/>
          <w:szCs w:val="26"/>
        </w:rPr>
        <w:t xml:space="preserve"> </w:t>
      </w:r>
      <w:r>
        <w:rPr>
          <w:rFonts w:ascii="Times New Roman" w:hAnsi="Times New Roman" w:cs="Times New Roman"/>
          <w:b/>
          <w:sz w:val="26"/>
          <w:szCs w:val="26"/>
        </w:rPr>
        <w:t>феврал</w:t>
      </w:r>
      <w:r w:rsidR="000A7C1F" w:rsidRPr="007172BB">
        <w:rPr>
          <w:rFonts w:ascii="Times New Roman" w:hAnsi="Times New Roman" w:cs="Times New Roman"/>
          <w:b/>
          <w:sz w:val="26"/>
          <w:szCs w:val="26"/>
        </w:rPr>
        <w:t>я</w:t>
      </w:r>
      <w:r w:rsidR="004E6EF8" w:rsidRPr="007172BB">
        <w:rPr>
          <w:rFonts w:ascii="Times New Roman" w:hAnsi="Times New Roman" w:cs="Times New Roman"/>
          <w:b/>
          <w:sz w:val="26"/>
          <w:szCs w:val="26"/>
        </w:rPr>
        <w:t xml:space="preserve"> </w:t>
      </w:r>
      <w:r w:rsidR="00CD153A" w:rsidRPr="007172BB">
        <w:rPr>
          <w:rFonts w:ascii="Times New Roman" w:hAnsi="Times New Roman" w:cs="Times New Roman"/>
          <w:b/>
          <w:sz w:val="26"/>
          <w:szCs w:val="26"/>
        </w:rPr>
        <w:t>2025</w:t>
      </w:r>
      <w:r w:rsidR="003E4ED1" w:rsidRPr="007172BB">
        <w:rPr>
          <w:rFonts w:ascii="Times New Roman" w:hAnsi="Times New Roman" w:cs="Times New Roman"/>
          <w:b/>
          <w:sz w:val="26"/>
          <w:szCs w:val="26"/>
        </w:rPr>
        <w:t xml:space="preserve"> года</w:t>
      </w:r>
    </w:p>
    <w:p w:rsidR="00A46656" w:rsidRPr="007172BB" w:rsidRDefault="007078B8" w:rsidP="007172BB">
      <w:pPr>
        <w:spacing w:after="0" w:line="240" w:lineRule="auto"/>
        <w:ind w:left="-567" w:right="-286"/>
        <w:jc w:val="center"/>
        <w:rPr>
          <w:rFonts w:ascii="Times New Roman" w:eastAsia="Times New Roman" w:hAnsi="Times New Roman" w:cs="Times New Roman"/>
          <w:b/>
          <w:sz w:val="26"/>
          <w:szCs w:val="26"/>
        </w:rPr>
      </w:pPr>
      <w:r w:rsidRPr="007172BB">
        <w:rPr>
          <w:rFonts w:ascii="Times New Roman" w:hAnsi="Times New Roman" w:cs="Times New Roman"/>
          <w:b/>
          <w:sz w:val="26"/>
          <w:szCs w:val="26"/>
        </w:rPr>
        <w:t>состоялось</w:t>
      </w:r>
      <w:r w:rsidR="000D7081" w:rsidRPr="007172BB">
        <w:rPr>
          <w:rFonts w:ascii="Times New Roman" w:hAnsi="Times New Roman" w:cs="Times New Roman"/>
          <w:b/>
          <w:sz w:val="26"/>
          <w:szCs w:val="26"/>
        </w:rPr>
        <w:t xml:space="preserve"> </w:t>
      </w:r>
      <w:r w:rsidR="00A46656" w:rsidRPr="007172BB">
        <w:rPr>
          <w:rFonts w:ascii="Times New Roman" w:hAnsi="Times New Roman" w:cs="Times New Roman"/>
          <w:b/>
          <w:sz w:val="26"/>
          <w:szCs w:val="26"/>
        </w:rPr>
        <w:t>заседание комиссии</w:t>
      </w:r>
      <w:r w:rsidR="00A46656" w:rsidRPr="007172BB">
        <w:rPr>
          <w:rFonts w:ascii="Times New Roman" w:eastAsia="Times New Roman" w:hAnsi="Times New Roman" w:cs="Times New Roman"/>
          <w:b/>
          <w:sz w:val="26"/>
          <w:szCs w:val="26"/>
        </w:rPr>
        <w:t xml:space="preserve"> по делам</w:t>
      </w:r>
    </w:p>
    <w:p w:rsidR="004C108D" w:rsidRPr="007172BB" w:rsidRDefault="00A46656" w:rsidP="007172BB">
      <w:pPr>
        <w:spacing w:after="0" w:line="240" w:lineRule="auto"/>
        <w:ind w:left="-567" w:right="-286"/>
        <w:jc w:val="center"/>
        <w:rPr>
          <w:rFonts w:ascii="Times New Roman" w:eastAsia="Times New Roman" w:hAnsi="Times New Roman" w:cs="Times New Roman"/>
          <w:b/>
          <w:sz w:val="26"/>
          <w:szCs w:val="26"/>
        </w:rPr>
      </w:pPr>
      <w:r w:rsidRPr="007172BB">
        <w:rPr>
          <w:rFonts w:ascii="Times New Roman" w:eastAsia="Times New Roman" w:hAnsi="Times New Roman" w:cs="Times New Roman"/>
          <w:b/>
          <w:sz w:val="26"/>
          <w:szCs w:val="26"/>
        </w:rPr>
        <w:t>несовершеннолетних</w:t>
      </w:r>
      <w:r w:rsidR="00D81E1C" w:rsidRPr="007172BB">
        <w:rPr>
          <w:rFonts w:ascii="Times New Roman" w:eastAsia="Times New Roman" w:hAnsi="Times New Roman" w:cs="Times New Roman"/>
          <w:b/>
          <w:sz w:val="26"/>
          <w:szCs w:val="26"/>
        </w:rPr>
        <w:t xml:space="preserve"> и защите их прав администрации</w:t>
      </w:r>
      <w:r w:rsidRPr="007172BB">
        <w:rPr>
          <w:rFonts w:ascii="Times New Roman" w:eastAsia="Times New Roman" w:hAnsi="Times New Roman" w:cs="Times New Roman"/>
          <w:b/>
          <w:sz w:val="26"/>
          <w:szCs w:val="26"/>
        </w:rPr>
        <w:t xml:space="preserve"> Дальнереченского городского округа.</w:t>
      </w:r>
    </w:p>
    <w:p w:rsidR="00BE3684" w:rsidRPr="007172BB" w:rsidRDefault="00BE3684" w:rsidP="007172BB">
      <w:pPr>
        <w:spacing w:after="0" w:line="240" w:lineRule="auto"/>
        <w:ind w:left="-567" w:right="-286"/>
        <w:rPr>
          <w:rFonts w:ascii="Times New Roman" w:eastAsia="Times New Roman" w:hAnsi="Times New Roman" w:cs="Times New Roman"/>
          <w:b/>
          <w:sz w:val="26"/>
          <w:szCs w:val="26"/>
        </w:rPr>
      </w:pPr>
    </w:p>
    <w:p w:rsidR="00DC44F8" w:rsidRPr="007267E7" w:rsidRDefault="00C10AC8" w:rsidP="007267E7">
      <w:pPr>
        <w:pStyle w:val="a3"/>
        <w:pBdr>
          <w:bottom w:val="single" w:sz="4" w:space="0" w:color="FFFFFF"/>
        </w:pBdr>
        <w:spacing w:after="0" w:line="276" w:lineRule="auto"/>
        <w:ind w:left="-567" w:right="-286" w:firstLine="567"/>
        <w:jc w:val="both"/>
        <w:rPr>
          <w:rFonts w:ascii="Times New Roman" w:hAnsi="Times New Roman" w:cs="Times New Roman"/>
          <w:bCs/>
          <w:sz w:val="26"/>
          <w:szCs w:val="26"/>
        </w:rPr>
      </w:pPr>
      <w:r w:rsidRPr="007267E7">
        <w:rPr>
          <w:rFonts w:ascii="Times New Roman" w:eastAsia="Times New Roman" w:hAnsi="Times New Roman" w:cs="Times New Roman"/>
          <w:sz w:val="26"/>
          <w:szCs w:val="26"/>
        </w:rPr>
        <w:t>В повестку заседания включен</w:t>
      </w:r>
      <w:r w:rsidR="00DC44F8" w:rsidRPr="007267E7">
        <w:rPr>
          <w:rFonts w:ascii="Times New Roman" w:eastAsia="Times New Roman" w:hAnsi="Times New Roman" w:cs="Times New Roman"/>
          <w:sz w:val="26"/>
          <w:szCs w:val="26"/>
        </w:rPr>
        <w:t xml:space="preserve">ы </w:t>
      </w:r>
      <w:proofErr w:type="spellStart"/>
      <w:r w:rsidR="00DC44F8" w:rsidRPr="007267E7">
        <w:rPr>
          <w:rFonts w:ascii="Times New Roman" w:eastAsia="Times New Roman" w:hAnsi="Times New Roman" w:cs="Times New Roman"/>
          <w:sz w:val="26"/>
          <w:szCs w:val="26"/>
        </w:rPr>
        <w:t>общепрофилактические</w:t>
      </w:r>
      <w:proofErr w:type="spellEnd"/>
      <w:r w:rsidR="009C39C7" w:rsidRPr="007267E7">
        <w:rPr>
          <w:rFonts w:ascii="Times New Roman" w:eastAsia="Times New Roman" w:hAnsi="Times New Roman" w:cs="Times New Roman"/>
          <w:sz w:val="26"/>
          <w:szCs w:val="26"/>
        </w:rPr>
        <w:t xml:space="preserve"> </w:t>
      </w:r>
      <w:r w:rsidRPr="007267E7">
        <w:rPr>
          <w:rFonts w:ascii="Times New Roman" w:hAnsi="Times New Roman" w:cs="Times New Roman"/>
          <w:bCs/>
          <w:sz w:val="26"/>
          <w:szCs w:val="26"/>
        </w:rPr>
        <w:t>вопрос</w:t>
      </w:r>
      <w:r w:rsidR="00DC44F8" w:rsidRPr="007267E7">
        <w:rPr>
          <w:rFonts w:ascii="Times New Roman" w:hAnsi="Times New Roman" w:cs="Times New Roman"/>
          <w:bCs/>
          <w:sz w:val="26"/>
          <w:szCs w:val="26"/>
        </w:rPr>
        <w:t>ы</w:t>
      </w:r>
      <w:r w:rsidR="00CD153A" w:rsidRPr="007267E7">
        <w:rPr>
          <w:rFonts w:ascii="Times New Roman" w:hAnsi="Times New Roman" w:cs="Times New Roman"/>
          <w:bCs/>
          <w:sz w:val="26"/>
          <w:szCs w:val="26"/>
        </w:rPr>
        <w:t>:</w:t>
      </w:r>
      <w:r w:rsidRPr="007267E7">
        <w:rPr>
          <w:rFonts w:ascii="Times New Roman" w:hAnsi="Times New Roman" w:cs="Times New Roman"/>
          <w:bCs/>
          <w:sz w:val="26"/>
          <w:szCs w:val="26"/>
        </w:rPr>
        <w:t xml:space="preserve"> </w:t>
      </w:r>
    </w:p>
    <w:p w:rsidR="00DC44F8" w:rsidRPr="007267E7" w:rsidRDefault="00DC44F8" w:rsidP="007267E7">
      <w:pPr>
        <w:pStyle w:val="a3"/>
        <w:numPr>
          <w:ilvl w:val="0"/>
          <w:numId w:val="44"/>
        </w:numPr>
        <w:pBdr>
          <w:bottom w:val="single" w:sz="4" w:space="0"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Анализ состояния, структуры и динамики подростковой преступности на территории Дальнереченского городского округа, причин и условий, способствовавших совершению несовершеннолетними преступлений, а также принятых мер</w:t>
      </w:r>
      <w:r w:rsidRPr="007267E7">
        <w:rPr>
          <w:rFonts w:ascii="Times New Roman" w:hAnsi="Times New Roman" w:cs="Times New Roman"/>
          <w:sz w:val="26"/>
          <w:szCs w:val="26"/>
        </w:rPr>
        <w:t>ах</w:t>
      </w:r>
      <w:r w:rsidRPr="007267E7">
        <w:rPr>
          <w:rFonts w:ascii="Times New Roman" w:hAnsi="Times New Roman" w:cs="Times New Roman"/>
          <w:sz w:val="26"/>
          <w:szCs w:val="26"/>
        </w:rPr>
        <w:t xml:space="preserve"> профилактики по итогам работы 2024 года.</w:t>
      </w:r>
      <w:r w:rsidRPr="007267E7">
        <w:rPr>
          <w:rFonts w:ascii="Times New Roman" w:hAnsi="Times New Roman" w:cs="Times New Roman"/>
          <w:sz w:val="26"/>
          <w:szCs w:val="26"/>
        </w:rPr>
        <w:t xml:space="preserve"> О повышении</w:t>
      </w:r>
      <w:r w:rsidRPr="007267E7">
        <w:rPr>
          <w:rFonts w:ascii="Times New Roman" w:hAnsi="Times New Roman" w:cs="Times New Roman"/>
          <w:sz w:val="26"/>
          <w:szCs w:val="26"/>
        </w:rPr>
        <w:t xml:space="preserve"> эффективности сотрудничества </w:t>
      </w:r>
      <w:r w:rsidRPr="007267E7">
        <w:rPr>
          <w:rFonts w:ascii="Times New Roman" w:eastAsiaTheme="minorHAnsi" w:hAnsi="Times New Roman" w:cs="Times New Roman"/>
          <w:sz w:val="26"/>
          <w:szCs w:val="26"/>
          <w:lang w:eastAsia="en-US"/>
        </w:rPr>
        <w:t>межведомственного взаимодействия при осуществлении поиска пропавших детей.</w:t>
      </w:r>
      <w:r w:rsidRPr="007267E7">
        <w:rPr>
          <w:rFonts w:ascii="Times New Roman" w:hAnsi="Times New Roman" w:cs="Times New Roman"/>
          <w:sz w:val="26"/>
          <w:szCs w:val="26"/>
        </w:rPr>
        <w:t xml:space="preserve">  </w:t>
      </w:r>
    </w:p>
    <w:p w:rsidR="00DC44F8" w:rsidRPr="007267E7" w:rsidRDefault="00DC44F8" w:rsidP="007267E7">
      <w:pPr>
        <w:pStyle w:val="a3"/>
        <w:numPr>
          <w:ilvl w:val="0"/>
          <w:numId w:val="44"/>
        </w:numPr>
        <w:pBdr>
          <w:bottom w:val="single" w:sz="4" w:space="0"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 xml:space="preserve">О комплексной безопасности несовершеннолетних на территории Дальнереченского городского округа. Утверждение межведомственного плана мероприятий, направленных на комплексную безопасность несовершеннолетних на территории Дальнереченского городского округа на 2025 год. Об организации совместных проверок условий жизни и внутрисемейных отношений несовершеннолетних, проживающих с ранее судимыми членами семьи (изм. в ст. 12 ЗПК от 08.11.2005 </w:t>
      </w:r>
      <w:r w:rsidRPr="007267E7">
        <w:rPr>
          <w:rFonts w:ascii="Times New Roman" w:hAnsi="Times New Roman" w:cs="Times New Roman"/>
          <w:sz w:val="26"/>
          <w:szCs w:val="26"/>
        </w:rPr>
        <w:br/>
      </w:r>
      <w:r w:rsidRPr="007267E7">
        <w:rPr>
          <w:rFonts w:ascii="Times New Roman" w:hAnsi="Times New Roman" w:cs="Times New Roman"/>
          <w:sz w:val="26"/>
          <w:szCs w:val="26"/>
        </w:rPr>
        <w:t>№ 296-КЗ «О комиссиях по делам несовершеннолетних и защите их прав на территории Приморского края»). Об организации месячника по обеспечению и соблюдению прав и законных интересов несовершеннолетних.</w:t>
      </w:r>
    </w:p>
    <w:p w:rsidR="00DA06E4"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А также вопросы</w:t>
      </w:r>
      <w:r w:rsidR="00C10AC8" w:rsidRPr="007267E7">
        <w:rPr>
          <w:rFonts w:ascii="Times New Roman" w:hAnsi="Times New Roman" w:cs="Times New Roman"/>
          <w:sz w:val="26"/>
          <w:szCs w:val="26"/>
        </w:rPr>
        <w:t xml:space="preserve"> по результатам информаций должностных лиц</w:t>
      </w:r>
      <w:r w:rsidRPr="007267E7">
        <w:rPr>
          <w:rFonts w:ascii="Times New Roman" w:hAnsi="Times New Roman" w:cs="Times New Roman"/>
          <w:sz w:val="26"/>
          <w:szCs w:val="26"/>
        </w:rPr>
        <w:t xml:space="preserve"> в отношении семей, признанных находящимися в социально опасном положении</w:t>
      </w:r>
      <w:r w:rsidR="00C10AC8" w:rsidRPr="007267E7">
        <w:rPr>
          <w:rFonts w:ascii="Times New Roman" w:hAnsi="Times New Roman" w:cs="Times New Roman"/>
          <w:sz w:val="26"/>
          <w:szCs w:val="26"/>
        </w:rPr>
        <w:t xml:space="preserve">.    </w:t>
      </w:r>
    </w:p>
    <w:p w:rsidR="007267E7" w:rsidRDefault="007267E7" w:rsidP="007267E7">
      <w:pPr>
        <w:pBdr>
          <w:bottom w:val="single" w:sz="4" w:space="18" w:color="FFFFFF"/>
        </w:pBdr>
        <w:spacing w:after="0" w:line="276" w:lineRule="auto"/>
        <w:ind w:left="-567" w:right="-286" w:firstLine="567"/>
        <w:jc w:val="both"/>
        <w:rPr>
          <w:rFonts w:ascii="Times New Roman" w:hAnsi="Times New Roman" w:cs="Times New Roman"/>
          <w:b/>
          <w:sz w:val="26"/>
          <w:szCs w:val="26"/>
        </w:rPr>
      </w:pPr>
    </w:p>
    <w:p w:rsidR="008160AA"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По первому вопросу</w:t>
      </w:r>
      <w:r w:rsidR="00DA06E4" w:rsidRPr="007267E7">
        <w:rPr>
          <w:rFonts w:ascii="Times New Roman" w:hAnsi="Times New Roman" w:cs="Times New Roman"/>
          <w:sz w:val="26"/>
          <w:szCs w:val="26"/>
        </w:rPr>
        <w:t>, согласно</w:t>
      </w:r>
      <w:r w:rsidRPr="007267E7">
        <w:rPr>
          <w:rFonts w:ascii="Times New Roman" w:hAnsi="Times New Roman" w:cs="Times New Roman"/>
          <w:sz w:val="26"/>
          <w:szCs w:val="26"/>
        </w:rPr>
        <w:t xml:space="preserve"> </w:t>
      </w:r>
      <w:r w:rsidR="00DA06E4" w:rsidRPr="007267E7">
        <w:rPr>
          <w:rFonts w:ascii="Times New Roman" w:hAnsi="Times New Roman" w:cs="Times New Roman"/>
          <w:sz w:val="26"/>
          <w:szCs w:val="26"/>
        </w:rPr>
        <w:t>а</w:t>
      </w:r>
      <w:r w:rsidRPr="007267E7">
        <w:rPr>
          <w:rFonts w:ascii="Times New Roman" w:hAnsi="Times New Roman" w:cs="Times New Roman"/>
          <w:color w:val="000000"/>
          <w:sz w:val="26"/>
          <w:szCs w:val="26"/>
        </w:rPr>
        <w:t>нализ</w:t>
      </w:r>
      <w:r w:rsidR="00DA06E4" w:rsidRPr="007267E7">
        <w:rPr>
          <w:rFonts w:ascii="Times New Roman" w:hAnsi="Times New Roman" w:cs="Times New Roman"/>
          <w:color w:val="000000"/>
          <w:sz w:val="26"/>
          <w:szCs w:val="26"/>
        </w:rPr>
        <w:t>у</w:t>
      </w:r>
      <w:r w:rsidRPr="007267E7">
        <w:rPr>
          <w:rFonts w:ascii="Times New Roman" w:hAnsi="Times New Roman" w:cs="Times New Roman"/>
          <w:color w:val="000000"/>
          <w:sz w:val="26"/>
          <w:szCs w:val="26"/>
        </w:rPr>
        <w:t xml:space="preserve"> статистических сведений, характеризующих </w:t>
      </w:r>
      <w:r w:rsidRPr="007267E7">
        <w:rPr>
          <w:rFonts w:ascii="Times New Roman" w:hAnsi="Times New Roman" w:cs="Times New Roman"/>
          <w:sz w:val="26"/>
          <w:szCs w:val="26"/>
        </w:rPr>
        <w:t xml:space="preserve">состояние работы по предупреждению, выявлению и раскрытию преступлений, совершаемых </w:t>
      </w:r>
      <w:r w:rsidR="00AE4A87">
        <w:rPr>
          <w:rFonts w:ascii="Times New Roman" w:hAnsi="Times New Roman" w:cs="Times New Roman"/>
          <w:sz w:val="26"/>
          <w:szCs w:val="26"/>
        </w:rPr>
        <w:t>несовершеннолетними,</w:t>
      </w:r>
      <w:bookmarkStart w:id="0" w:name="_GoBack"/>
      <w:bookmarkEnd w:id="0"/>
      <w:r w:rsidRPr="007267E7">
        <w:rPr>
          <w:rFonts w:ascii="Times New Roman" w:hAnsi="Times New Roman" w:cs="Times New Roman"/>
          <w:sz w:val="26"/>
          <w:szCs w:val="26"/>
        </w:rPr>
        <w:t xml:space="preserve"> что за истекший период 2024 года на территории МО МВД России «</w:t>
      </w:r>
      <w:r w:rsidR="008160AA" w:rsidRPr="007267E7">
        <w:rPr>
          <w:rFonts w:ascii="Times New Roman" w:hAnsi="Times New Roman" w:cs="Times New Roman"/>
          <w:sz w:val="26"/>
          <w:szCs w:val="26"/>
        </w:rPr>
        <w:t xml:space="preserve">Дальнереченский» наблюдается рост </w:t>
      </w:r>
      <w:r w:rsidRPr="007267E7">
        <w:rPr>
          <w:rFonts w:ascii="Times New Roman" w:hAnsi="Times New Roman" w:cs="Times New Roman"/>
          <w:sz w:val="26"/>
          <w:szCs w:val="26"/>
        </w:rPr>
        <w:t>количеств</w:t>
      </w:r>
      <w:r w:rsidR="008160AA" w:rsidRPr="007267E7">
        <w:rPr>
          <w:rFonts w:ascii="Times New Roman" w:hAnsi="Times New Roman" w:cs="Times New Roman"/>
          <w:sz w:val="26"/>
          <w:szCs w:val="26"/>
        </w:rPr>
        <w:t>а</w:t>
      </w:r>
      <w:r w:rsidRPr="007267E7">
        <w:rPr>
          <w:rFonts w:ascii="Times New Roman" w:hAnsi="Times New Roman" w:cs="Times New Roman"/>
          <w:sz w:val="26"/>
          <w:szCs w:val="26"/>
        </w:rPr>
        <w:t xml:space="preserve"> преступлений, совершенных несовершеннолетними (с 6 до 7).</w:t>
      </w:r>
    </w:p>
    <w:p w:rsidR="008160AA"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Для стабилизации подростковой преступности, а также иных противоправных деяний, совершенных несовершеннолетними либо при их участии, на территории обслуживания МО МВД России «Дальнереченский» по линии несовершеннолетних проведено 6 целевых оперативно-профилактических мероприятия: «Не оступись!», «Семья», «Беглец», «Твой выбор», «Защита» и «Школа», в ходе которых проводилась работа, направленная на выявление несовершеннолетних, употребляющих наркотические, токсические вещества, алкогольную продукцию: проведено 12 рейдовых мероприятий с целью выявления фактов реализации товаров, запрещённых к продаже несовершеннолетним, в ходе которых проверено 46 торговых точек,   проведено 39 бесед в торговых точках, где реализуются баллоны с бытовым газом или не курительные табачные смеси, с целью обеспечения сохранения жизни и здоровья детей, ограничения их продажи несовершеннолетним. Выявлено 2 факта реализации алкоголя несовершеннолетним по которым виновные лица привлечены к административной ответственности, предусмотренной ст. 14.16. ч. 2.1 КоАП РФ.</w:t>
      </w:r>
    </w:p>
    <w:p w:rsidR="008160AA"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lastRenderedPageBreak/>
        <w:t xml:space="preserve">В ходе проведения оперативно-профилактического мероприятия </w:t>
      </w:r>
      <w:r w:rsidRPr="007267E7">
        <w:rPr>
          <w:rFonts w:ascii="Times New Roman" w:hAnsi="Times New Roman" w:cs="Times New Roman"/>
          <w:b/>
          <w:sz w:val="26"/>
          <w:szCs w:val="26"/>
        </w:rPr>
        <w:t>«</w:t>
      </w:r>
      <w:r w:rsidRPr="007267E7">
        <w:rPr>
          <w:rFonts w:ascii="Times New Roman" w:hAnsi="Times New Roman" w:cs="Times New Roman"/>
          <w:sz w:val="26"/>
          <w:szCs w:val="26"/>
        </w:rPr>
        <w:t xml:space="preserve">Не оступись» сотрудники ОВД совместно с психологом отделения психологического обеспечения ФКУ УИИ ГУФСИН России по Приморскому краю старшим лейтенантом внутренней службы и медицинским психологом КГБУЗ «Дальнереченская ЦГБ» провели цикл профилактических лекций с учениками и студентами образовательных организаций по предупреждению наркомании, токсикомании, по пропаганде здорового образа жизни, с демонстрацией тематических видеороликов о пагубном влиянии наркотиков, психоактивных веществ и </w:t>
      </w:r>
      <w:proofErr w:type="spellStart"/>
      <w:r w:rsidRPr="007267E7">
        <w:rPr>
          <w:rFonts w:ascii="Times New Roman" w:hAnsi="Times New Roman" w:cs="Times New Roman"/>
          <w:sz w:val="26"/>
          <w:szCs w:val="26"/>
        </w:rPr>
        <w:t>никотиносодержащих</w:t>
      </w:r>
      <w:proofErr w:type="spellEnd"/>
      <w:r w:rsidRPr="007267E7">
        <w:rPr>
          <w:rFonts w:ascii="Times New Roman" w:hAnsi="Times New Roman" w:cs="Times New Roman"/>
          <w:sz w:val="26"/>
          <w:szCs w:val="26"/>
        </w:rPr>
        <w:t xml:space="preserve"> смесей на организм человека.</w:t>
      </w:r>
    </w:p>
    <w:p w:rsidR="008160AA"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 xml:space="preserve">За истекший период 2024 года в образовательных организациях проведено 326 лекций и бесед. Проведено 64 бесед в торговых точках, где реализуются баллоны с бытовым газом.  </w:t>
      </w:r>
    </w:p>
    <w:p w:rsidR="008160AA"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На учет в подразделение по делам несовершеннолетних МО МВД России «Дальнереченский» за анализируемый период поставлено 67 несовершеннолетних и 52 родителя, не исполняющих обязанностей по воспитанию детей и отрицательно влияющих на их поведение.</w:t>
      </w:r>
    </w:p>
    <w:p w:rsidR="008160AA"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 xml:space="preserve">За отчетный </w:t>
      </w:r>
      <w:r w:rsidR="008160AA" w:rsidRPr="007267E7">
        <w:rPr>
          <w:rFonts w:ascii="Times New Roman" w:hAnsi="Times New Roman" w:cs="Times New Roman"/>
          <w:sz w:val="26"/>
          <w:szCs w:val="26"/>
        </w:rPr>
        <w:t>период осуществлено 428 проверок</w:t>
      </w:r>
      <w:r w:rsidRPr="007267E7">
        <w:rPr>
          <w:rFonts w:ascii="Times New Roman" w:hAnsi="Times New Roman" w:cs="Times New Roman"/>
          <w:sz w:val="26"/>
          <w:szCs w:val="26"/>
        </w:rPr>
        <w:t xml:space="preserve"> несовершеннолетних и 882 проверки семей.</w:t>
      </w:r>
    </w:p>
    <w:p w:rsidR="008160AA"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 xml:space="preserve">На профилактическом учете на 01.01.2025 в ПДН МО МВД России «Дальнереченский» состоит 45 несовершеннолетних, из них 3 особой категории. </w:t>
      </w:r>
    </w:p>
    <w:p w:rsidR="008160AA" w:rsidRPr="007267E7" w:rsidRDefault="00DC44F8"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В ЦВСНП УМВД России по Приморскому краю на отчетный период направлено 2 несовершеннолетних</w:t>
      </w:r>
      <w:r w:rsidR="008160AA" w:rsidRPr="007267E7">
        <w:rPr>
          <w:rFonts w:ascii="Times New Roman" w:hAnsi="Times New Roman" w:cs="Times New Roman"/>
          <w:sz w:val="26"/>
          <w:szCs w:val="26"/>
        </w:rPr>
        <w:t>.</w:t>
      </w:r>
      <w:r w:rsidR="00DA06E4" w:rsidRPr="007267E7">
        <w:rPr>
          <w:rFonts w:ascii="Times New Roman" w:hAnsi="Times New Roman" w:cs="Times New Roman"/>
          <w:sz w:val="26"/>
          <w:szCs w:val="26"/>
        </w:rPr>
        <w:t xml:space="preserve"> </w:t>
      </w:r>
      <w:r w:rsidR="008160AA" w:rsidRPr="007267E7">
        <w:rPr>
          <w:rFonts w:ascii="Times New Roman" w:hAnsi="Times New Roman" w:cs="Times New Roman"/>
          <w:sz w:val="26"/>
          <w:szCs w:val="26"/>
        </w:rPr>
        <w:t>В отчетном периоде 2024 года</w:t>
      </w:r>
      <w:r w:rsidR="00DA06E4" w:rsidRPr="007267E7">
        <w:rPr>
          <w:rFonts w:ascii="Times New Roman" w:hAnsi="Times New Roman" w:cs="Times New Roman"/>
          <w:sz w:val="26"/>
          <w:szCs w:val="26"/>
        </w:rPr>
        <w:t xml:space="preserve"> в МО МВД России «Дальнереченский» поступило 28 заявлений о роз</w:t>
      </w:r>
      <w:r w:rsidR="008160AA" w:rsidRPr="007267E7">
        <w:rPr>
          <w:rFonts w:ascii="Times New Roman" w:hAnsi="Times New Roman" w:cs="Times New Roman"/>
          <w:sz w:val="26"/>
          <w:szCs w:val="26"/>
        </w:rPr>
        <w:t>ыске несовершеннолетних</w:t>
      </w:r>
      <w:r w:rsidR="00DA06E4" w:rsidRPr="007267E7">
        <w:rPr>
          <w:rFonts w:ascii="Times New Roman" w:hAnsi="Times New Roman" w:cs="Times New Roman"/>
          <w:sz w:val="26"/>
          <w:szCs w:val="26"/>
        </w:rPr>
        <w:t>. Из государственных учреждений с постоянным пребыванием поступило 4 заявления</w:t>
      </w:r>
      <w:r w:rsidR="008160AA" w:rsidRPr="007267E7">
        <w:rPr>
          <w:rFonts w:ascii="Times New Roman" w:hAnsi="Times New Roman" w:cs="Times New Roman"/>
          <w:sz w:val="26"/>
          <w:szCs w:val="26"/>
        </w:rPr>
        <w:t xml:space="preserve"> о розыске 5 несовершеннолетних.</w:t>
      </w:r>
    </w:p>
    <w:p w:rsidR="00DA06E4" w:rsidRPr="007267E7" w:rsidRDefault="00DA06E4" w:rsidP="007267E7">
      <w:pPr>
        <w:pBdr>
          <w:bottom w:val="single" w:sz="4" w:space="18" w:color="FFFFFF"/>
        </w:pBd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 xml:space="preserve">В целях стабилизации обстановки по подростковой преступности в городском округе, достижения большей эффективности в работе по предупреждению правонарушений и преступлений среди несовершеннолетних, комиссия по делам несовершеннолетних и защите их прав большинством голосов постановила: </w:t>
      </w:r>
      <w:r w:rsidR="008160AA" w:rsidRPr="007267E7">
        <w:rPr>
          <w:rFonts w:ascii="Times New Roman" w:hAnsi="Times New Roman" w:cs="Times New Roman"/>
          <w:sz w:val="26"/>
          <w:szCs w:val="26"/>
        </w:rPr>
        <w:t>и</w:t>
      </w:r>
      <w:r w:rsidRPr="007267E7">
        <w:rPr>
          <w:rFonts w:ascii="Times New Roman" w:hAnsi="Times New Roman" w:cs="Times New Roman"/>
          <w:sz w:val="26"/>
          <w:szCs w:val="26"/>
        </w:rPr>
        <w:t>нформацию по вопросу принять к сведению.</w:t>
      </w:r>
      <w:r w:rsidR="008160AA" w:rsidRPr="007267E7">
        <w:rPr>
          <w:rFonts w:ascii="Times New Roman" w:hAnsi="Times New Roman" w:cs="Times New Roman"/>
          <w:sz w:val="26"/>
          <w:szCs w:val="26"/>
        </w:rPr>
        <w:t xml:space="preserve"> Работу к</w:t>
      </w:r>
      <w:r w:rsidRPr="007267E7">
        <w:rPr>
          <w:rFonts w:ascii="Times New Roman" w:hAnsi="Times New Roman" w:cs="Times New Roman"/>
          <w:sz w:val="26"/>
          <w:szCs w:val="26"/>
        </w:rPr>
        <w:t xml:space="preserve">омиссии и субъектов профилактики Дальнереченского городского округа по предупреждению безнадзорности, беспризорности, правонарушений и антиобщественных действий несовершеннолетних признать удовлетворительной. </w:t>
      </w:r>
    </w:p>
    <w:p w:rsidR="00DA06E4" w:rsidRPr="007267E7" w:rsidRDefault="00DA06E4" w:rsidP="007267E7">
      <w:pP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По второму вопросу</w:t>
      </w:r>
      <w:r w:rsidR="008160AA" w:rsidRPr="007267E7">
        <w:rPr>
          <w:rFonts w:ascii="Times New Roman" w:hAnsi="Times New Roman" w:cs="Times New Roman"/>
          <w:sz w:val="26"/>
          <w:szCs w:val="26"/>
        </w:rPr>
        <w:t>,</w:t>
      </w:r>
      <w:r w:rsidR="008160AA" w:rsidRPr="007267E7">
        <w:rPr>
          <w:rFonts w:ascii="Times New Roman" w:hAnsi="Times New Roman" w:cs="Times New Roman"/>
          <w:b/>
          <w:sz w:val="26"/>
          <w:szCs w:val="26"/>
        </w:rPr>
        <w:t xml:space="preserve"> </w:t>
      </w:r>
      <w:r w:rsidRPr="007267E7">
        <w:rPr>
          <w:rFonts w:ascii="Times New Roman" w:hAnsi="Times New Roman" w:cs="Times New Roman"/>
          <w:sz w:val="26"/>
          <w:szCs w:val="26"/>
        </w:rPr>
        <w:t>с</w:t>
      </w:r>
      <w:r w:rsidR="008160AA" w:rsidRPr="007267E7">
        <w:rPr>
          <w:rFonts w:ascii="Times New Roman" w:hAnsi="Times New Roman" w:cs="Times New Roman"/>
          <w:sz w:val="26"/>
          <w:szCs w:val="26"/>
        </w:rPr>
        <w:t xml:space="preserve">огласно </w:t>
      </w:r>
      <w:proofErr w:type="gramStart"/>
      <w:r w:rsidR="008160AA" w:rsidRPr="007267E7">
        <w:rPr>
          <w:rFonts w:ascii="Times New Roman" w:hAnsi="Times New Roman" w:cs="Times New Roman"/>
          <w:sz w:val="26"/>
          <w:szCs w:val="26"/>
        </w:rPr>
        <w:t>плану работы комиссии</w:t>
      </w:r>
      <w:proofErr w:type="gramEnd"/>
      <w:r w:rsidR="008160AA" w:rsidRPr="007267E7">
        <w:rPr>
          <w:rFonts w:ascii="Times New Roman" w:hAnsi="Times New Roman" w:cs="Times New Roman"/>
          <w:sz w:val="26"/>
          <w:szCs w:val="26"/>
        </w:rPr>
        <w:t xml:space="preserve"> на 2025 год,</w:t>
      </w:r>
      <w:r w:rsidRPr="007267E7">
        <w:rPr>
          <w:rFonts w:ascii="Times New Roman" w:hAnsi="Times New Roman" w:cs="Times New Roman"/>
          <w:sz w:val="26"/>
          <w:szCs w:val="26"/>
        </w:rPr>
        <w:t xml:space="preserve"> установл</w:t>
      </w:r>
      <w:r w:rsidR="008160AA" w:rsidRPr="007267E7">
        <w:rPr>
          <w:rFonts w:ascii="Times New Roman" w:hAnsi="Times New Roman" w:cs="Times New Roman"/>
          <w:sz w:val="26"/>
          <w:szCs w:val="26"/>
        </w:rPr>
        <w:t>ено</w:t>
      </w:r>
      <w:r w:rsidRPr="007267E7">
        <w:rPr>
          <w:rFonts w:ascii="Times New Roman" w:hAnsi="Times New Roman" w:cs="Times New Roman"/>
          <w:sz w:val="26"/>
          <w:szCs w:val="26"/>
        </w:rPr>
        <w:t>: обеспечение комплексной безопасности обучающихся и воспитанников является одним из приоритетных направлений работы.</w:t>
      </w:r>
    </w:p>
    <w:p w:rsidR="008160AA" w:rsidRPr="007267E7" w:rsidRDefault="008160AA" w:rsidP="007267E7">
      <w:pPr>
        <w:widowControl w:val="0"/>
        <w:autoSpaceDE w:val="0"/>
        <w:autoSpaceDN w:val="0"/>
        <w:adjustRightInd w:val="0"/>
        <w:spacing w:after="0" w:line="276" w:lineRule="auto"/>
        <w:ind w:left="-567" w:right="-286" w:firstLine="567"/>
        <w:contextualSpacing/>
        <w:jc w:val="both"/>
        <w:rPr>
          <w:rFonts w:ascii="Times New Roman" w:hAnsi="Times New Roman" w:cs="Times New Roman"/>
          <w:sz w:val="26"/>
          <w:szCs w:val="26"/>
        </w:rPr>
      </w:pPr>
      <w:r w:rsidRPr="007267E7">
        <w:rPr>
          <w:rFonts w:ascii="Times New Roman" w:hAnsi="Times New Roman" w:cs="Times New Roman"/>
          <w:sz w:val="26"/>
          <w:szCs w:val="26"/>
        </w:rPr>
        <w:t xml:space="preserve">На территории города Дальнереченска все образовательные организации расположены в типовых зданиях, имеют паспорта антитеррористической защищенности, оборудованы инженерно-техническими средствами и системами, обеспечивающими антитеррористическую защищенность объектов </w:t>
      </w:r>
      <w:r w:rsidR="007267E7">
        <w:rPr>
          <w:rFonts w:ascii="Times New Roman" w:hAnsi="Times New Roman" w:cs="Times New Roman"/>
          <w:sz w:val="26"/>
          <w:szCs w:val="26"/>
        </w:rPr>
        <w:t xml:space="preserve">в соответствии с постановлением </w:t>
      </w:r>
      <w:r w:rsidRPr="007267E7">
        <w:rPr>
          <w:rFonts w:ascii="Times New Roman" w:hAnsi="Times New Roman" w:cs="Times New Roman"/>
          <w:sz w:val="26"/>
          <w:szCs w:val="26"/>
        </w:rPr>
        <w:t>Правительства РФ от 02.08.2019 № 10</w:t>
      </w:r>
      <w:r w:rsidR="007267E7">
        <w:rPr>
          <w:rFonts w:ascii="Times New Roman" w:hAnsi="Times New Roman" w:cs="Times New Roman"/>
          <w:sz w:val="26"/>
          <w:szCs w:val="26"/>
        </w:rPr>
        <w:t xml:space="preserve">06 «Об утверждении требований к </w:t>
      </w:r>
      <w:r w:rsidRPr="007267E7">
        <w:rPr>
          <w:rFonts w:ascii="Times New Roman" w:hAnsi="Times New Roman" w:cs="Times New Roman"/>
          <w:sz w:val="26"/>
          <w:szCs w:val="26"/>
        </w:rPr>
        <w:t>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8160AA" w:rsidRPr="007267E7" w:rsidRDefault="008160AA" w:rsidP="007267E7">
      <w:pPr>
        <w:spacing w:after="0" w:line="276" w:lineRule="auto"/>
        <w:ind w:left="-567" w:right="-286" w:firstLine="567"/>
        <w:jc w:val="both"/>
        <w:rPr>
          <w:rFonts w:ascii="Times New Roman" w:eastAsia="Times New Roman" w:hAnsi="Times New Roman" w:cs="Times New Roman"/>
          <w:sz w:val="26"/>
          <w:szCs w:val="26"/>
        </w:rPr>
      </w:pPr>
      <w:r w:rsidRPr="007267E7">
        <w:rPr>
          <w:rFonts w:ascii="Times New Roman" w:eastAsia="Times New Roman" w:hAnsi="Times New Roman" w:cs="Times New Roman"/>
          <w:sz w:val="26"/>
          <w:szCs w:val="26"/>
        </w:rPr>
        <w:lastRenderedPageBreak/>
        <w:t xml:space="preserve">Все </w:t>
      </w:r>
      <w:r w:rsidRPr="007267E7">
        <w:rPr>
          <w:rFonts w:ascii="Times New Roman" w:eastAsia="Times New Roman" w:hAnsi="Times New Roman" w:cs="Times New Roman"/>
          <w:iCs/>
          <w:sz w:val="26"/>
          <w:szCs w:val="26"/>
        </w:rPr>
        <w:t xml:space="preserve">организации, подведомственные МКУ «Управление образования» администрации города Дальнереченска, </w:t>
      </w:r>
      <w:proofErr w:type="spellStart"/>
      <w:r w:rsidRPr="007267E7">
        <w:rPr>
          <w:rFonts w:ascii="Times New Roman" w:eastAsia="Times New Roman" w:hAnsi="Times New Roman" w:cs="Times New Roman"/>
          <w:sz w:val="26"/>
          <w:szCs w:val="26"/>
        </w:rPr>
        <w:t>прокатегорированы</w:t>
      </w:r>
      <w:proofErr w:type="spellEnd"/>
      <w:r w:rsidRPr="007267E7">
        <w:rPr>
          <w:rFonts w:ascii="Times New Roman" w:eastAsia="Times New Roman" w:hAnsi="Times New Roman" w:cs="Times New Roman"/>
          <w:sz w:val="26"/>
          <w:szCs w:val="26"/>
        </w:rPr>
        <w:t xml:space="preserve">, имеют согласованные в соответствующих территориальных органах паспорта безопасности. </w:t>
      </w:r>
    </w:p>
    <w:p w:rsidR="008160AA" w:rsidRPr="007267E7" w:rsidRDefault="008160AA" w:rsidP="007267E7">
      <w:pPr>
        <w:spacing w:after="0" w:line="276" w:lineRule="auto"/>
        <w:ind w:left="-567" w:right="-286" w:firstLine="567"/>
        <w:jc w:val="both"/>
        <w:rPr>
          <w:rFonts w:ascii="Times New Roman" w:eastAsia="Times New Roman" w:hAnsi="Times New Roman" w:cs="Times New Roman"/>
          <w:sz w:val="26"/>
          <w:szCs w:val="26"/>
        </w:rPr>
      </w:pPr>
      <w:r w:rsidRPr="007267E7">
        <w:rPr>
          <w:rFonts w:ascii="Times New Roman" w:eastAsia="Times New Roman" w:hAnsi="Times New Roman" w:cs="Times New Roman"/>
          <w:sz w:val="26"/>
          <w:szCs w:val="26"/>
        </w:rPr>
        <w:t xml:space="preserve">Все образовательные организации оснащены системами видеонаблюдения, системами контроля управлением доступа, стационарными и ручными металлоискателями, кнопкой экстренного вызова полиции. Имеют </w:t>
      </w:r>
      <w:proofErr w:type="spellStart"/>
      <w:r w:rsidRPr="007267E7">
        <w:rPr>
          <w:rFonts w:ascii="Times New Roman" w:eastAsia="Times New Roman" w:hAnsi="Times New Roman" w:cs="Times New Roman"/>
          <w:sz w:val="26"/>
          <w:szCs w:val="26"/>
        </w:rPr>
        <w:t>периметральное</w:t>
      </w:r>
      <w:proofErr w:type="spellEnd"/>
      <w:r w:rsidRPr="007267E7">
        <w:rPr>
          <w:rFonts w:ascii="Times New Roman" w:eastAsia="Times New Roman" w:hAnsi="Times New Roman" w:cs="Times New Roman"/>
          <w:sz w:val="26"/>
          <w:szCs w:val="26"/>
        </w:rPr>
        <w:t xml:space="preserve"> ограждение, наружное электрическое освещение территории. В учреждениях обеспечен пропускной и </w:t>
      </w:r>
      <w:proofErr w:type="spellStart"/>
      <w:r w:rsidRPr="007267E7">
        <w:rPr>
          <w:rFonts w:ascii="Times New Roman" w:eastAsia="Times New Roman" w:hAnsi="Times New Roman" w:cs="Times New Roman"/>
          <w:sz w:val="26"/>
          <w:szCs w:val="26"/>
        </w:rPr>
        <w:t>внутриобъектовый</w:t>
      </w:r>
      <w:proofErr w:type="spellEnd"/>
      <w:r w:rsidRPr="007267E7">
        <w:rPr>
          <w:rFonts w:ascii="Times New Roman" w:eastAsia="Times New Roman" w:hAnsi="Times New Roman" w:cs="Times New Roman"/>
          <w:sz w:val="26"/>
          <w:szCs w:val="26"/>
        </w:rPr>
        <w:t xml:space="preserve"> режим.</w:t>
      </w:r>
    </w:p>
    <w:p w:rsidR="00DA06E4" w:rsidRPr="007267E7" w:rsidRDefault="00DA06E4" w:rsidP="007267E7">
      <w:pP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 xml:space="preserve">По информации начальника </w:t>
      </w:r>
      <w:proofErr w:type="spellStart"/>
      <w:r w:rsidRPr="007267E7">
        <w:rPr>
          <w:rFonts w:ascii="Times New Roman" w:hAnsi="Times New Roman" w:cs="Times New Roman"/>
          <w:sz w:val="26"/>
          <w:szCs w:val="26"/>
        </w:rPr>
        <w:t>ОНДиПР</w:t>
      </w:r>
      <w:proofErr w:type="spellEnd"/>
      <w:r w:rsidRPr="007267E7">
        <w:rPr>
          <w:rFonts w:ascii="Times New Roman" w:hAnsi="Times New Roman" w:cs="Times New Roman"/>
          <w:sz w:val="26"/>
          <w:szCs w:val="26"/>
        </w:rPr>
        <w:t xml:space="preserve"> по г. Дальнереченску и Дальнереченскому МР</w:t>
      </w:r>
      <w:r w:rsidRPr="007267E7">
        <w:rPr>
          <w:rFonts w:ascii="Times New Roman" w:hAnsi="Times New Roman" w:cs="Times New Roman"/>
          <w:sz w:val="26"/>
          <w:szCs w:val="26"/>
          <w:shd w:val="clear" w:color="auto" w:fill="FFFFFF"/>
        </w:rPr>
        <w:t>, за истекший период 2025 года на территории Дальнереченского</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городского округа зарегистрировано 3 пожара, 2 из которых произошли в жилых</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домах. В 2024 году на территории городского округа произошла 1 гибель</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несовершеннолетнего ребенка на пожаре.</w:t>
      </w:r>
    </w:p>
    <w:p w:rsidR="00DA06E4" w:rsidRPr="007267E7" w:rsidRDefault="00DA06E4" w:rsidP="007267E7">
      <w:pP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shd w:val="clear" w:color="auto" w:fill="FFFFFF"/>
        </w:rPr>
        <w:t>Отделом была проанализирована обстановка с пожарами на территории Приморского края, установлен рост: на 5 случаев (6 АППГ-1), на которых наступила гибель детей.</w:t>
      </w:r>
    </w:p>
    <w:p w:rsidR="00DA06E4" w:rsidRPr="007267E7" w:rsidRDefault="00DA06E4" w:rsidP="007267E7">
      <w:pP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shd w:val="clear" w:color="auto" w:fill="FFFFFF"/>
        </w:rPr>
        <w:t>Анализ причин и условий, способствовавших гибели детей</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на пожарах, выявил случаи, когда родители оставляют детей без присмотра. Погибшие</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дети относятся к главной группе риска -это неорганизованные малолетние дети,</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оставленные без присмотра взрослых, в силу малолетнего возраста не умеющие принять</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самостоятельного решения. Зачастую тела малышей</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находят в шкафах, под кроватью или одеялом. Так они пытаются спрятаться.</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Зачастую решающим фактором в возникновении пожара</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и гибели детей является отсутствие контроля со стороны взрослых. Родители</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оставляют одних детей без присмотра, кроме этого, уходя из дома, закрывают их</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на ключ, чем исключают возможность для ребенка самостоятельно покинуть</w:t>
      </w:r>
      <w:r w:rsidRPr="007267E7">
        <w:rPr>
          <w:rFonts w:ascii="Times New Roman" w:hAnsi="Times New Roman" w:cs="Times New Roman"/>
          <w:sz w:val="26"/>
          <w:szCs w:val="26"/>
        </w:rPr>
        <w:t xml:space="preserve"> </w:t>
      </w:r>
      <w:r w:rsidRPr="007267E7">
        <w:rPr>
          <w:rFonts w:ascii="Times New Roman" w:hAnsi="Times New Roman" w:cs="Times New Roman"/>
          <w:sz w:val="26"/>
          <w:szCs w:val="26"/>
          <w:shd w:val="clear" w:color="auto" w:fill="FFFFFF"/>
        </w:rPr>
        <w:t>горящее помещение.</w:t>
      </w:r>
    </w:p>
    <w:p w:rsidR="008160AA" w:rsidRPr="007267E7" w:rsidRDefault="00DA06E4" w:rsidP="007267E7">
      <w:pPr>
        <w:spacing w:after="0" w:line="276" w:lineRule="auto"/>
        <w:ind w:left="-567" w:right="-286" w:firstLine="567"/>
        <w:jc w:val="both"/>
        <w:rPr>
          <w:rFonts w:ascii="Times New Roman" w:hAnsi="Times New Roman" w:cs="Times New Roman"/>
          <w:sz w:val="26"/>
          <w:szCs w:val="26"/>
        </w:rPr>
      </w:pPr>
      <w:r w:rsidRPr="007267E7">
        <w:rPr>
          <w:rFonts w:ascii="Times New Roman" w:eastAsia="Times New Roman" w:hAnsi="Times New Roman" w:cs="Times New Roman"/>
          <w:sz w:val="26"/>
          <w:szCs w:val="26"/>
        </w:rPr>
        <w:t>На основании изложенного, в целях обеспечения комплексной безопасности несовершеннолетних, предупреждения гибели детей от управляемых причин, с целью предупреждения нарушений прав и законных интересов несовершеннолетних, Комиссия постановила:</w:t>
      </w:r>
      <w:r w:rsidR="008160AA" w:rsidRPr="007267E7">
        <w:rPr>
          <w:rFonts w:ascii="Times New Roman" w:hAnsi="Times New Roman" w:cs="Times New Roman"/>
          <w:sz w:val="26"/>
          <w:szCs w:val="26"/>
        </w:rPr>
        <w:t xml:space="preserve"> у</w:t>
      </w:r>
      <w:r w:rsidRPr="007267E7">
        <w:rPr>
          <w:rFonts w:ascii="Times New Roman" w:eastAsia="Gulim" w:hAnsi="Times New Roman" w:cs="Times New Roman"/>
          <w:sz w:val="26"/>
          <w:szCs w:val="26"/>
        </w:rPr>
        <w:t xml:space="preserve">твердить </w:t>
      </w:r>
      <w:r w:rsidRPr="007267E7">
        <w:rPr>
          <w:rFonts w:ascii="Times New Roman" w:hAnsi="Times New Roman" w:cs="Times New Roman"/>
          <w:sz w:val="26"/>
          <w:szCs w:val="26"/>
        </w:rPr>
        <w:t>межведомственный план мероприятий, направленных на комплексную безопасность жизнедеятельности несовершеннолетних на территории Дальнереченского</w:t>
      </w:r>
      <w:r w:rsidR="008160AA" w:rsidRPr="007267E7">
        <w:rPr>
          <w:rFonts w:ascii="Times New Roman" w:hAnsi="Times New Roman" w:cs="Times New Roman"/>
          <w:sz w:val="26"/>
          <w:szCs w:val="26"/>
        </w:rPr>
        <w:t xml:space="preserve"> городского округа на 2025 год.</w:t>
      </w:r>
      <w:r w:rsidRPr="007267E7">
        <w:rPr>
          <w:rFonts w:ascii="Times New Roman" w:hAnsi="Times New Roman" w:cs="Times New Roman"/>
          <w:sz w:val="26"/>
          <w:szCs w:val="26"/>
        </w:rPr>
        <w:t xml:space="preserve"> </w:t>
      </w:r>
    </w:p>
    <w:p w:rsidR="008160AA" w:rsidRPr="007267E7" w:rsidRDefault="00DA06E4" w:rsidP="007267E7">
      <w:pP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 xml:space="preserve">В </w:t>
      </w:r>
      <w:r w:rsidRPr="007267E7">
        <w:rPr>
          <w:rFonts w:ascii="Times New Roman" w:eastAsia="Gulim" w:hAnsi="Times New Roman" w:cs="Times New Roman"/>
          <w:sz w:val="26"/>
          <w:szCs w:val="26"/>
        </w:rPr>
        <w:t>ходе рейдовых мероприятий уделять особое внимание проверке мест проживания социально неб</w:t>
      </w:r>
      <w:r w:rsidR="008160AA" w:rsidRPr="007267E7">
        <w:rPr>
          <w:rFonts w:ascii="Times New Roman" w:eastAsia="Gulim" w:hAnsi="Times New Roman" w:cs="Times New Roman"/>
          <w:sz w:val="26"/>
          <w:szCs w:val="26"/>
        </w:rPr>
        <w:t xml:space="preserve">лагополучных, многодетных семей. </w:t>
      </w:r>
      <w:r w:rsidRPr="007267E7">
        <w:rPr>
          <w:rFonts w:ascii="Times New Roman" w:eastAsia="Gulim" w:hAnsi="Times New Roman" w:cs="Times New Roman"/>
          <w:sz w:val="26"/>
          <w:szCs w:val="26"/>
        </w:rPr>
        <w:t xml:space="preserve">Делать </w:t>
      </w:r>
      <w:r w:rsidRPr="007267E7">
        <w:rPr>
          <w:rFonts w:ascii="Times New Roman" w:hAnsi="Times New Roman" w:cs="Times New Roman"/>
          <w:sz w:val="26"/>
          <w:szCs w:val="26"/>
        </w:rPr>
        <w:t>акцент на семьи, в которых дети не посещают дошкольные учреждения и (или) пойдут в 1-ый класс в 2025-2026 учебном году, а также на семьи, имеющие детей с ОВЗ и инвалидов.</w:t>
      </w:r>
      <w:r w:rsidR="008160AA" w:rsidRPr="007267E7">
        <w:rPr>
          <w:rFonts w:ascii="Times New Roman" w:hAnsi="Times New Roman" w:cs="Times New Roman"/>
          <w:sz w:val="26"/>
          <w:szCs w:val="26"/>
        </w:rPr>
        <w:t xml:space="preserve"> </w:t>
      </w:r>
      <w:r w:rsidRPr="007267E7">
        <w:rPr>
          <w:rFonts w:ascii="Times New Roman" w:eastAsia="Gulim" w:hAnsi="Times New Roman" w:cs="Times New Roman"/>
          <w:sz w:val="26"/>
          <w:szCs w:val="26"/>
        </w:rPr>
        <w:t>Усилить разъяснительную работу с</w:t>
      </w:r>
      <w:r w:rsidR="008160AA" w:rsidRPr="007267E7">
        <w:rPr>
          <w:rFonts w:ascii="Times New Roman" w:eastAsia="Gulim" w:hAnsi="Times New Roman" w:cs="Times New Roman"/>
          <w:sz w:val="26"/>
          <w:szCs w:val="26"/>
        </w:rPr>
        <w:t>о</w:t>
      </w:r>
      <w:r w:rsidRPr="007267E7">
        <w:rPr>
          <w:rFonts w:ascii="Times New Roman" w:eastAsia="Gulim" w:hAnsi="Times New Roman" w:cs="Times New Roman"/>
          <w:sz w:val="26"/>
          <w:szCs w:val="26"/>
        </w:rPr>
        <w:t xml:space="preserve"> льготной категорией граждан в рамках краевой программы (ЗПК № 781) по бесплатной установке пожарных извещателей жителям Дальнереченского ГО. Особое внимание обратить на разъяснительную работу с многодетными семьями.</w:t>
      </w:r>
      <w:r w:rsidR="008160AA" w:rsidRPr="007267E7">
        <w:rPr>
          <w:rFonts w:ascii="Times New Roman" w:hAnsi="Times New Roman" w:cs="Times New Roman"/>
          <w:sz w:val="26"/>
          <w:szCs w:val="26"/>
        </w:rPr>
        <w:t xml:space="preserve"> Поручено н</w:t>
      </w:r>
      <w:r w:rsidRPr="007267E7">
        <w:rPr>
          <w:rFonts w:ascii="Times New Roman" w:hAnsi="Times New Roman" w:cs="Times New Roman"/>
          <w:sz w:val="26"/>
          <w:szCs w:val="26"/>
        </w:rPr>
        <w:t>ачальнику отдела по делам ГО, ЧС и мобилизационной работе администрации Дальнереченского городского округа совместно с КДНиЗП администрации ДГО продолжить работу по установке АДПИ в семьях, имеющих статус «семья, находящаяся в социально опасном положении» в</w:t>
      </w:r>
      <w:r w:rsidR="008160AA" w:rsidRPr="007267E7">
        <w:rPr>
          <w:rFonts w:ascii="Times New Roman" w:hAnsi="Times New Roman" w:cs="Times New Roman"/>
          <w:sz w:val="26"/>
          <w:szCs w:val="26"/>
        </w:rPr>
        <w:t xml:space="preserve"> течении 2025 года.</w:t>
      </w:r>
    </w:p>
    <w:p w:rsidR="00C10AC8" w:rsidRPr="007267E7" w:rsidRDefault="008160AA" w:rsidP="007267E7">
      <w:pPr>
        <w:spacing w:after="0"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П</w:t>
      </w:r>
      <w:r w:rsidRPr="007267E7">
        <w:rPr>
          <w:rFonts w:ascii="Times New Roman" w:hAnsi="Times New Roman" w:cs="Times New Roman"/>
          <w:sz w:val="26"/>
          <w:szCs w:val="26"/>
        </w:rPr>
        <w:t>о результатам информаций должностных лиц в отношении семей, признанных находящимися в социально опасном положении</w:t>
      </w:r>
      <w:r w:rsidR="00105D20" w:rsidRPr="007267E7">
        <w:rPr>
          <w:rFonts w:ascii="Times New Roman" w:hAnsi="Times New Roman" w:cs="Times New Roman"/>
          <w:sz w:val="26"/>
          <w:szCs w:val="26"/>
        </w:rPr>
        <w:t>, принято решение признать 2 семьи, утратившими статус «семья, находящаяся в социально опасном положении»</w:t>
      </w:r>
      <w:r w:rsidRPr="007267E7">
        <w:rPr>
          <w:rFonts w:ascii="Times New Roman" w:hAnsi="Times New Roman" w:cs="Times New Roman"/>
          <w:sz w:val="26"/>
          <w:szCs w:val="26"/>
        </w:rPr>
        <w:t xml:space="preserve">.  </w:t>
      </w:r>
      <w:r w:rsidR="00105D20" w:rsidRPr="007267E7">
        <w:rPr>
          <w:rFonts w:ascii="Times New Roman" w:hAnsi="Times New Roman" w:cs="Times New Roman"/>
          <w:sz w:val="26"/>
          <w:szCs w:val="26"/>
        </w:rPr>
        <w:t>В отношении 1 семьи принято решение продолжить работу.</w:t>
      </w:r>
      <w:r w:rsidRPr="007267E7">
        <w:rPr>
          <w:rFonts w:ascii="Times New Roman" w:hAnsi="Times New Roman" w:cs="Times New Roman"/>
          <w:sz w:val="26"/>
          <w:szCs w:val="26"/>
        </w:rPr>
        <w:t xml:space="preserve">  </w:t>
      </w:r>
    </w:p>
    <w:p w:rsidR="00105D20" w:rsidRPr="007267E7" w:rsidRDefault="00105D20" w:rsidP="007267E7">
      <w:pPr>
        <w:spacing w:after="0" w:line="276" w:lineRule="auto"/>
        <w:ind w:left="-567" w:right="-286" w:firstLine="567"/>
        <w:jc w:val="both"/>
        <w:rPr>
          <w:rFonts w:ascii="Times New Roman" w:hAnsi="Times New Roman" w:cs="Times New Roman"/>
          <w:sz w:val="26"/>
          <w:szCs w:val="26"/>
        </w:rPr>
      </w:pPr>
    </w:p>
    <w:p w:rsidR="007267E7" w:rsidRDefault="00E2419C" w:rsidP="007267E7">
      <w:pPr>
        <w:pStyle w:val="a3"/>
        <w:pBdr>
          <w:bottom w:val="single" w:sz="4" w:space="31" w:color="FFFFFF"/>
        </w:pBdr>
        <w:spacing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lastRenderedPageBreak/>
        <w:t>На рассмотр</w:t>
      </w:r>
      <w:r w:rsidR="003A3FCD" w:rsidRPr="007267E7">
        <w:rPr>
          <w:rFonts w:ascii="Times New Roman" w:hAnsi="Times New Roman" w:cs="Times New Roman"/>
          <w:sz w:val="26"/>
          <w:szCs w:val="26"/>
        </w:rPr>
        <w:t xml:space="preserve">ение в Комиссию </w:t>
      </w:r>
      <w:r w:rsidR="00C041CE" w:rsidRPr="007267E7">
        <w:rPr>
          <w:rFonts w:ascii="Times New Roman" w:hAnsi="Times New Roman" w:cs="Times New Roman"/>
          <w:sz w:val="26"/>
          <w:szCs w:val="26"/>
        </w:rPr>
        <w:t>поступи</w:t>
      </w:r>
      <w:r w:rsidR="00443C10" w:rsidRPr="007267E7">
        <w:rPr>
          <w:rFonts w:ascii="Times New Roman" w:hAnsi="Times New Roman" w:cs="Times New Roman"/>
          <w:sz w:val="26"/>
          <w:szCs w:val="26"/>
        </w:rPr>
        <w:t>ло</w:t>
      </w:r>
      <w:r w:rsidR="00C26985" w:rsidRPr="007267E7">
        <w:rPr>
          <w:rFonts w:ascii="Times New Roman" w:hAnsi="Times New Roman" w:cs="Times New Roman"/>
          <w:sz w:val="26"/>
          <w:szCs w:val="26"/>
        </w:rPr>
        <w:t xml:space="preserve"> 3</w:t>
      </w:r>
      <w:r w:rsidR="00D93508" w:rsidRPr="007267E7">
        <w:rPr>
          <w:rFonts w:ascii="Times New Roman" w:hAnsi="Times New Roman" w:cs="Times New Roman"/>
          <w:sz w:val="26"/>
          <w:szCs w:val="26"/>
        </w:rPr>
        <w:t xml:space="preserve"> </w:t>
      </w:r>
      <w:r w:rsidR="000F1B57" w:rsidRPr="007267E7">
        <w:rPr>
          <w:rFonts w:ascii="Times New Roman" w:hAnsi="Times New Roman" w:cs="Times New Roman"/>
          <w:sz w:val="26"/>
          <w:szCs w:val="26"/>
        </w:rPr>
        <w:t>административных пр</w:t>
      </w:r>
      <w:r w:rsidR="007267E7">
        <w:rPr>
          <w:rFonts w:ascii="Times New Roman" w:hAnsi="Times New Roman" w:cs="Times New Roman"/>
          <w:sz w:val="26"/>
          <w:szCs w:val="26"/>
        </w:rPr>
        <w:t>отокола</w:t>
      </w:r>
      <w:r w:rsidR="00272CA3" w:rsidRPr="007267E7">
        <w:rPr>
          <w:rFonts w:ascii="Times New Roman" w:hAnsi="Times New Roman" w:cs="Times New Roman"/>
          <w:sz w:val="26"/>
          <w:szCs w:val="26"/>
        </w:rPr>
        <w:t xml:space="preserve"> </w:t>
      </w:r>
      <w:r w:rsidR="00BB4B63" w:rsidRPr="007267E7">
        <w:rPr>
          <w:rFonts w:ascii="Times New Roman" w:hAnsi="Times New Roman" w:cs="Times New Roman"/>
          <w:sz w:val="26"/>
          <w:szCs w:val="26"/>
        </w:rPr>
        <w:t>п</w:t>
      </w:r>
      <w:r w:rsidR="00272CA3" w:rsidRPr="007267E7">
        <w:rPr>
          <w:rFonts w:ascii="Times New Roman" w:hAnsi="Times New Roman" w:cs="Times New Roman"/>
          <w:sz w:val="26"/>
          <w:szCs w:val="26"/>
        </w:rPr>
        <w:t>о ч</w:t>
      </w:r>
      <w:r w:rsidR="000F1B57" w:rsidRPr="007267E7">
        <w:rPr>
          <w:rFonts w:ascii="Times New Roman" w:hAnsi="Times New Roman" w:cs="Times New Roman"/>
          <w:sz w:val="26"/>
          <w:szCs w:val="26"/>
        </w:rPr>
        <w:t xml:space="preserve">.1 ст. 5.35 КоАП РФ (неисполнение или ненадлежащее исполнение родителями или иными </w:t>
      </w:r>
      <w:hyperlink r:id="rId6" w:history="1">
        <w:r w:rsidR="000F1B57" w:rsidRPr="007267E7">
          <w:rPr>
            <w:rStyle w:val="a8"/>
            <w:rFonts w:ascii="Times New Roman" w:hAnsi="Times New Roman" w:cs="Times New Roman"/>
            <w:color w:val="auto"/>
            <w:sz w:val="26"/>
            <w:szCs w:val="26"/>
            <w:u w:val="none"/>
          </w:rPr>
          <w:t>законными представителями</w:t>
        </w:r>
      </w:hyperlink>
      <w:r w:rsidR="000F1B57" w:rsidRPr="007267E7">
        <w:rPr>
          <w:rFonts w:ascii="Times New Roman" w:hAnsi="Times New Roman" w:cs="Times New Roman"/>
          <w:sz w:val="26"/>
          <w:szCs w:val="26"/>
        </w:rPr>
        <w:t xml:space="preserve"> несовершеннолетних обязанностей по содержанию, воспитанию, обучению, защите прав и ин</w:t>
      </w:r>
      <w:r w:rsidR="00272CA3" w:rsidRPr="007267E7">
        <w:rPr>
          <w:rFonts w:ascii="Times New Roman" w:hAnsi="Times New Roman" w:cs="Times New Roman"/>
          <w:sz w:val="26"/>
          <w:szCs w:val="26"/>
        </w:rPr>
        <w:t>тересов несовершен</w:t>
      </w:r>
      <w:r w:rsidR="00631225" w:rsidRPr="007267E7">
        <w:rPr>
          <w:rFonts w:ascii="Times New Roman" w:hAnsi="Times New Roman" w:cs="Times New Roman"/>
          <w:sz w:val="26"/>
          <w:szCs w:val="26"/>
        </w:rPr>
        <w:t>нолетних). Законные представители</w:t>
      </w:r>
      <w:r w:rsidR="00CE4AB0" w:rsidRPr="007267E7">
        <w:rPr>
          <w:rFonts w:ascii="Times New Roman" w:hAnsi="Times New Roman" w:cs="Times New Roman"/>
          <w:sz w:val="26"/>
          <w:szCs w:val="26"/>
        </w:rPr>
        <w:t xml:space="preserve"> признаны виновны</w:t>
      </w:r>
      <w:r w:rsidR="005D2688" w:rsidRPr="007267E7">
        <w:rPr>
          <w:rFonts w:ascii="Times New Roman" w:hAnsi="Times New Roman" w:cs="Times New Roman"/>
          <w:sz w:val="26"/>
          <w:szCs w:val="26"/>
        </w:rPr>
        <w:t>ми, наложено штрафов на сумму 7</w:t>
      </w:r>
      <w:r w:rsidR="00CE4AB0" w:rsidRPr="007267E7">
        <w:rPr>
          <w:rFonts w:ascii="Times New Roman" w:hAnsi="Times New Roman" w:cs="Times New Roman"/>
          <w:sz w:val="26"/>
          <w:szCs w:val="26"/>
        </w:rPr>
        <w:t>00,00 рублей</w:t>
      </w:r>
      <w:r w:rsidR="005D2688" w:rsidRPr="007267E7">
        <w:rPr>
          <w:rFonts w:ascii="Times New Roman" w:hAnsi="Times New Roman" w:cs="Times New Roman"/>
          <w:sz w:val="26"/>
          <w:szCs w:val="26"/>
        </w:rPr>
        <w:t>, 1-о</w:t>
      </w:r>
      <w:r w:rsidR="00272CA3" w:rsidRPr="007267E7">
        <w:rPr>
          <w:rFonts w:ascii="Times New Roman" w:hAnsi="Times New Roman" w:cs="Times New Roman"/>
          <w:sz w:val="26"/>
          <w:szCs w:val="26"/>
        </w:rPr>
        <w:t>м</w:t>
      </w:r>
      <w:r w:rsidR="005D2688" w:rsidRPr="007267E7">
        <w:rPr>
          <w:rFonts w:ascii="Times New Roman" w:hAnsi="Times New Roman" w:cs="Times New Roman"/>
          <w:sz w:val="26"/>
          <w:szCs w:val="26"/>
        </w:rPr>
        <w:t>у вынесено предупреждение</w:t>
      </w:r>
      <w:r w:rsidR="007267E7">
        <w:rPr>
          <w:rFonts w:ascii="Times New Roman" w:hAnsi="Times New Roman" w:cs="Times New Roman"/>
          <w:sz w:val="26"/>
          <w:szCs w:val="26"/>
        </w:rPr>
        <w:t>.</w:t>
      </w:r>
    </w:p>
    <w:p w:rsidR="007267E7" w:rsidRDefault="005D2688" w:rsidP="007267E7">
      <w:pPr>
        <w:pStyle w:val="a3"/>
        <w:pBdr>
          <w:bottom w:val="single" w:sz="4" w:space="31" w:color="FFFFFF"/>
        </w:pBdr>
        <w:spacing w:line="276" w:lineRule="auto"/>
        <w:ind w:left="-567" w:right="-286" w:firstLine="567"/>
        <w:jc w:val="both"/>
        <w:rPr>
          <w:rFonts w:ascii="Times New Roman" w:hAnsi="Times New Roman" w:cs="Times New Roman"/>
          <w:bCs/>
          <w:sz w:val="26"/>
          <w:szCs w:val="26"/>
        </w:rPr>
      </w:pPr>
      <w:r w:rsidRPr="007267E7">
        <w:rPr>
          <w:rFonts w:ascii="Times New Roman" w:hAnsi="Times New Roman" w:cs="Times New Roman"/>
          <w:sz w:val="26"/>
          <w:szCs w:val="26"/>
        </w:rPr>
        <w:t>Рассмотрен административный протокол</w:t>
      </w:r>
      <w:r w:rsidR="00631225" w:rsidRPr="007267E7">
        <w:rPr>
          <w:rFonts w:ascii="Times New Roman" w:hAnsi="Times New Roman" w:cs="Times New Roman"/>
          <w:sz w:val="26"/>
          <w:szCs w:val="26"/>
        </w:rPr>
        <w:t xml:space="preserve"> за нахождение в состоянии опьянения несовершеннолетнего, потребление (распитие) им алкогольной и спиртосодержащей продукции</w:t>
      </w:r>
      <w:r w:rsidRPr="007267E7">
        <w:rPr>
          <w:rFonts w:ascii="Times New Roman" w:hAnsi="Times New Roman" w:cs="Times New Roman"/>
          <w:sz w:val="26"/>
          <w:szCs w:val="26"/>
        </w:rPr>
        <w:t xml:space="preserve">, наложен штраф в размере 1500,00 руб. Несовершеннолетний состоит на профучете, законному представителю рекомендовано </w:t>
      </w:r>
      <w:r w:rsidRPr="007267E7">
        <w:rPr>
          <w:rFonts w:ascii="Times New Roman" w:hAnsi="Times New Roman" w:cs="Times New Roman"/>
          <w:bCs/>
          <w:sz w:val="26"/>
          <w:szCs w:val="26"/>
        </w:rPr>
        <w:t>обеспечить прохождение</w:t>
      </w:r>
      <w:r w:rsidRPr="007267E7">
        <w:rPr>
          <w:rFonts w:ascii="Times New Roman" w:hAnsi="Times New Roman" w:cs="Times New Roman"/>
          <w:bCs/>
          <w:sz w:val="26"/>
          <w:szCs w:val="26"/>
        </w:rPr>
        <w:t xml:space="preserve"> несовершеннолетним обследование</w:t>
      </w:r>
      <w:r w:rsidRPr="007267E7">
        <w:rPr>
          <w:rFonts w:ascii="Times New Roman" w:hAnsi="Times New Roman" w:cs="Times New Roman"/>
          <w:bCs/>
          <w:sz w:val="26"/>
          <w:szCs w:val="26"/>
        </w:rPr>
        <w:t xml:space="preserve"> у врача-нарколога КГБУЗ «Дальнереченская ЦГБ». </w:t>
      </w:r>
    </w:p>
    <w:p w:rsidR="0004244F" w:rsidRPr="007267E7" w:rsidRDefault="00CE4AB0" w:rsidP="007267E7">
      <w:pPr>
        <w:pStyle w:val="a3"/>
        <w:pBdr>
          <w:bottom w:val="single" w:sz="4" w:space="31" w:color="FFFFFF"/>
        </w:pBdr>
        <w:spacing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В</w:t>
      </w:r>
      <w:r w:rsidR="00631225" w:rsidRPr="007267E7">
        <w:rPr>
          <w:rFonts w:ascii="Times New Roman" w:hAnsi="Times New Roman" w:cs="Times New Roman"/>
          <w:sz w:val="26"/>
          <w:szCs w:val="26"/>
        </w:rPr>
        <w:t xml:space="preserve"> отношении несовершеннолетних</w:t>
      </w:r>
      <w:r w:rsidRPr="007267E7">
        <w:rPr>
          <w:rFonts w:ascii="Times New Roman" w:hAnsi="Times New Roman" w:cs="Times New Roman"/>
          <w:sz w:val="26"/>
          <w:szCs w:val="26"/>
        </w:rPr>
        <w:t xml:space="preserve"> поступил</w:t>
      </w:r>
      <w:r w:rsidR="00631225" w:rsidRPr="007267E7">
        <w:rPr>
          <w:rFonts w:ascii="Times New Roman" w:hAnsi="Times New Roman" w:cs="Times New Roman"/>
          <w:sz w:val="26"/>
          <w:szCs w:val="26"/>
        </w:rPr>
        <w:t>о</w:t>
      </w:r>
      <w:r w:rsidRPr="007267E7">
        <w:rPr>
          <w:rFonts w:ascii="Times New Roman" w:hAnsi="Times New Roman" w:cs="Times New Roman"/>
          <w:sz w:val="26"/>
          <w:szCs w:val="26"/>
        </w:rPr>
        <w:t xml:space="preserve"> </w:t>
      </w:r>
      <w:r w:rsidR="005D2688" w:rsidRPr="007267E7">
        <w:rPr>
          <w:rFonts w:ascii="Times New Roman" w:hAnsi="Times New Roman" w:cs="Times New Roman"/>
          <w:sz w:val="26"/>
          <w:szCs w:val="26"/>
        </w:rPr>
        <w:t>13</w:t>
      </w:r>
      <w:r w:rsidR="00964428" w:rsidRPr="007267E7">
        <w:rPr>
          <w:rFonts w:ascii="Times New Roman" w:hAnsi="Times New Roman" w:cs="Times New Roman"/>
          <w:sz w:val="26"/>
          <w:szCs w:val="26"/>
        </w:rPr>
        <w:t xml:space="preserve"> отказных </w:t>
      </w:r>
      <w:r w:rsidR="005D2688" w:rsidRPr="007267E7">
        <w:rPr>
          <w:rFonts w:ascii="Times New Roman" w:hAnsi="Times New Roman" w:cs="Times New Roman"/>
          <w:sz w:val="26"/>
          <w:szCs w:val="26"/>
        </w:rPr>
        <w:t>материала, из них рассмотрение 6</w:t>
      </w:r>
      <w:r w:rsidR="00964428" w:rsidRPr="007267E7">
        <w:rPr>
          <w:rFonts w:ascii="Times New Roman" w:hAnsi="Times New Roman" w:cs="Times New Roman"/>
          <w:sz w:val="26"/>
          <w:szCs w:val="26"/>
        </w:rPr>
        <w:t xml:space="preserve"> материалов отложено по заявлению законных представителей.</w:t>
      </w:r>
    </w:p>
    <w:p w:rsidR="00AF6CF7" w:rsidRDefault="00964428" w:rsidP="00AF6CF7">
      <w:pPr>
        <w:pStyle w:val="a3"/>
        <w:pBdr>
          <w:bottom w:val="single" w:sz="4" w:space="31" w:color="FFFFFF"/>
        </w:pBdr>
        <w:spacing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К</w:t>
      </w:r>
      <w:r w:rsidR="005D2688" w:rsidRPr="007267E7">
        <w:rPr>
          <w:rFonts w:ascii="Times New Roman" w:hAnsi="Times New Roman" w:cs="Times New Roman"/>
          <w:sz w:val="26"/>
          <w:szCs w:val="26"/>
        </w:rPr>
        <w:t xml:space="preserve"> 7</w:t>
      </w:r>
      <w:r w:rsidRPr="007267E7">
        <w:rPr>
          <w:rFonts w:ascii="Times New Roman" w:hAnsi="Times New Roman" w:cs="Times New Roman"/>
          <w:sz w:val="26"/>
          <w:szCs w:val="26"/>
        </w:rPr>
        <w:t xml:space="preserve"> несовершеннолетним применены меры воздействия</w:t>
      </w:r>
      <w:r w:rsidR="005D2688" w:rsidRPr="007267E7">
        <w:rPr>
          <w:rFonts w:ascii="Times New Roman" w:hAnsi="Times New Roman" w:cs="Times New Roman"/>
          <w:sz w:val="26"/>
          <w:szCs w:val="26"/>
        </w:rPr>
        <w:t>: к несовершеннолетнему по 2-ум фактам самовольного ухода – объявлены строгие выговоры, за нанесение побоев 2-ум – объявлены замечания, 1-ому – строгий выговор; за вовлечение несовершеннолетних в ра</w:t>
      </w:r>
      <w:r w:rsidR="00AF6CF7">
        <w:rPr>
          <w:rFonts w:ascii="Times New Roman" w:hAnsi="Times New Roman" w:cs="Times New Roman"/>
          <w:sz w:val="26"/>
          <w:szCs w:val="26"/>
        </w:rPr>
        <w:t>спитие алкогольных напи</w:t>
      </w:r>
      <w:r w:rsidR="005D2688" w:rsidRPr="007267E7">
        <w:rPr>
          <w:rFonts w:ascii="Times New Roman" w:hAnsi="Times New Roman" w:cs="Times New Roman"/>
          <w:sz w:val="26"/>
          <w:szCs w:val="26"/>
        </w:rPr>
        <w:t>тков несоверше</w:t>
      </w:r>
      <w:r w:rsidR="00AF6CF7">
        <w:rPr>
          <w:rFonts w:ascii="Times New Roman" w:hAnsi="Times New Roman" w:cs="Times New Roman"/>
          <w:sz w:val="26"/>
          <w:szCs w:val="26"/>
        </w:rPr>
        <w:t>ннолетнему объявлен строгий выговор</w:t>
      </w:r>
      <w:r w:rsidR="005D2688" w:rsidRPr="007267E7">
        <w:rPr>
          <w:rFonts w:ascii="Times New Roman" w:hAnsi="Times New Roman" w:cs="Times New Roman"/>
          <w:sz w:val="26"/>
          <w:szCs w:val="26"/>
        </w:rPr>
        <w:t>, несовершеннолетий стоит на профучете</w:t>
      </w:r>
      <w:r w:rsidRPr="007267E7">
        <w:rPr>
          <w:rFonts w:ascii="Times New Roman" w:hAnsi="Times New Roman" w:cs="Times New Roman"/>
          <w:sz w:val="26"/>
          <w:szCs w:val="26"/>
        </w:rPr>
        <w:t>.</w:t>
      </w:r>
    </w:p>
    <w:p w:rsidR="00AF6CF7" w:rsidRDefault="00EA1EBA" w:rsidP="00AF6CF7">
      <w:pPr>
        <w:pStyle w:val="a3"/>
        <w:pBdr>
          <w:bottom w:val="single" w:sz="4" w:space="31" w:color="FFFFFF"/>
        </w:pBdr>
        <w:spacing w:line="276" w:lineRule="auto"/>
        <w:ind w:left="-567" w:right="-286" w:firstLine="567"/>
        <w:jc w:val="both"/>
        <w:rPr>
          <w:rFonts w:ascii="Times New Roman" w:hAnsi="Times New Roman" w:cs="Times New Roman"/>
          <w:sz w:val="26"/>
          <w:szCs w:val="26"/>
        </w:rPr>
      </w:pPr>
      <w:r w:rsidRPr="007267E7">
        <w:rPr>
          <w:rFonts w:ascii="Times New Roman" w:hAnsi="Times New Roman" w:cs="Times New Roman"/>
          <w:sz w:val="26"/>
          <w:szCs w:val="26"/>
        </w:rPr>
        <w:t>Лицам, участвовавшим в деле, разъяснены права и обязанности, предусмотренные ст. 25.1-25.10 КоАП РФ, разъяснены порядок и сроки обжалования постановления по делу об административном правонарушении в соответ</w:t>
      </w:r>
      <w:r w:rsidR="00B76BAC" w:rsidRPr="007267E7">
        <w:rPr>
          <w:rFonts w:ascii="Times New Roman" w:hAnsi="Times New Roman" w:cs="Times New Roman"/>
          <w:sz w:val="26"/>
          <w:szCs w:val="26"/>
        </w:rPr>
        <w:t>ствии со ст. 30.1, 30.3 КоАП РФ.</w:t>
      </w:r>
    </w:p>
    <w:p w:rsidR="00AF6CF7" w:rsidRDefault="00CB37A8" w:rsidP="00AF6CF7">
      <w:pPr>
        <w:pStyle w:val="a3"/>
        <w:pBdr>
          <w:bottom w:val="single" w:sz="4" w:space="31" w:color="FFFFFF"/>
        </w:pBdr>
        <w:spacing w:line="276" w:lineRule="auto"/>
        <w:ind w:left="-567" w:right="-286" w:firstLine="567"/>
        <w:jc w:val="both"/>
        <w:rPr>
          <w:rFonts w:ascii="Times New Roman" w:eastAsia="Times New Roman" w:hAnsi="Times New Roman" w:cs="Times New Roman"/>
          <w:sz w:val="26"/>
          <w:szCs w:val="26"/>
        </w:rPr>
      </w:pPr>
      <w:r w:rsidRPr="007267E7">
        <w:rPr>
          <w:rFonts w:ascii="Times New Roman" w:eastAsia="Times New Roman" w:hAnsi="Times New Roman" w:cs="Times New Roman"/>
          <w:sz w:val="26"/>
          <w:szCs w:val="26"/>
        </w:rPr>
        <w:t>Очередное заседание комиссии по д</w:t>
      </w:r>
      <w:r w:rsidR="00AD552E" w:rsidRPr="007267E7">
        <w:rPr>
          <w:rFonts w:ascii="Times New Roman" w:eastAsia="Times New Roman" w:hAnsi="Times New Roman" w:cs="Times New Roman"/>
          <w:sz w:val="26"/>
          <w:szCs w:val="26"/>
        </w:rPr>
        <w:t>елам несовершеннолетних и защите</w:t>
      </w:r>
      <w:r w:rsidRPr="007267E7">
        <w:rPr>
          <w:rFonts w:ascii="Times New Roman" w:eastAsia="Times New Roman" w:hAnsi="Times New Roman" w:cs="Times New Roman"/>
          <w:sz w:val="26"/>
          <w:szCs w:val="26"/>
        </w:rPr>
        <w:t xml:space="preserve"> их прав администрации Дальнереченского городского округа состоится </w:t>
      </w:r>
      <w:r w:rsidR="00964428" w:rsidRPr="007267E7">
        <w:rPr>
          <w:rFonts w:ascii="Times New Roman" w:eastAsia="Times New Roman" w:hAnsi="Times New Roman" w:cs="Times New Roman"/>
          <w:sz w:val="26"/>
          <w:szCs w:val="26"/>
        </w:rPr>
        <w:t>2</w:t>
      </w:r>
      <w:r w:rsidR="007267E7">
        <w:rPr>
          <w:rFonts w:ascii="Times New Roman" w:eastAsia="Times New Roman" w:hAnsi="Times New Roman" w:cs="Times New Roman"/>
          <w:sz w:val="26"/>
          <w:szCs w:val="26"/>
        </w:rPr>
        <w:t>6</w:t>
      </w:r>
      <w:r w:rsidR="00964428" w:rsidRPr="007267E7">
        <w:rPr>
          <w:rFonts w:ascii="Times New Roman" w:eastAsia="Times New Roman" w:hAnsi="Times New Roman" w:cs="Times New Roman"/>
          <w:sz w:val="26"/>
          <w:szCs w:val="26"/>
        </w:rPr>
        <w:t xml:space="preserve"> фев</w:t>
      </w:r>
      <w:r w:rsidR="002041C9" w:rsidRPr="007267E7">
        <w:rPr>
          <w:rFonts w:ascii="Times New Roman" w:eastAsia="Times New Roman" w:hAnsi="Times New Roman" w:cs="Times New Roman"/>
          <w:sz w:val="26"/>
          <w:szCs w:val="26"/>
        </w:rPr>
        <w:t>р</w:t>
      </w:r>
      <w:r w:rsidR="00964428" w:rsidRPr="007267E7">
        <w:rPr>
          <w:rFonts w:ascii="Times New Roman" w:eastAsia="Times New Roman" w:hAnsi="Times New Roman" w:cs="Times New Roman"/>
          <w:sz w:val="26"/>
          <w:szCs w:val="26"/>
        </w:rPr>
        <w:t>ал</w:t>
      </w:r>
      <w:r w:rsidR="002041C9" w:rsidRPr="007267E7">
        <w:rPr>
          <w:rFonts w:ascii="Times New Roman" w:eastAsia="Times New Roman" w:hAnsi="Times New Roman" w:cs="Times New Roman"/>
          <w:sz w:val="26"/>
          <w:szCs w:val="26"/>
        </w:rPr>
        <w:t>я</w:t>
      </w:r>
      <w:r w:rsidR="007172BB" w:rsidRPr="007267E7">
        <w:rPr>
          <w:rFonts w:ascii="Times New Roman" w:eastAsia="Times New Roman" w:hAnsi="Times New Roman" w:cs="Times New Roman"/>
          <w:sz w:val="26"/>
          <w:szCs w:val="26"/>
        </w:rPr>
        <w:t xml:space="preserve"> 2025</w:t>
      </w:r>
      <w:r w:rsidRPr="007267E7">
        <w:rPr>
          <w:rFonts w:ascii="Times New Roman" w:eastAsia="Times New Roman" w:hAnsi="Times New Roman" w:cs="Times New Roman"/>
          <w:sz w:val="26"/>
          <w:szCs w:val="26"/>
        </w:rPr>
        <w:t xml:space="preserve"> г</w:t>
      </w:r>
      <w:r w:rsidR="00C20425" w:rsidRPr="007267E7">
        <w:rPr>
          <w:rFonts w:ascii="Times New Roman" w:eastAsia="Times New Roman" w:hAnsi="Times New Roman" w:cs="Times New Roman"/>
          <w:sz w:val="26"/>
          <w:szCs w:val="26"/>
        </w:rPr>
        <w:t>ода</w:t>
      </w:r>
      <w:r w:rsidRPr="007267E7">
        <w:rPr>
          <w:rFonts w:ascii="Times New Roman" w:eastAsia="Times New Roman" w:hAnsi="Times New Roman" w:cs="Times New Roman"/>
          <w:sz w:val="26"/>
          <w:szCs w:val="26"/>
        </w:rPr>
        <w:t>.</w:t>
      </w:r>
    </w:p>
    <w:p w:rsidR="00AF6CF7" w:rsidRDefault="00AF6CF7" w:rsidP="00AF6CF7">
      <w:pPr>
        <w:pStyle w:val="a3"/>
        <w:pBdr>
          <w:bottom w:val="single" w:sz="4" w:space="31" w:color="FFFFFF"/>
        </w:pBdr>
        <w:spacing w:line="276" w:lineRule="auto"/>
        <w:ind w:left="-567" w:right="-286"/>
        <w:jc w:val="both"/>
        <w:rPr>
          <w:rFonts w:ascii="Times New Roman" w:eastAsia="Times New Roman" w:hAnsi="Times New Roman" w:cs="Times New Roman"/>
          <w:sz w:val="26"/>
          <w:szCs w:val="26"/>
        </w:rPr>
      </w:pPr>
    </w:p>
    <w:p w:rsidR="00AF6CF7" w:rsidRDefault="00AF6CF7" w:rsidP="00AF6CF7">
      <w:pPr>
        <w:pStyle w:val="a3"/>
        <w:pBdr>
          <w:bottom w:val="single" w:sz="4" w:space="31" w:color="FFFFFF"/>
        </w:pBdr>
        <w:spacing w:line="276" w:lineRule="auto"/>
        <w:ind w:left="-567" w:right="-286"/>
        <w:jc w:val="both"/>
        <w:rPr>
          <w:rFonts w:ascii="Times New Roman" w:eastAsia="Times New Roman" w:hAnsi="Times New Roman" w:cs="Times New Roman"/>
          <w:sz w:val="26"/>
          <w:szCs w:val="26"/>
        </w:rPr>
      </w:pPr>
    </w:p>
    <w:p w:rsidR="00A46656" w:rsidRPr="00AF6CF7" w:rsidRDefault="0004244F" w:rsidP="00AF6CF7">
      <w:pPr>
        <w:pStyle w:val="a3"/>
        <w:pBdr>
          <w:bottom w:val="single" w:sz="4" w:space="31" w:color="FFFFFF"/>
        </w:pBdr>
        <w:spacing w:line="276" w:lineRule="auto"/>
        <w:ind w:left="-567" w:right="-286"/>
        <w:jc w:val="both"/>
        <w:rPr>
          <w:rFonts w:ascii="Times New Roman" w:hAnsi="Times New Roman" w:cs="Times New Roman"/>
          <w:sz w:val="26"/>
          <w:szCs w:val="26"/>
        </w:rPr>
      </w:pPr>
      <w:r w:rsidRPr="007267E7">
        <w:rPr>
          <w:rFonts w:ascii="Times New Roman" w:eastAsia="Times New Roman" w:hAnsi="Times New Roman" w:cs="Times New Roman"/>
          <w:sz w:val="26"/>
          <w:szCs w:val="26"/>
        </w:rPr>
        <w:t>Инспектор по работе с детьми</w:t>
      </w:r>
      <w:r w:rsidR="00C71E8A" w:rsidRPr="007267E7">
        <w:rPr>
          <w:rFonts w:ascii="Times New Roman" w:eastAsia="Times New Roman" w:hAnsi="Times New Roman" w:cs="Times New Roman"/>
          <w:sz w:val="26"/>
          <w:szCs w:val="26"/>
        </w:rPr>
        <w:t xml:space="preserve"> </w:t>
      </w:r>
      <w:r w:rsidR="00D9280C" w:rsidRPr="007267E7">
        <w:rPr>
          <w:rFonts w:ascii="Times New Roman" w:eastAsia="Times New Roman" w:hAnsi="Times New Roman" w:cs="Times New Roman"/>
          <w:sz w:val="26"/>
          <w:szCs w:val="26"/>
        </w:rPr>
        <w:t xml:space="preserve">         </w:t>
      </w:r>
      <w:r w:rsidR="00D9280C" w:rsidRPr="007267E7">
        <w:rPr>
          <w:rFonts w:ascii="Times New Roman" w:eastAsia="Times New Roman" w:hAnsi="Times New Roman" w:cs="Times New Roman"/>
          <w:sz w:val="26"/>
          <w:szCs w:val="26"/>
        </w:rPr>
        <w:tab/>
      </w:r>
      <w:r w:rsidR="00D9280C" w:rsidRPr="007267E7">
        <w:rPr>
          <w:rFonts w:ascii="Times New Roman" w:eastAsia="Times New Roman" w:hAnsi="Times New Roman" w:cs="Times New Roman"/>
          <w:sz w:val="26"/>
          <w:szCs w:val="26"/>
        </w:rPr>
        <w:tab/>
      </w:r>
      <w:r w:rsidR="00AF6CF7">
        <w:rPr>
          <w:rFonts w:ascii="Times New Roman" w:eastAsia="Times New Roman" w:hAnsi="Times New Roman" w:cs="Times New Roman"/>
          <w:sz w:val="26"/>
          <w:szCs w:val="26"/>
        </w:rPr>
        <w:tab/>
      </w:r>
      <w:r w:rsidR="00AF6CF7">
        <w:rPr>
          <w:rFonts w:ascii="Times New Roman" w:eastAsia="Times New Roman" w:hAnsi="Times New Roman" w:cs="Times New Roman"/>
          <w:sz w:val="26"/>
          <w:szCs w:val="26"/>
        </w:rPr>
        <w:tab/>
      </w:r>
      <w:r w:rsidR="00C72D0F" w:rsidRPr="007267E7">
        <w:rPr>
          <w:rFonts w:ascii="Times New Roman" w:eastAsia="Times New Roman" w:hAnsi="Times New Roman" w:cs="Times New Roman"/>
          <w:sz w:val="26"/>
          <w:szCs w:val="26"/>
        </w:rPr>
        <w:t xml:space="preserve"> </w:t>
      </w:r>
      <w:r w:rsidR="00AF6CF7">
        <w:rPr>
          <w:rFonts w:ascii="Times New Roman" w:eastAsia="Times New Roman" w:hAnsi="Times New Roman" w:cs="Times New Roman"/>
          <w:sz w:val="26"/>
          <w:szCs w:val="26"/>
        </w:rPr>
        <w:t xml:space="preserve">                           </w:t>
      </w:r>
      <w:r w:rsidR="00C72D0F" w:rsidRPr="007267E7">
        <w:rPr>
          <w:rFonts w:ascii="Times New Roman" w:eastAsia="Times New Roman" w:hAnsi="Times New Roman" w:cs="Times New Roman"/>
          <w:sz w:val="26"/>
          <w:szCs w:val="26"/>
        </w:rPr>
        <w:t xml:space="preserve">  М.Г</w:t>
      </w:r>
      <w:r w:rsidR="00C71E8A" w:rsidRPr="007267E7">
        <w:rPr>
          <w:rFonts w:ascii="Times New Roman" w:eastAsia="Times New Roman" w:hAnsi="Times New Roman" w:cs="Times New Roman"/>
          <w:sz w:val="26"/>
          <w:szCs w:val="26"/>
        </w:rPr>
        <w:t xml:space="preserve">. </w:t>
      </w:r>
      <w:r w:rsidR="00C72D0F" w:rsidRPr="007267E7">
        <w:rPr>
          <w:rFonts w:ascii="Times New Roman" w:eastAsia="Times New Roman" w:hAnsi="Times New Roman" w:cs="Times New Roman"/>
          <w:sz w:val="26"/>
          <w:szCs w:val="26"/>
        </w:rPr>
        <w:t>М</w:t>
      </w:r>
      <w:r w:rsidR="006B75F1" w:rsidRPr="007267E7">
        <w:rPr>
          <w:rFonts w:ascii="Times New Roman" w:eastAsia="Times New Roman" w:hAnsi="Times New Roman" w:cs="Times New Roman"/>
          <w:sz w:val="26"/>
          <w:szCs w:val="26"/>
        </w:rPr>
        <w:t>а</w:t>
      </w:r>
      <w:r w:rsidR="00964428" w:rsidRPr="007267E7">
        <w:rPr>
          <w:rFonts w:ascii="Times New Roman" w:eastAsia="Times New Roman" w:hAnsi="Times New Roman" w:cs="Times New Roman"/>
          <w:sz w:val="26"/>
          <w:szCs w:val="26"/>
        </w:rPr>
        <w:t>ксименко</w:t>
      </w:r>
    </w:p>
    <w:sectPr w:rsidR="00A46656" w:rsidRPr="00AF6CF7" w:rsidSect="000D17C1">
      <w:pgSz w:w="11906" w:h="16838"/>
      <w:pgMar w:top="567" w:right="851"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3D2E"/>
    <w:multiLevelType w:val="hybridMultilevel"/>
    <w:tmpl w:val="CE8EC1E4"/>
    <w:lvl w:ilvl="0" w:tplc="996403CA">
      <w:start w:val="1"/>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5001377"/>
    <w:multiLevelType w:val="hybridMultilevel"/>
    <w:tmpl w:val="DC14AABC"/>
    <w:lvl w:ilvl="0" w:tplc="B5E49AFA">
      <w:start w:val="1"/>
      <w:numFmt w:val="decimal"/>
      <w:lvlText w:val="%1."/>
      <w:lvlJc w:val="left"/>
      <w:pPr>
        <w:ind w:left="-207" w:hanging="360"/>
      </w:pPr>
      <w:rPr>
        <w:rFonts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0AD8227C"/>
    <w:multiLevelType w:val="hybridMultilevel"/>
    <w:tmpl w:val="E8720874"/>
    <w:lvl w:ilvl="0" w:tplc="02888E92">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15:restartNumberingAfterBreak="0">
    <w:nsid w:val="0B462A65"/>
    <w:multiLevelType w:val="hybridMultilevel"/>
    <w:tmpl w:val="98825A60"/>
    <w:lvl w:ilvl="0" w:tplc="DC009E1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15:restartNumberingAfterBreak="0">
    <w:nsid w:val="0BD50DF3"/>
    <w:multiLevelType w:val="hybridMultilevel"/>
    <w:tmpl w:val="51F8FFEE"/>
    <w:lvl w:ilvl="0" w:tplc="64A801BE">
      <w:start w:val="1"/>
      <w:numFmt w:val="decimal"/>
      <w:lvlText w:val="%1"/>
      <w:lvlJc w:val="left"/>
      <w:pPr>
        <w:ind w:left="-207" w:hanging="360"/>
      </w:pPr>
      <w:rPr>
        <w:rFonts w:asciiTheme="minorHAnsi" w:hAnsiTheme="minorHAnsi" w:cstheme="minorBidi"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0CED0E63"/>
    <w:multiLevelType w:val="hybridMultilevel"/>
    <w:tmpl w:val="C2860E22"/>
    <w:lvl w:ilvl="0" w:tplc="E4F8BC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15:restartNumberingAfterBreak="0">
    <w:nsid w:val="0EF45D81"/>
    <w:multiLevelType w:val="hybridMultilevel"/>
    <w:tmpl w:val="7A208136"/>
    <w:lvl w:ilvl="0" w:tplc="8C08B93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0FB42482"/>
    <w:multiLevelType w:val="hybridMultilevel"/>
    <w:tmpl w:val="60E00D22"/>
    <w:lvl w:ilvl="0" w:tplc="9E4C64B2">
      <w:start w:val="1"/>
      <w:numFmt w:val="decimal"/>
      <w:lvlText w:val="%1-"/>
      <w:lvlJc w:val="left"/>
      <w:pPr>
        <w:ind w:left="-147" w:hanging="360"/>
      </w:pPr>
      <w:rPr>
        <w:rFonts w:hint="default"/>
      </w:rPr>
    </w:lvl>
    <w:lvl w:ilvl="1" w:tplc="04190019" w:tentative="1">
      <w:start w:val="1"/>
      <w:numFmt w:val="lowerLetter"/>
      <w:lvlText w:val="%2."/>
      <w:lvlJc w:val="left"/>
      <w:pPr>
        <w:ind w:left="573" w:hanging="360"/>
      </w:pPr>
    </w:lvl>
    <w:lvl w:ilvl="2" w:tplc="0419001B" w:tentative="1">
      <w:start w:val="1"/>
      <w:numFmt w:val="lowerRoman"/>
      <w:lvlText w:val="%3."/>
      <w:lvlJc w:val="right"/>
      <w:pPr>
        <w:ind w:left="1293" w:hanging="180"/>
      </w:pPr>
    </w:lvl>
    <w:lvl w:ilvl="3" w:tplc="0419000F" w:tentative="1">
      <w:start w:val="1"/>
      <w:numFmt w:val="decimal"/>
      <w:lvlText w:val="%4."/>
      <w:lvlJc w:val="left"/>
      <w:pPr>
        <w:ind w:left="2013" w:hanging="360"/>
      </w:pPr>
    </w:lvl>
    <w:lvl w:ilvl="4" w:tplc="04190019" w:tentative="1">
      <w:start w:val="1"/>
      <w:numFmt w:val="lowerLetter"/>
      <w:lvlText w:val="%5."/>
      <w:lvlJc w:val="left"/>
      <w:pPr>
        <w:ind w:left="2733" w:hanging="360"/>
      </w:pPr>
    </w:lvl>
    <w:lvl w:ilvl="5" w:tplc="0419001B" w:tentative="1">
      <w:start w:val="1"/>
      <w:numFmt w:val="lowerRoman"/>
      <w:lvlText w:val="%6."/>
      <w:lvlJc w:val="right"/>
      <w:pPr>
        <w:ind w:left="3453" w:hanging="180"/>
      </w:pPr>
    </w:lvl>
    <w:lvl w:ilvl="6" w:tplc="0419000F" w:tentative="1">
      <w:start w:val="1"/>
      <w:numFmt w:val="decimal"/>
      <w:lvlText w:val="%7."/>
      <w:lvlJc w:val="left"/>
      <w:pPr>
        <w:ind w:left="4173" w:hanging="360"/>
      </w:pPr>
    </w:lvl>
    <w:lvl w:ilvl="7" w:tplc="04190019" w:tentative="1">
      <w:start w:val="1"/>
      <w:numFmt w:val="lowerLetter"/>
      <w:lvlText w:val="%8."/>
      <w:lvlJc w:val="left"/>
      <w:pPr>
        <w:ind w:left="4893" w:hanging="360"/>
      </w:pPr>
    </w:lvl>
    <w:lvl w:ilvl="8" w:tplc="0419001B" w:tentative="1">
      <w:start w:val="1"/>
      <w:numFmt w:val="lowerRoman"/>
      <w:lvlText w:val="%9."/>
      <w:lvlJc w:val="right"/>
      <w:pPr>
        <w:ind w:left="5613" w:hanging="180"/>
      </w:pPr>
    </w:lvl>
  </w:abstractNum>
  <w:abstractNum w:abstractNumId="8" w15:restartNumberingAfterBreak="0">
    <w:nsid w:val="11CE2DD6"/>
    <w:multiLevelType w:val="hybridMultilevel"/>
    <w:tmpl w:val="EB723C24"/>
    <w:lvl w:ilvl="0" w:tplc="967EFFE8">
      <w:start w:val="1"/>
      <w:numFmt w:val="decimal"/>
      <w:lvlText w:val="%1"/>
      <w:lvlJc w:val="left"/>
      <w:pPr>
        <w:ind w:left="-207" w:hanging="360"/>
      </w:pPr>
      <w:rPr>
        <w:rFonts w:asciiTheme="minorHAnsi" w:hAnsiTheme="minorHAnsi" w:cstheme="minorBidi"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12DA6781"/>
    <w:multiLevelType w:val="hybridMultilevel"/>
    <w:tmpl w:val="566E4BC0"/>
    <w:lvl w:ilvl="0" w:tplc="7E889200">
      <w:start w:val="1"/>
      <w:numFmt w:val="decimal"/>
      <w:lvlText w:val="%1."/>
      <w:lvlJc w:val="left"/>
      <w:pPr>
        <w:ind w:left="-207" w:hanging="360"/>
      </w:pPr>
      <w:rPr>
        <w:rFonts w:ascii="Times New Roman" w:eastAsia="Times New Roman" w:hAnsi="Times New Roman" w:cs="Times New Roman"/>
        <w:sz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16795644"/>
    <w:multiLevelType w:val="hybridMultilevel"/>
    <w:tmpl w:val="18C6E0EA"/>
    <w:lvl w:ilvl="0" w:tplc="50541E7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17B2466D"/>
    <w:multiLevelType w:val="hybridMultilevel"/>
    <w:tmpl w:val="FB7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637B5F"/>
    <w:multiLevelType w:val="hybridMultilevel"/>
    <w:tmpl w:val="D9762C06"/>
    <w:lvl w:ilvl="0" w:tplc="5972CB18">
      <w:start w:val="1"/>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15:restartNumberingAfterBreak="0">
    <w:nsid w:val="1CAC3B60"/>
    <w:multiLevelType w:val="hybridMultilevel"/>
    <w:tmpl w:val="03B8F9EC"/>
    <w:lvl w:ilvl="0" w:tplc="D716251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D54504"/>
    <w:multiLevelType w:val="hybridMultilevel"/>
    <w:tmpl w:val="C7AC9448"/>
    <w:lvl w:ilvl="0" w:tplc="FAF40504">
      <w:start w:val="1"/>
      <w:numFmt w:val="decimal"/>
      <w:lvlText w:val="%1."/>
      <w:lvlJc w:val="left"/>
      <w:pPr>
        <w:ind w:left="-207" w:hanging="360"/>
      </w:pPr>
      <w:rPr>
        <w:rFonts w:hint="default"/>
        <w:b/>
        <w:sz w:val="20"/>
        <w:szCs w:val="2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1EFD0EFF"/>
    <w:multiLevelType w:val="hybridMultilevel"/>
    <w:tmpl w:val="6236127A"/>
    <w:lvl w:ilvl="0" w:tplc="04190001">
      <w:start w:val="1"/>
      <w:numFmt w:val="bullet"/>
      <w:lvlText w:val=""/>
      <w:lvlJc w:val="left"/>
      <w:pPr>
        <w:ind w:left="1005" w:hanging="360"/>
      </w:pPr>
      <w:rPr>
        <w:rFonts w:ascii="Symbol" w:hAnsi="Symbol" w:hint="default"/>
      </w:rPr>
    </w:lvl>
    <w:lvl w:ilvl="1" w:tplc="04190003">
      <w:start w:val="1"/>
      <w:numFmt w:val="bullet"/>
      <w:lvlText w:val="o"/>
      <w:lvlJc w:val="left"/>
      <w:pPr>
        <w:ind w:left="1725" w:hanging="360"/>
      </w:pPr>
      <w:rPr>
        <w:rFonts w:ascii="Courier New" w:hAnsi="Courier New" w:cs="Courier New" w:hint="default"/>
      </w:rPr>
    </w:lvl>
    <w:lvl w:ilvl="2" w:tplc="04190005">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start w:val="1"/>
      <w:numFmt w:val="bullet"/>
      <w:lvlText w:val="o"/>
      <w:lvlJc w:val="left"/>
      <w:pPr>
        <w:ind w:left="3885" w:hanging="360"/>
      </w:pPr>
      <w:rPr>
        <w:rFonts w:ascii="Courier New" w:hAnsi="Courier New" w:cs="Courier New" w:hint="default"/>
      </w:rPr>
    </w:lvl>
    <w:lvl w:ilvl="5" w:tplc="04190005">
      <w:start w:val="1"/>
      <w:numFmt w:val="bullet"/>
      <w:lvlText w:val=""/>
      <w:lvlJc w:val="left"/>
      <w:pPr>
        <w:ind w:left="4605" w:hanging="360"/>
      </w:pPr>
      <w:rPr>
        <w:rFonts w:ascii="Wingdings" w:hAnsi="Wingdings" w:hint="default"/>
      </w:rPr>
    </w:lvl>
    <w:lvl w:ilvl="6" w:tplc="04190001">
      <w:start w:val="1"/>
      <w:numFmt w:val="bullet"/>
      <w:lvlText w:val=""/>
      <w:lvlJc w:val="left"/>
      <w:pPr>
        <w:ind w:left="5325" w:hanging="360"/>
      </w:pPr>
      <w:rPr>
        <w:rFonts w:ascii="Symbol" w:hAnsi="Symbol" w:hint="default"/>
      </w:rPr>
    </w:lvl>
    <w:lvl w:ilvl="7" w:tplc="04190003">
      <w:start w:val="1"/>
      <w:numFmt w:val="bullet"/>
      <w:lvlText w:val="o"/>
      <w:lvlJc w:val="left"/>
      <w:pPr>
        <w:ind w:left="6045" w:hanging="360"/>
      </w:pPr>
      <w:rPr>
        <w:rFonts w:ascii="Courier New" w:hAnsi="Courier New" w:cs="Courier New" w:hint="default"/>
      </w:rPr>
    </w:lvl>
    <w:lvl w:ilvl="8" w:tplc="04190005">
      <w:start w:val="1"/>
      <w:numFmt w:val="bullet"/>
      <w:lvlText w:val=""/>
      <w:lvlJc w:val="left"/>
      <w:pPr>
        <w:ind w:left="6765" w:hanging="360"/>
      </w:pPr>
      <w:rPr>
        <w:rFonts w:ascii="Wingdings" w:hAnsi="Wingdings" w:hint="default"/>
      </w:rPr>
    </w:lvl>
  </w:abstractNum>
  <w:abstractNum w:abstractNumId="16" w15:restartNumberingAfterBreak="0">
    <w:nsid w:val="1F5376CB"/>
    <w:multiLevelType w:val="hybridMultilevel"/>
    <w:tmpl w:val="2ED85BDA"/>
    <w:lvl w:ilvl="0" w:tplc="DC1E1CA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220D127F"/>
    <w:multiLevelType w:val="multilevel"/>
    <w:tmpl w:val="4C82A408"/>
    <w:lvl w:ilvl="0">
      <w:start w:val="1"/>
      <w:numFmt w:val="decimal"/>
      <w:lvlText w:val="%1."/>
      <w:lvlJc w:val="left"/>
      <w:pPr>
        <w:ind w:left="-207" w:hanging="360"/>
      </w:pPr>
      <w:rPr>
        <w:rFonts w:ascii="Times New Roman" w:eastAsiaTheme="minorEastAsia" w:hAnsi="Times New Roman" w:cs="Times New Roman"/>
        <w:b w:val="0"/>
      </w:rPr>
    </w:lvl>
    <w:lvl w:ilvl="1">
      <w:start w:val="1"/>
      <w:numFmt w:val="decimal"/>
      <w:isLgl/>
      <w:lvlText w:val="%1.%2."/>
      <w:lvlJc w:val="left"/>
      <w:pPr>
        <w:ind w:left="513" w:hanging="72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593"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673" w:hanging="144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113" w:hanging="1800"/>
      </w:pPr>
      <w:rPr>
        <w:rFonts w:hint="default"/>
      </w:rPr>
    </w:lvl>
  </w:abstractNum>
  <w:abstractNum w:abstractNumId="18" w15:restartNumberingAfterBreak="0">
    <w:nsid w:val="231806AD"/>
    <w:multiLevelType w:val="hybridMultilevel"/>
    <w:tmpl w:val="264223A0"/>
    <w:lvl w:ilvl="0" w:tplc="B156C4B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15:restartNumberingAfterBreak="0">
    <w:nsid w:val="2555707C"/>
    <w:multiLevelType w:val="hybridMultilevel"/>
    <w:tmpl w:val="63E602FA"/>
    <w:lvl w:ilvl="0" w:tplc="986CEE4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15:restartNumberingAfterBreak="0">
    <w:nsid w:val="28AE613C"/>
    <w:multiLevelType w:val="hybridMultilevel"/>
    <w:tmpl w:val="666CD7CE"/>
    <w:lvl w:ilvl="0" w:tplc="1C6E25A4">
      <w:start w:val="5"/>
      <w:numFmt w:val="decimal"/>
      <w:lvlText w:val="%1."/>
      <w:lvlJc w:val="left"/>
      <w:pPr>
        <w:ind w:left="-207" w:hanging="360"/>
      </w:pPr>
      <w:rPr>
        <w:rFonts w:eastAsiaTheme="minorEastAsia"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15:restartNumberingAfterBreak="0">
    <w:nsid w:val="296A7335"/>
    <w:multiLevelType w:val="hybridMultilevel"/>
    <w:tmpl w:val="49046D1C"/>
    <w:lvl w:ilvl="0" w:tplc="C004E2C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15:restartNumberingAfterBreak="0">
    <w:nsid w:val="2A717E8E"/>
    <w:multiLevelType w:val="hybridMultilevel"/>
    <w:tmpl w:val="6C4E4F0A"/>
    <w:lvl w:ilvl="0" w:tplc="41943B2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15:restartNumberingAfterBreak="0">
    <w:nsid w:val="2B256F55"/>
    <w:multiLevelType w:val="hybridMultilevel"/>
    <w:tmpl w:val="747E7BBE"/>
    <w:lvl w:ilvl="0" w:tplc="87BA726E">
      <w:start w:val="1"/>
      <w:numFmt w:val="decimal"/>
      <w:lvlText w:val="%1."/>
      <w:lvlJc w:val="left"/>
      <w:pPr>
        <w:ind w:left="-207" w:hanging="360"/>
      </w:pPr>
      <w:rPr>
        <w:rFonts w:asciiTheme="minorHAnsi" w:hAnsiTheme="minorHAnsi" w:cstheme="minorBidi"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4" w15:restartNumberingAfterBreak="0">
    <w:nsid w:val="2CD94C0D"/>
    <w:multiLevelType w:val="hybridMultilevel"/>
    <w:tmpl w:val="9D7E6C8E"/>
    <w:lvl w:ilvl="0" w:tplc="5F4C713C">
      <w:start w:val="1"/>
      <w:numFmt w:val="decimal"/>
      <w:lvlText w:val="%1."/>
      <w:lvlJc w:val="left"/>
      <w:pPr>
        <w:ind w:left="333" w:hanging="360"/>
      </w:pPr>
      <w:rPr>
        <w:rFonts w:hint="default"/>
        <w:b/>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25" w15:restartNumberingAfterBreak="0">
    <w:nsid w:val="30556C6B"/>
    <w:multiLevelType w:val="hybridMultilevel"/>
    <w:tmpl w:val="CE2296FE"/>
    <w:lvl w:ilvl="0" w:tplc="D99CF78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6" w15:restartNumberingAfterBreak="0">
    <w:nsid w:val="32AB16BC"/>
    <w:multiLevelType w:val="hybridMultilevel"/>
    <w:tmpl w:val="1AEC17A2"/>
    <w:lvl w:ilvl="0" w:tplc="8A02E0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7" w15:restartNumberingAfterBreak="0">
    <w:nsid w:val="39646402"/>
    <w:multiLevelType w:val="hybridMultilevel"/>
    <w:tmpl w:val="7D161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966DD1"/>
    <w:multiLevelType w:val="hybridMultilevel"/>
    <w:tmpl w:val="C026ECBE"/>
    <w:lvl w:ilvl="0" w:tplc="FBB861D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9" w15:restartNumberingAfterBreak="0">
    <w:nsid w:val="3B8403E7"/>
    <w:multiLevelType w:val="multilevel"/>
    <w:tmpl w:val="1EF8835E"/>
    <w:lvl w:ilvl="0">
      <w:start w:val="1"/>
      <w:numFmt w:val="decimal"/>
      <w:lvlText w:val="%1."/>
      <w:lvlJc w:val="left"/>
      <w:pPr>
        <w:ind w:left="-207" w:hanging="360"/>
      </w:pPr>
    </w:lvl>
    <w:lvl w:ilvl="1">
      <w:start w:val="1"/>
      <w:numFmt w:val="decimal"/>
      <w:isLgl/>
      <w:lvlText w:val="%1.%2."/>
      <w:lvlJc w:val="left"/>
      <w:pPr>
        <w:ind w:left="-147" w:hanging="420"/>
      </w:pPr>
      <w:rPr>
        <w:sz w:val="24"/>
      </w:rPr>
    </w:lvl>
    <w:lvl w:ilvl="2">
      <w:start w:val="1"/>
      <w:numFmt w:val="decimal"/>
      <w:isLgl/>
      <w:lvlText w:val="%1.%2.%3."/>
      <w:lvlJc w:val="left"/>
      <w:pPr>
        <w:ind w:left="153" w:hanging="720"/>
      </w:pPr>
      <w:rPr>
        <w:sz w:val="24"/>
      </w:rPr>
    </w:lvl>
    <w:lvl w:ilvl="3">
      <w:start w:val="1"/>
      <w:numFmt w:val="decimal"/>
      <w:isLgl/>
      <w:lvlText w:val="%1.%2.%3.%4."/>
      <w:lvlJc w:val="left"/>
      <w:pPr>
        <w:ind w:left="153" w:hanging="720"/>
      </w:pPr>
      <w:rPr>
        <w:sz w:val="24"/>
      </w:rPr>
    </w:lvl>
    <w:lvl w:ilvl="4">
      <w:start w:val="1"/>
      <w:numFmt w:val="decimal"/>
      <w:isLgl/>
      <w:lvlText w:val="%1.%2.%3.%4.%5."/>
      <w:lvlJc w:val="left"/>
      <w:pPr>
        <w:ind w:left="513" w:hanging="1080"/>
      </w:pPr>
      <w:rPr>
        <w:sz w:val="24"/>
      </w:rPr>
    </w:lvl>
    <w:lvl w:ilvl="5">
      <w:start w:val="1"/>
      <w:numFmt w:val="decimal"/>
      <w:isLgl/>
      <w:lvlText w:val="%1.%2.%3.%4.%5.%6."/>
      <w:lvlJc w:val="left"/>
      <w:pPr>
        <w:ind w:left="513" w:hanging="1080"/>
      </w:pPr>
      <w:rPr>
        <w:sz w:val="24"/>
      </w:rPr>
    </w:lvl>
    <w:lvl w:ilvl="6">
      <w:start w:val="1"/>
      <w:numFmt w:val="decimal"/>
      <w:isLgl/>
      <w:lvlText w:val="%1.%2.%3.%4.%5.%6.%7."/>
      <w:lvlJc w:val="left"/>
      <w:pPr>
        <w:ind w:left="873" w:hanging="1440"/>
      </w:pPr>
      <w:rPr>
        <w:sz w:val="24"/>
      </w:rPr>
    </w:lvl>
    <w:lvl w:ilvl="7">
      <w:start w:val="1"/>
      <w:numFmt w:val="decimal"/>
      <w:isLgl/>
      <w:lvlText w:val="%1.%2.%3.%4.%5.%6.%7.%8."/>
      <w:lvlJc w:val="left"/>
      <w:pPr>
        <w:ind w:left="873" w:hanging="1440"/>
      </w:pPr>
      <w:rPr>
        <w:sz w:val="24"/>
      </w:rPr>
    </w:lvl>
    <w:lvl w:ilvl="8">
      <w:start w:val="1"/>
      <w:numFmt w:val="decimal"/>
      <w:isLgl/>
      <w:lvlText w:val="%1.%2.%3.%4.%5.%6.%7.%8.%9."/>
      <w:lvlJc w:val="left"/>
      <w:pPr>
        <w:ind w:left="1233" w:hanging="1800"/>
      </w:pPr>
      <w:rPr>
        <w:sz w:val="24"/>
      </w:rPr>
    </w:lvl>
  </w:abstractNum>
  <w:abstractNum w:abstractNumId="30" w15:restartNumberingAfterBreak="0">
    <w:nsid w:val="3C915160"/>
    <w:multiLevelType w:val="hybridMultilevel"/>
    <w:tmpl w:val="7E9A4FB8"/>
    <w:lvl w:ilvl="0" w:tplc="2B1C3E90">
      <w:start w:val="1"/>
      <w:numFmt w:val="decimal"/>
      <w:lvlText w:val="%1."/>
      <w:lvlJc w:val="left"/>
      <w:pPr>
        <w:ind w:left="-177" w:hanging="390"/>
      </w:pPr>
      <w:rPr>
        <w:rFonts w:ascii="Times New Roman" w:eastAsia="Times New Roman" w:hAnsi="Times New Roman" w:cs="Times New Roman"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1" w15:restartNumberingAfterBreak="0">
    <w:nsid w:val="3DAF1FA5"/>
    <w:multiLevelType w:val="hybridMultilevel"/>
    <w:tmpl w:val="4306B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222955"/>
    <w:multiLevelType w:val="hybridMultilevel"/>
    <w:tmpl w:val="E8F4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7344AF"/>
    <w:multiLevelType w:val="hybridMultilevel"/>
    <w:tmpl w:val="2BDAC0A8"/>
    <w:lvl w:ilvl="0" w:tplc="80D04B9C">
      <w:start w:val="1"/>
      <w:numFmt w:val="decimal"/>
      <w:lvlText w:val="%1."/>
      <w:lvlJc w:val="left"/>
      <w:pPr>
        <w:ind w:left="-207" w:hanging="360"/>
      </w:pPr>
      <w:rPr>
        <w:rFonts w:ascii="Times New Roman" w:eastAsiaTheme="minorEastAsia" w:hAnsi="Times New Roman" w:cs="Times New Roman"/>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4" w15:restartNumberingAfterBreak="0">
    <w:nsid w:val="46197CD0"/>
    <w:multiLevelType w:val="multilevel"/>
    <w:tmpl w:val="F0EA0822"/>
    <w:lvl w:ilvl="0">
      <w:start w:val="1"/>
      <w:numFmt w:val="decimal"/>
      <w:lvlText w:val="%1."/>
      <w:lvlJc w:val="left"/>
      <w:pPr>
        <w:ind w:left="-180" w:hanging="360"/>
      </w:pPr>
      <w:rPr>
        <w:rFonts w:hint="default"/>
      </w:rPr>
    </w:lvl>
    <w:lvl w:ilvl="1">
      <w:start w:val="1"/>
      <w:numFmt w:val="decimal"/>
      <w:isLgl/>
      <w:lvlText w:val="%1.%2."/>
      <w:lvlJc w:val="left"/>
      <w:pPr>
        <w:ind w:left="-105" w:hanging="435"/>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35" w15:restartNumberingAfterBreak="0">
    <w:nsid w:val="48970F2B"/>
    <w:multiLevelType w:val="hybridMultilevel"/>
    <w:tmpl w:val="D9040AAC"/>
    <w:lvl w:ilvl="0" w:tplc="FF2843A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15:restartNumberingAfterBreak="0">
    <w:nsid w:val="4DF27571"/>
    <w:multiLevelType w:val="hybridMultilevel"/>
    <w:tmpl w:val="EAF8DAE2"/>
    <w:lvl w:ilvl="0" w:tplc="F21CD6B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7" w15:restartNumberingAfterBreak="0">
    <w:nsid w:val="4F646449"/>
    <w:multiLevelType w:val="hybridMultilevel"/>
    <w:tmpl w:val="095C5CAC"/>
    <w:lvl w:ilvl="0" w:tplc="8D2EBC60">
      <w:start w:val="1"/>
      <w:numFmt w:val="decimal"/>
      <w:lvlText w:val="%1."/>
      <w:lvlJc w:val="left"/>
      <w:pPr>
        <w:ind w:left="-207" w:hanging="360"/>
      </w:pPr>
      <w:rPr>
        <w:b/>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38" w15:restartNumberingAfterBreak="0">
    <w:nsid w:val="518C2141"/>
    <w:multiLevelType w:val="hybridMultilevel"/>
    <w:tmpl w:val="FCB0A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BF0422E"/>
    <w:multiLevelType w:val="hybridMultilevel"/>
    <w:tmpl w:val="D0F0312E"/>
    <w:lvl w:ilvl="0" w:tplc="3C5C089E">
      <w:start w:val="1"/>
      <w:numFmt w:val="decimal"/>
      <w:lvlText w:val="%1."/>
      <w:lvlJc w:val="left"/>
      <w:pPr>
        <w:ind w:left="153" w:hanging="360"/>
      </w:pPr>
      <w:rPr>
        <w:rFonts w:ascii="Times New Roman" w:eastAsia="Times New Roman" w:hAnsi="Times New Roman" w:cs="Times New Roman"/>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0" w15:restartNumberingAfterBreak="0">
    <w:nsid w:val="6B3D3EC0"/>
    <w:multiLevelType w:val="hybridMultilevel"/>
    <w:tmpl w:val="2A8803E8"/>
    <w:lvl w:ilvl="0" w:tplc="279880A8">
      <w:start w:val="1"/>
      <w:numFmt w:val="bullet"/>
      <w:lvlText w:val=""/>
      <w:lvlJc w:val="left"/>
      <w:pPr>
        <w:ind w:left="720" w:hanging="360"/>
      </w:pPr>
      <w:rPr>
        <w:rFonts w:ascii="Symbol" w:eastAsia="Times New Roman" w:hAnsi="Symbol"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4B3F7F"/>
    <w:multiLevelType w:val="hybridMultilevel"/>
    <w:tmpl w:val="01BCC3EE"/>
    <w:lvl w:ilvl="0" w:tplc="292261EC">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2" w15:restartNumberingAfterBreak="0">
    <w:nsid w:val="737D4BF1"/>
    <w:multiLevelType w:val="multilevel"/>
    <w:tmpl w:val="60C0214E"/>
    <w:lvl w:ilvl="0">
      <w:start w:val="1"/>
      <w:numFmt w:val="decimal"/>
      <w:lvlText w:val="%1."/>
      <w:lvlJc w:val="left"/>
      <w:pPr>
        <w:ind w:left="-117" w:hanging="450"/>
      </w:pPr>
      <w:rPr>
        <w:rFonts w:hint="default"/>
        <w:b w:val="0"/>
      </w:rPr>
    </w:lvl>
    <w:lvl w:ilvl="1">
      <w:start w:val="1"/>
      <w:numFmt w:val="decimal"/>
      <w:isLgl/>
      <w:lvlText w:val="%1.%2."/>
      <w:lvlJc w:val="left"/>
      <w:pPr>
        <w:ind w:left="153" w:hanging="72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43" w15:restartNumberingAfterBreak="0">
    <w:nsid w:val="7DD36250"/>
    <w:multiLevelType w:val="hybridMultilevel"/>
    <w:tmpl w:val="110A06D4"/>
    <w:lvl w:ilvl="0" w:tplc="D3AE49FE">
      <w:start w:val="6"/>
      <w:numFmt w:val="decimal"/>
      <w:lvlText w:val="%1."/>
      <w:lvlJc w:val="left"/>
      <w:pPr>
        <w:ind w:left="-207" w:hanging="360"/>
      </w:pPr>
      <w:rPr>
        <w:rFonts w:eastAsiaTheme="minorHAnsi"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4"/>
  </w:num>
  <w:num w:numId="2">
    <w:abstractNumId w:val="9"/>
  </w:num>
  <w:num w:numId="3">
    <w:abstractNumId w:val="5"/>
  </w:num>
  <w:num w:numId="4">
    <w:abstractNumId w:val="35"/>
  </w:num>
  <w:num w:numId="5">
    <w:abstractNumId w:val="15"/>
  </w:num>
  <w:num w:numId="6">
    <w:abstractNumId w:val="2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9"/>
  </w:num>
  <w:num w:numId="10">
    <w:abstractNumId w:val="34"/>
  </w:num>
  <w:num w:numId="11">
    <w:abstractNumId w:val="26"/>
  </w:num>
  <w:num w:numId="12">
    <w:abstractNumId w:val="30"/>
  </w:num>
  <w:num w:numId="13">
    <w:abstractNumId w:val="42"/>
  </w:num>
  <w:num w:numId="14">
    <w:abstractNumId w:val="32"/>
  </w:num>
  <w:num w:numId="15">
    <w:abstractNumId w:val="40"/>
  </w:num>
  <w:num w:numId="16">
    <w:abstractNumId w:val="17"/>
  </w:num>
  <w:num w:numId="17">
    <w:abstractNumId w:val="12"/>
  </w:num>
  <w:num w:numId="18">
    <w:abstractNumId w:val="13"/>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8"/>
  </w:num>
  <w:num w:numId="22">
    <w:abstractNumId w:val="20"/>
  </w:num>
  <w:num w:numId="23">
    <w:abstractNumId w:val="19"/>
  </w:num>
  <w:num w:numId="24">
    <w:abstractNumId w:val="43"/>
  </w:num>
  <w:num w:numId="25">
    <w:abstractNumId w:val="31"/>
  </w:num>
  <w:num w:numId="26">
    <w:abstractNumId w:val="11"/>
  </w:num>
  <w:num w:numId="27">
    <w:abstractNumId w:val="38"/>
  </w:num>
  <w:num w:numId="28">
    <w:abstractNumId w:val="2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7"/>
  </w:num>
  <w:num w:numId="34">
    <w:abstractNumId w:val="4"/>
  </w:num>
  <w:num w:numId="35">
    <w:abstractNumId w:val="8"/>
  </w:num>
  <w:num w:numId="36">
    <w:abstractNumId w:val="2"/>
  </w:num>
  <w:num w:numId="37">
    <w:abstractNumId w:val="23"/>
  </w:num>
  <w:num w:numId="38">
    <w:abstractNumId w:val="10"/>
  </w:num>
  <w:num w:numId="39">
    <w:abstractNumId w:val="36"/>
  </w:num>
  <w:num w:numId="40">
    <w:abstractNumId w:val="3"/>
  </w:num>
  <w:num w:numId="41">
    <w:abstractNumId w:val="18"/>
  </w:num>
  <w:num w:numId="42">
    <w:abstractNumId w:val="14"/>
  </w:num>
  <w:num w:numId="43">
    <w:abstractNumId w:val="16"/>
  </w:num>
  <w:num w:numId="44">
    <w:abstractNumId w:val="4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7F"/>
    <w:rsid w:val="0002137A"/>
    <w:rsid w:val="00032B94"/>
    <w:rsid w:val="00032FC3"/>
    <w:rsid w:val="0004244F"/>
    <w:rsid w:val="00047F28"/>
    <w:rsid w:val="00050842"/>
    <w:rsid w:val="000525C4"/>
    <w:rsid w:val="00077712"/>
    <w:rsid w:val="000A00ED"/>
    <w:rsid w:val="000A03F0"/>
    <w:rsid w:val="000A7C1F"/>
    <w:rsid w:val="000B5DD7"/>
    <w:rsid w:val="000C669E"/>
    <w:rsid w:val="000D1749"/>
    <w:rsid w:val="000D17C1"/>
    <w:rsid w:val="000D7081"/>
    <w:rsid w:val="000F1B57"/>
    <w:rsid w:val="00105D20"/>
    <w:rsid w:val="0012131E"/>
    <w:rsid w:val="0012487F"/>
    <w:rsid w:val="0012538B"/>
    <w:rsid w:val="00127455"/>
    <w:rsid w:val="00135EE9"/>
    <w:rsid w:val="00150ED9"/>
    <w:rsid w:val="00152E12"/>
    <w:rsid w:val="001713FC"/>
    <w:rsid w:val="001765ED"/>
    <w:rsid w:val="001907E2"/>
    <w:rsid w:val="001B6FD8"/>
    <w:rsid w:val="001C447E"/>
    <w:rsid w:val="002041C9"/>
    <w:rsid w:val="00233F8E"/>
    <w:rsid w:val="002355BD"/>
    <w:rsid w:val="00244A43"/>
    <w:rsid w:val="00245F1D"/>
    <w:rsid w:val="002609B0"/>
    <w:rsid w:val="002612B7"/>
    <w:rsid w:val="00266468"/>
    <w:rsid w:val="00272CA3"/>
    <w:rsid w:val="0029016C"/>
    <w:rsid w:val="002A107D"/>
    <w:rsid w:val="002B4A2F"/>
    <w:rsid w:val="002B528F"/>
    <w:rsid w:val="002C33F8"/>
    <w:rsid w:val="003242DF"/>
    <w:rsid w:val="00343704"/>
    <w:rsid w:val="00360AFA"/>
    <w:rsid w:val="00373BA5"/>
    <w:rsid w:val="00386597"/>
    <w:rsid w:val="003A3FCD"/>
    <w:rsid w:val="003C5172"/>
    <w:rsid w:val="003D1249"/>
    <w:rsid w:val="003E4EC2"/>
    <w:rsid w:val="003E4ED1"/>
    <w:rsid w:val="004144B8"/>
    <w:rsid w:val="00421BB1"/>
    <w:rsid w:val="00431B9E"/>
    <w:rsid w:val="00443C10"/>
    <w:rsid w:val="00447912"/>
    <w:rsid w:val="00455ABE"/>
    <w:rsid w:val="00484CED"/>
    <w:rsid w:val="004A7BB2"/>
    <w:rsid w:val="004C108D"/>
    <w:rsid w:val="004E6EF8"/>
    <w:rsid w:val="004E7A0C"/>
    <w:rsid w:val="004F55D7"/>
    <w:rsid w:val="00510608"/>
    <w:rsid w:val="00510AA3"/>
    <w:rsid w:val="00515281"/>
    <w:rsid w:val="0054005B"/>
    <w:rsid w:val="00545926"/>
    <w:rsid w:val="005571DD"/>
    <w:rsid w:val="00565F99"/>
    <w:rsid w:val="005707DD"/>
    <w:rsid w:val="00575E47"/>
    <w:rsid w:val="00586ACE"/>
    <w:rsid w:val="005A5250"/>
    <w:rsid w:val="005B1918"/>
    <w:rsid w:val="005C0278"/>
    <w:rsid w:val="005C33E9"/>
    <w:rsid w:val="005C6330"/>
    <w:rsid w:val="005D1907"/>
    <w:rsid w:val="005D2688"/>
    <w:rsid w:val="006163EA"/>
    <w:rsid w:val="00631225"/>
    <w:rsid w:val="006354BB"/>
    <w:rsid w:val="00635EC4"/>
    <w:rsid w:val="00637A65"/>
    <w:rsid w:val="00640A80"/>
    <w:rsid w:val="006416EF"/>
    <w:rsid w:val="00645113"/>
    <w:rsid w:val="00647EC2"/>
    <w:rsid w:val="00655178"/>
    <w:rsid w:val="00661166"/>
    <w:rsid w:val="00665DE3"/>
    <w:rsid w:val="00672B4D"/>
    <w:rsid w:val="00675A0E"/>
    <w:rsid w:val="006761F5"/>
    <w:rsid w:val="00676BA4"/>
    <w:rsid w:val="00686AC1"/>
    <w:rsid w:val="00692D27"/>
    <w:rsid w:val="006B75F1"/>
    <w:rsid w:val="006C2469"/>
    <w:rsid w:val="006C31C5"/>
    <w:rsid w:val="006D6E83"/>
    <w:rsid w:val="006E39FE"/>
    <w:rsid w:val="006E620C"/>
    <w:rsid w:val="00703BEA"/>
    <w:rsid w:val="007064DF"/>
    <w:rsid w:val="00706910"/>
    <w:rsid w:val="007078B8"/>
    <w:rsid w:val="007172BB"/>
    <w:rsid w:val="007267E7"/>
    <w:rsid w:val="00753D79"/>
    <w:rsid w:val="00772A53"/>
    <w:rsid w:val="007769C4"/>
    <w:rsid w:val="00777B21"/>
    <w:rsid w:val="007800A0"/>
    <w:rsid w:val="007A361E"/>
    <w:rsid w:val="007C403E"/>
    <w:rsid w:val="007C4CD1"/>
    <w:rsid w:val="007C5284"/>
    <w:rsid w:val="007D6415"/>
    <w:rsid w:val="007D7222"/>
    <w:rsid w:val="007E1E1C"/>
    <w:rsid w:val="007E1F20"/>
    <w:rsid w:val="007F63F1"/>
    <w:rsid w:val="008070F0"/>
    <w:rsid w:val="008160AA"/>
    <w:rsid w:val="00824CA3"/>
    <w:rsid w:val="0082586A"/>
    <w:rsid w:val="00831B51"/>
    <w:rsid w:val="00876D40"/>
    <w:rsid w:val="00882E39"/>
    <w:rsid w:val="008A21AB"/>
    <w:rsid w:val="008A2A54"/>
    <w:rsid w:val="008B1C49"/>
    <w:rsid w:val="008B53F0"/>
    <w:rsid w:val="008C6CC3"/>
    <w:rsid w:val="00905A4A"/>
    <w:rsid w:val="00933070"/>
    <w:rsid w:val="00964428"/>
    <w:rsid w:val="0097690A"/>
    <w:rsid w:val="009831D8"/>
    <w:rsid w:val="0099407D"/>
    <w:rsid w:val="009A3A49"/>
    <w:rsid w:val="009B339A"/>
    <w:rsid w:val="009C39C7"/>
    <w:rsid w:val="009D4082"/>
    <w:rsid w:val="009D58FE"/>
    <w:rsid w:val="009D6F55"/>
    <w:rsid w:val="009E42BF"/>
    <w:rsid w:val="00A20EC2"/>
    <w:rsid w:val="00A305F0"/>
    <w:rsid w:val="00A30C2F"/>
    <w:rsid w:val="00A37599"/>
    <w:rsid w:val="00A40117"/>
    <w:rsid w:val="00A46656"/>
    <w:rsid w:val="00A62F04"/>
    <w:rsid w:val="00A724DF"/>
    <w:rsid w:val="00A80D54"/>
    <w:rsid w:val="00A87149"/>
    <w:rsid w:val="00AA068B"/>
    <w:rsid w:val="00AA39E2"/>
    <w:rsid w:val="00AA792D"/>
    <w:rsid w:val="00AB51B5"/>
    <w:rsid w:val="00AD552E"/>
    <w:rsid w:val="00AE44C4"/>
    <w:rsid w:val="00AE4A87"/>
    <w:rsid w:val="00AF10BF"/>
    <w:rsid w:val="00AF6CF7"/>
    <w:rsid w:val="00B06C7D"/>
    <w:rsid w:val="00B1437F"/>
    <w:rsid w:val="00B331A8"/>
    <w:rsid w:val="00B619CD"/>
    <w:rsid w:val="00B6285D"/>
    <w:rsid w:val="00B76BAC"/>
    <w:rsid w:val="00B920D5"/>
    <w:rsid w:val="00B9633C"/>
    <w:rsid w:val="00B96986"/>
    <w:rsid w:val="00BB4B63"/>
    <w:rsid w:val="00BB4D8E"/>
    <w:rsid w:val="00BC154B"/>
    <w:rsid w:val="00BC2B2D"/>
    <w:rsid w:val="00BC4D37"/>
    <w:rsid w:val="00BE3684"/>
    <w:rsid w:val="00BE48E3"/>
    <w:rsid w:val="00BE7428"/>
    <w:rsid w:val="00BF6666"/>
    <w:rsid w:val="00C041CE"/>
    <w:rsid w:val="00C10AC8"/>
    <w:rsid w:val="00C12374"/>
    <w:rsid w:val="00C15BD7"/>
    <w:rsid w:val="00C20425"/>
    <w:rsid w:val="00C26985"/>
    <w:rsid w:val="00C71E8A"/>
    <w:rsid w:val="00C72D0F"/>
    <w:rsid w:val="00C9623B"/>
    <w:rsid w:val="00CB29AA"/>
    <w:rsid w:val="00CB37A8"/>
    <w:rsid w:val="00CB4DE2"/>
    <w:rsid w:val="00CD153A"/>
    <w:rsid w:val="00CD2548"/>
    <w:rsid w:val="00CE4AB0"/>
    <w:rsid w:val="00D03C67"/>
    <w:rsid w:val="00D21B96"/>
    <w:rsid w:val="00D2457D"/>
    <w:rsid w:val="00D417C3"/>
    <w:rsid w:val="00D55A4D"/>
    <w:rsid w:val="00D642F6"/>
    <w:rsid w:val="00D755E5"/>
    <w:rsid w:val="00D81E1C"/>
    <w:rsid w:val="00D826BE"/>
    <w:rsid w:val="00D85FCE"/>
    <w:rsid w:val="00D9280C"/>
    <w:rsid w:val="00D93508"/>
    <w:rsid w:val="00DA06E4"/>
    <w:rsid w:val="00DA57B3"/>
    <w:rsid w:val="00DB17ED"/>
    <w:rsid w:val="00DB6620"/>
    <w:rsid w:val="00DC44F8"/>
    <w:rsid w:val="00DC52ED"/>
    <w:rsid w:val="00DC79E6"/>
    <w:rsid w:val="00DD41CF"/>
    <w:rsid w:val="00DD6397"/>
    <w:rsid w:val="00E009DE"/>
    <w:rsid w:val="00E05C74"/>
    <w:rsid w:val="00E128F3"/>
    <w:rsid w:val="00E2419C"/>
    <w:rsid w:val="00E25701"/>
    <w:rsid w:val="00E30B84"/>
    <w:rsid w:val="00E521A4"/>
    <w:rsid w:val="00E541CE"/>
    <w:rsid w:val="00E55CBF"/>
    <w:rsid w:val="00E702A6"/>
    <w:rsid w:val="00E82D6C"/>
    <w:rsid w:val="00E90ACF"/>
    <w:rsid w:val="00EA1EBA"/>
    <w:rsid w:val="00EB28AB"/>
    <w:rsid w:val="00ED3547"/>
    <w:rsid w:val="00F015B8"/>
    <w:rsid w:val="00F015C6"/>
    <w:rsid w:val="00F050CB"/>
    <w:rsid w:val="00F22EC4"/>
    <w:rsid w:val="00F25157"/>
    <w:rsid w:val="00F26E37"/>
    <w:rsid w:val="00F5562B"/>
    <w:rsid w:val="00F63936"/>
    <w:rsid w:val="00F76D9D"/>
    <w:rsid w:val="00F77AF1"/>
    <w:rsid w:val="00F819B4"/>
    <w:rsid w:val="00F846F3"/>
    <w:rsid w:val="00F9669A"/>
    <w:rsid w:val="00FA2F63"/>
    <w:rsid w:val="00FC228B"/>
    <w:rsid w:val="00FC7A64"/>
    <w:rsid w:val="00FD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08DB5-79B0-40AC-B6F0-D10ECA31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C528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List Paragraph"/>
    <w:basedOn w:val="a"/>
    <w:uiPriority w:val="34"/>
    <w:qFormat/>
    <w:rsid w:val="00A46656"/>
    <w:pPr>
      <w:ind w:left="720"/>
      <w:contextualSpacing/>
    </w:pPr>
    <w:rPr>
      <w:rFonts w:eastAsiaTheme="minorEastAsia"/>
      <w:lang w:eastAsia="ru-RU"/>
    </w:rPr>
  </w:style>
  <w:style w:type="character" w:customStyle="1" w:styleId="s2">
    <w:name w:val="s2"/>
    <w:basedOn w:val="a0"/>
    <w:rsid w:val="00933070"/>
  </w:style>
  <w:style w:type="paragraph" w:customStyle="1" w:styleId="p6">
    <w:name w:val="p6"/>
    <w:basedOn w:val="a"/>
    <w:rsid w:val="00933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qFormat/>
    <w:rsid w:val="0012131E"/>
    <w:pPr>
      <w:spacing w:after="0" w:line="240" w:lineRule="auto"/>
    </w:pPr>
    <w:rPr>
      <w:rFonts w:eastAsiaTheme="minorEastAsia"/>
      <w:lang w:eastAsia="ru-RU"/>
    </w:rPr>
  </w:style>
  <w:style w:type="paragraph" w:styleId="2">
    <w:name w:val="Body Text Indent 2"/>
    <w:basedOn w:val="a"/>
    <w:link w:val="20"/>
    <w:uiPriority w:val="99"/>
    <w:unhideWhenUsed/>
    <w:rsid w:val="008A21AB"/>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8A21AB"/>
    <w:rPr>
      <w:rFonts w:eastAsiaTheme="minorEastAsia"/>
      <w:lang w:eastAsia="ru-RU"/>
    </w:rPr>
  </w:style>
  <w:style w:type="paragraph" w:styleId="a6">
    <w:name w:val="Body Text"/>
    <w:basedOn w:val="a"/>
    <w:link w:val="a7"/>
    <w:uiPriority w:val="99"/>
    <w:unhideWhenUsed/>
    <w:rsid w:val="004C108D"/>
    <w:pPr>
      <w:spacing w:after="120"/>
    </w:pPr>
  </w:style>
  <w:style w:type="character" w:customStyle="1" w:styleId="a7">
    <w:name w:val="Основной текст Знак"/>
    <w:basedOn w:val="a0"/>
    <w:link w:val="a6"/>
    <w:uiPriority w:val="99"/>
    <w:rsid w:val="004C108D"/>
  </w:style>
  <w:style w:type="paragraph" w:styleId="21">
    <w:name w:val="Body Text 2"/>
    <w:basedOn w:val="a"/>
    <w:link w:val="22"/>
    <w:uiPriority w:val="99"/>
    <w:semiHidden/>
    <w:unhideWhenUsed/>
    <w:rsid w:val="004C108D"/>
    <w:pPr>
      <w:spacing w:after="120" w:line="480" w:lineRule="auto"/>
    </w:pPr>
  </w:style>
  <w:style w:type="character" w:customStyle="1" w:styleId="22">
    <w:name w:val="Основной текст 2 Знак"/>
    <w:basedOn w:val="a0"/>
    <w:link w:val="21"/>
    <w:uiPriority w:val="99"/>
    <w:semiHidden/>
    <w:rsid w:val="004C108D"/>
  </w:style>
  <w:style w:type="character" w:customStyle="1" w:styleId="23">
    <w:name w:val="Основной текст (2)_"/>
    <w:basedOn w:val="a0"/>
    <w:link w:val="210"/>
    <w:locked/>
    <w:rsid w:val="006E620C"/>
    <w:rPr>
      <w:rFonts w:ascii="Times New Roman" w:hAnsi="Times New Roman" w:cs="Times New Roman"/>
      <w:sz w:val="26"/>
      <w:szCs w:val="26"/>
      <w:shd w:val="clear" w:color="auto" w:fill="FFFFFF"/>
    </w:rPr>
  </w:style>
  <w:style w:type="paragraph" w:customStyle="1" w:styleId="210">
    <w:name w:val="Основной текст (2)1"/>
    <w:basedOn w:val="a"/>
    <w:link w:val="23"/>
    <w:rsid w:val="006E620C"/>
    <w:pPr>
      <w:widowControl w:val="0"/>
      <w:shd w:val="clear" w:color="auto" w:fill="FFFFFF"/>
      <w:spacing w:before="360" w:after="0" w:line="298" w:lineRule="exact"/>
      <w:jc w:val="both"/>
    </w:pPr>
    <w:rPr>
      <w:rFonts w:ascii="Times New Roman" w:hAnsi="Times New Roman" w:cs="Times New Roman"/>
      <w:sz w:val="26"/>
      <w:szCs w:val="26"/>
    </w:rPr>
  </w:style>
  <w:style w:type="character" w:styleId="a8">
    <w:name w:val="Hyperlink"/>
    <w:basedOn w:val="a0"/>
    <w:uiPriority w:val="99"/>
    <w:semiHidden/>
    <w:unhideWhenUsed/>
    <w:rsid w:val="00DC52ED"/>
    <w:rPr>
      <w:color w:val="1078A7"/>
      <w:u w:val="single"/>
    </w:rPr>
  </w:style>
  <w:style w:type="paragraph" w:styleId="a9">
    <w:name w:val="Block Text"/>
    <w:basedOn w:val="a"/>
    <w:link w:val="aa"/>
    <w:uiPriority w:val="99"/>
    <w:rsid w:val="005707DD"/>
    <w:pPr>
      <w:spacing w:after="0" w:line="240" w:lineRule="auto"/>
      <w:ind w:left="851" w:right="-766"/>
    </w:pPr>
    <w:rPr>
      <w:rFonts w:ascii="Times New Roman" w:eastAsia="Times New Roman" w:hAnsi="Times New Roman" w:cs="Times New Roman"/>
      <w:sz w:val="24"/>
      <w:szCs w:val="20"/>
      <w:lang w:eastAsia="ru-RU"/>
    </w:rPr>
  </w:style>
  <w:style w:type="character" w:customStyle="1" w:styleId="aa">
    <w:name w:val="Цитата Знак"/>
    <w:basedOn w:val="a0"/>
    <w:link w:val="a9"/>
    <w:uiPriority w:val="99"/>
    <w:rsid w:val="005707DD"/>
    <w:rPr>
      <w:rFonts w:ascii="Times New Roman" w:eastAsia="Times New Roman" w:hAnsi="Times New Roman" w:cs="Times New Roman"/>
      <w:sz w:val="24"/>
      <w:szCs w:val="20"/>
      <w:lang w:eastAsia="ru-RU"/>
    </w:rPr>
  </w:style>
  <w:style w:type="paragraph" w:customStyle="1" w:styleId="ConsPlusNormal">
    <w:name w:val="ConsPlusNormal"/>
    <w:rsid w:val="00F84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0">
    <w:name w:val="s_10"/>
    <w:basedOn w:val="a0"/>
    <w:rsid w:val="00831B51"/>
  </w:style>
  <w:style w:type="paragraph" w:styleId="ab">
    <w:name w:val="Balloon Text"/>
    <w:basedOn w:val="a"/>
    <w:link w:val="ac"/>
    <w:uiPriority w:val="99"/>
    <w:semiHidden/>
    <w:unhideWhenUsed/>
    <w:rsid w:val="007064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064DF"/>
    <w:rPr>
      <w:rFonts w:ascii="Segoe UI" w:hAnsi="Segoe UI" w:cs="Segoe UI"/>
      <w:sz w:val="18"/>
      <w:szCs w:val="18"/>
    </w:rPr>
  </w:style>
  <w:style w:type="table" w:styleId="ad">
    <w:name w:val="Table Grid"/>
    <w:basedOn w:val="a1"/>
    <w:uiPriority w:val="59"/>
    <w:rsid w:val="00635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C5284"/>
    <w:rPr>
      <w:rFonts w:ascii="Times New Roman" w:eastAsia="Times New Roman" w:hAnsi="Times New Roman" w:cs="Times New Roman"/>
      <w:sz w:val="24"/>
      <w:szCs w:val="20"/>
      <w:lang w:eastAsia="ru-RU"/>
    </w:rPr>
  </w:style>
  <w:style w:type="character" w:customStyle="1" w:styleId="a5">
    <w:name w:val="Без интервала Знак"/>
    <w:link w:val="a4"/>
    <w:rsid w:val="00B06C7D"/>
    <w:rPr>
      <w:rFonts w:eastAsiaTheme="minorEastAsia"/>
      <w:lang w:eastAsia="ru-RU"/>
    </w:rPr>
  </w:style>
  <w:style w:type="paragraph" w:customStyle="1" w:styleId="WW-">
    <w:name w:val="WW-Базовый"/>
    <w:rsid w:val="008A2A54"/>
    <w:pPr>
      <w:tabs>
        <w:tab w:val="left" w:pos="708"/>
      </w:tabs>
      <w:suppressAutoHyphens/>
      <w:spacing w:after="200" w:line="276" w:lineRule="auto"/>
    </w:pPr>
    <w:rPr>
      <w:rFonts w:ascii="Calibri" w:eastAsia="Times New Roman" w:hAnsi="Calibri" w:cs="Calibri"/>
      <w:color w:val="00000A"/>
      <w:lang w:eastAsia="zh-CN"/>
    </w:rPr>
  </w:style>
  <w:style w:type="paragraph" w:styleId="ae">
    <w:name w:val="Normal (Web)"/>
    <w:basedOn w:val="a"/>
    <w:unhideWhenUsed/>
    <w:rsid w:val="008A2A54"/>
    <w:pPr>
      <w:spacing w:after="288"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EC2"/>
    <w:rPr>
      <w:b/>
      <w:bCs/>
    </w:rPr>
  </w:style>
  <w:style w:type="paragraph" w:styleId="af0">
    <w:name w:val="Title"/>
    <w:basedOn w:val="a"/>
    <w:link w:val="af1"/>
    <w:uiPriority w:val="10"/>
    <w:qFormat/>
    <w:rsid w:val="0012538B"/>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uiPriority w:val="10"/>
    <w:rsid w:val="0012538B"/>
    <w:rPr>
      <w:rFonts w:ascii="Times New Roman" w:eastAsia="Times New Roman" w:hAnsi="Times New Roman" w:cs="Times New Roman"/>
      <w:sz w:val="28"/>
      <w:szCs w:val="24"/>
      <w:lang w:eastAsia="ru-RU"/>
    </w:rPr>
  </w:style>
  <w:style w:type="paragraph" w:customStyle="1" w:styleId="Default">
    <w:name w:val="Default"/>
    <w:rsid w:val="002612B7"/>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Indent"/>
    <w:basedOn w:val="a"/>
    <w:link w:val="af3"/>
    <w:uiPriority w:val="99"/>
    <w:unhideWhenUsed/>
    <w:rsid w:val="007078B8"/>
    <w:pPr>
      <w:spacing w:after="120"/>
      <w:ind w:left="283"/>
    </w:pPr>
  </w:style>
  <w:style w:type="character" w:customStyle="1" w:styleId="af3">
    <w:name w:val="Основной текст с отступом Знак"/>
    <w:basedOn w:val="a0"/>
    <w:link w:val="af2"/>
    <w:uiPriority w:val="99"/>
    <w:rsid w:val="007078B8"/>
  </w:style>
  <w:style w:type="character" w:customStyle="1" w:styleId="object">
    <w:name w:val="object"/>
    <w:basedOn w:val="a0"/>
    <w:rsid w:val="004A7BB2"/>
  </w:style>
  <w:style w:type="paragraph" w:customStyle="1" w:styleId="11">
    <w:name w:val="Без интервала1"/>
    <w:uiPriority w:val="99"/>
    <w:rsid w:val="00DC79E6"/>
    <w:pPr>
      <w:spacing w:after="0" w:line="240" w:lineRule="auto"/>
    </w:pPr>
    <w:rPr>
      <w:rFonts w:ascii="Calibri" w:eastAsia="Times New Roman" w:hAnsi="Calibri" w:cs="Calibri"/>
      <w:lang w:eastAsia="ru-RU"/>
    </w:rPr>
  </w:style>
  <w:style w:type="paragraph" w:customStyle="1" w:styleId="formattext">
    <w:name w:val="formattext"/>
    <w:basedOn w:val="a"/>
    <w:rsid w:val="006163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0AC796E259BE3E4B5D737264E66D251D2174C8ACDFD49F9A99CA67DD3C2913BDE9270D7237F7EIE03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56B8-6A43-444D-A614-5EDE929B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4</Pages>
  <Words>1621</Words>
  <Characters>9245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Максименко МГ</cp:lastModifiedBy>
  <cp:revision>100</cp:revision>
  <cp:lastPrinted>2020-06-23T01:13:00Z</cp:lastPrinted>
  <dcterms:created xsi:type="dcterms:W3CDTF">2016-05-31T05:15:00Z</dcterms:created>
  <dcterms:modified xsi:type="dcterms:W3CDTF">2025-02-14T02:43:00Z</dcterms:modified>
</cp:coreProperties>
</file>