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Pr="00161317" w:rsidRDefault="007D6415" w:rsidP="00161317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620C" w:rsidRPr="00161317" w:rsidRDefault="00A52CCB" w:rsidP="00161317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b/>
          <w:sz w:val="26"/>
          <w:szCs w:val="26"/>
        </w:rPr>
        <w:t>26</w:t>
      </w:r>
      <w:r w:rsidR="004E6EF8" w:rsidRPr="0016131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C44F8" w:rsidRPr="00161317">
        <w:rPr>
          <w:rFonts w:ascii="Times New Roman" w:hAnsi="Times New Roman" w:cs="Times New Roman"/>
          <w:b/>
          <w:sz w:val="26"/>
          <w:szCs w:val="26"/>
        </w:rPr>
        <w:t>феврал</w:t>
      </w:r>
      <w:r w:rsidR="000A7C1F" w:rsidRPr="00161317">
        <w:rPr>
          <w:rFonts w:ascii="Times New Roman" w:hAnsi="Times New Roman" w:cs="Times New Roman"/>
          <w:b/>
          <w:sz w:val="26"/>
          <w:szCs w:val="26"/>
        </w:rPr>
        <w:t>я</w:t>
      </w:r>
      <w:r w:rsidR="004E6EF8" w:rsidRPr="0016131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153A" w:rsidRPr="00161317">
        <w:rPr>
          <w:rFonts w:ascii="Times New Roman" w:hAnsi="Times New Roman" w:cs="Times New Roman"/>
          <w:b/>
          <w:sz w:val="26"/>
          <w:szCs w:val="26"/>
        </w:rPr>
        <w:t>2025</w:t>
      </w:r>
      <w:r w:rsidR="003E4ED1" w:rsidRPr="00161317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A46656" w:rsidRPr="00161317" w:rsidRDefault="007078B8" w:rsidP="00161317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b/>
          <w:sz w:val="26"/>
          <w:szCs w:val="26"/>
        </w:rPr>
        <w:t>состоялось</w:t>
      </w:r>
      <w:r w:rsidR="000D7081" w:rsidRPr="0016131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6656" w:rsidRPr="00161317">
        <w:rPr>
          <w:rFonts w:ascii="Times New Roman" w:hAnsi="Times New Roman" w:cs="Times New Roman"/>
          <w:b/>
          <w:sz w:val="26"/>
          <w:szCs w:val="26"/>
        </w:rPr>
        <w:t>заседание комиссии</w:t>
      </w:r>
      <w:r w:rsidR="00A46656" w:rsidRPr="00161317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делам</w:t>
      </w:r>
    </w:p>
    <w:p w:rsidR="00A52CCB" w:rsidRPr="00161317" w:rsidRDefault="00A46656" w:rsidP="00161317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eastAsia="Times New Roman" w:hAnsi="Times New Roman" w:cs="Times New Roman"/>
          <w:b/>
          <w:sz w:val="26"/>
          <w:szCs w:val="26"/>
        </w:rPr>
        <w:t>несовершеннолетних</w:t>
      </w:r>
      <w:r w:rsidR="00D81E1C" w:rsidRPr="00161317">
        <w:rPr>
          <w:rFonts w:ascii="Times New Roman" w:eastAsia="Times New Roman" w:hAnsi="Times New Roman" w:cs="Times New Roman"/>
          <w:b/>
          <w:sz w:val="26"/>
          <w:szCs w:val="26"/>
        </w:rPr>
        <w:t xml:space="preserve"> и защите их прав администрации</w:t>
      </w:r>
      <w:r w:rsidRPr="0016131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A52CCB" w:rsidRPr="00161317" w:rsidRDefault="00A46656" w:rsidP="00161317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eastAsia="Times New Roman" w:hAnsi="Times New Roman" w:cs="Times New Roman"/>
          <w:b/>
          <w:sz w:val="26"/>
          <w:szCs w:val="26"/>
        </w:rPr>
        <w:t>Дальнереченского городского округа.</w:t>
      </w:r>
    </w:p>
    <w:p w:rsidR="00A52CCB" w:rsidRPr="00161317" w:rsidRDefault="00A52CCB" w:rsidP="00161317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61317" w:rsidRDefault="00C10AC8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eastAsia="Times New Roman" w:hAnsi="Times New Roman" w:cs="Times New Roman"/>
          <w:sz w:val="26"/>
          <w:szCs w:val="26"/>
        </w:rPr>
        <w:t>В повестку заседания включен</w:t>
      </w:r>
      <w:r w:rsidR="00A52CCB" w:rsidRPr="00161317">
        <w:rPr>
          <w:rFonts w:ascii="Times New Roman" w:eastAsia="Times New Roman" w:hAnsi="Times New Roman" w:cs="Times New Roman"/>
          <w:sz w:val="26"/>
          <w:szCs w:val="26"/>
        </w:rPr>
        <w:t xml:space="preserve"> общепрофилактический</w:t>
      </w:r>
      <w:r w:rsidR="009C39C7" w:rsidRPr="001613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61317">
        <w:rPr>
          <w:rFonts w:ascii="Times New Roman" w:hAnsi="Times New Roman" w:cs="Times New Roman"/>
          <w:bCs/>
          <w:sz w:val="26"/>
          <w:szCs w:val="26"/>
        </w:rPr>
        <w:t>вопрос</w:t>
      </w:r>
      <w:r w:rsidR="00CD153A" w:rsidRPr="00161317">
        <w:rPr>
          <w:rFonts w:ascii="Times New Roman" w:hAnsi="Times New Roman" w:cs="Times New Roman"/>
          <w:bCs/>
          <w:sz w:val="26"/>
          <w:szCs w:val="26"/>
        </w:rPr>
        <w:t>:</w:t>
      </w:r>
      <w:r w:rsidRPr="00161317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161317" w:rsidRDefault="00161317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eastAsia="Times New Roman" w:hAnsi="Times New Roman" w:cs="Times New Roman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52CCB" w:rsidRPr="00161317">
        <w:rPr>
          <w:rFonts w:ascii="Times New Roman" w:hAnsi="Times New Roman" w:cs="Times New Roman"/>
          <w:sz w:val="26"/>
          <w:szCs w:val="26"/>
        </w:rPr>
        <w:t>Об организации общей и адресной профилактической работы с учетом полученных результатов СПТ (социально-психологического тестирования) органам и учреждениям системы профилактики безнадзорности и правонарушений несовершеннолетних.</w:t>
      </w:r>
    </w:p>
    <w:p w:rsidR="00161317" w:rsidRDefault="00DC44F8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sz w:val="26"/>
          <w:szCs w:val="26"/>
        </w:rPr>
        <w:t>А также вопросы</w:t>
      </w:r>
      <w:r w:rsidR="00C10AC8" w:rsidRPr="00161317">
        <w:rPr>
          <w:rFonts w:ascii="Times New Roman" w:hAnsi="Times New Roman" w:cs="Times New Roman"/>
          <w:sz w:val="26"/>
          <w:szCs w:val="26"/>
        </w:rPr>
        <w:t xml:space="preserve"> по результатам информаций должностных лиц</w:t>
      </w:r>
      <w:r w:rsidRPr="00161317">
        <w:rPr>
          <w:rFonts w:ascii="Times New Roman" w:hAnsi="Times New Roman" w:cs="Times New Roman"/>
          <w:sz w:val="26"/>
          <w:szCs w:val="26"/>
        </w:rPr>
        <w:t xml:space="preserve"> в отношении семей, признанных находящимися в социально опасном положении</w:t>
      </w:r>
      <w:r w:rsidR="00C10AC8" w:rsidRPr="00161317">
        <w:rPr>
          <w:rFonts w:ascii="Times New Roman" w:hAnsi="Times New Roman" w:cs="Times New Roman"/>
          <w:sz w:val="26"/>
          <w:szCs w:val="26"/>
        </w:rPr>
        <w:t xml:space="preserve">.    </w:t>
      </w:r>
    </w:p>
    <w:p w:rsidR="00161317" w:rsidRDefault="00161317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61317" w:rsidRDefault="00DC44F8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sz w:val="26"/>
          <w:szCs w:val="26"/>
        </w:rPr>
        <w:t>По первому вопросу</w:t>
      </w:r>
      <w:r w:rsidR="00DA06E4" w:rsidRPr="00161317">
        <w:rPr>
          <w:rFonts w:ascii="Times New Roman" w:hAnsi="Times New Roman" w:cs="Times New Roman"/>
          <w:sz w:val="26"/>
          <w:szCs w:val="26"/>
        </w:rPr>
        <w:t xml:space="preserve">, </w:t>
      </w:r>
      <w:r w:rsidR="00A52CCB" w:rsidRPr="00161317">
        <w:rPr>
          <w:rFonts w:ascii="Times New Roman" w:hAnsi="Times New Roman" w:cs="Times New Roman"/>
          <w:sz w:val="26"/>
          <w:szCs w:val="26"/>
        </w:rPr>
        <w:t>социально-психологическое тестирование</w:t>
      </w:r>
      <w:r w:rsidR="00A52CCB" w:rsidRPr="00161317">
        <w:rPr>
          <w:rFonts w:ascii="Times New Roman" w:hAnsi="Times New Roman" w:cs="Times New Roman"/>
          <w:sz w:val="26"/>
          <w:szCs w:val="26"/>
        </w:rPr>
        <w:t xml:space="preserve"> </w:t>
      </w:r>
      <w:r w:rsidR="00A52CCB" w:rsidRPr="00161317">
        <w:rPr>
          <w:rFonts w:ascii="Times New Roman" w:hAnsi="Times New Roman" w:cs="Times New Roman"/>
          <w:sz w:val="26"/>
          <w:szCs w:val="26"/>
        </w:rPr>
        <w:t>в Дальнереченском городском округе проводилось в период с 15 с</w:t>
      </w:r>
      <w:r w:rsidR="00A52CCB" w:rsidRPr="00161317">
        <w:rPr>
          <w:rFonts w:ascii="Times New Roman" w:hAnsi="Times New Roman" w:cs="Times New Roman"/>
          <w:sz w:val="26"/>
          <w:szCs w:val="26"/>
        </w:rPr>
        <w:t xml:space="preserve">ентября по 15 октября 2024 года, </w:t>
      </w:r>
      <w:r w:rsidR="00A52CCB" w:rsidRPr="00161317">
        <w:rPr>
          <w:rFonts w:ascii="Times New Roman" w:hAnsi="Times New Roman" w:cs="Times New Roman"/>
          <w:sz w:val="26"/>
          <w:szCs w:val="26"/>
        </w:rPr>
        <w:t>в соответствии с приказом министерства образования Приморского края от </w:t>
      </w:r>
      <w:r w:rsidR="00A52CCB" w:rsidRPr="00161317">
        <w:rPr>
          <w:rStyle w:val="object"/>
          <w:rFonts w:ascii="Times New Roman" w:hAnsi="Times New Roman" w:cs="Times New Roman"/>
          <w:sz w:val="26"/>
          <w:szCs w:val="26"/>
        </w:rPr>
        <w:t>29.08.2024</w:t>
      </w:r>
      <w:r w:rsidR="00A52CCB" w:rsidRPr="00161317">
        <w:rPr>
          <w:rFonts w:ascii="Times New Roman" w:hAnsi="Times New Roman" w:cs="Times New Roman"/>
          <w:sz w:val="26"/>
          <w:szCs w:val="26"/>
        </w:rPr>
        <w:t> №пр.23а-1023 «О проведении социально-психологического тестирования обучающихся общеобразовательных организаций, расположенных на территории Приморского края, направленного на выявление немедицинского потребления наркотических средств и психотропных веществ в </w:t>
      </w:r>
      <w:r w:rsidR="00A52CCB" w:rsidRPr="00161317">
        <w:rPr>
          <w:rStyle w:val="object"/>
          <w:rFonts w:ascii="Times New Roman" w:hAnsi="Times New Roman" w:cs="Times New Roman"/>
          <w:sz w:val="26"/>
          <w:szCs w:val="26"/>
        </w:rPr>
        <w:t>2024/25</w:t>
      </w:r>
      <w:r w:rsidR="00A52CCB" w:rsidRPr="00161317">
        <w:rPr>
          <w:rFonts w:ascii="Times New Roman" w:hAnsi="Times New Roman" w:cs="Times New Roman"/>
          <w:sz w:val="26"/>
          <w:szCs w:val="26"/>
        </w:rPr>
        <w:t xml:space="preserve"> учебном году». </w:t>
      </w:r>
    </w:p>
    <w:p w:rsidR="00161317" w:rsidRDefault="00A52CCB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sz w:val="26"/>
          <w:szCs w:val="26"/>
        </w:rPr>
        <w:t>Социально-психологическое тестирование направлено на выявление обучающихся с показателями повышенной вероятности вовлечения в зависимое поведение и его результаты не могут быть использованы для формулировки заключения о наркотической или иной зависимости.</w:t>
      </w:r>
    </w:p>
    <w:p w:rsidR="00161317" w:rsidRDefault="00A52CCB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sz w:val="26"/>
          <w:szCs w:val="26"/>
        </w:rPr>
        <w:t>Задача социально-психологического тестирования: определение вероятности проявлений рискового (в том числе аддиктивного) поведения на основе соотношения факторов риска и факторов защиты.</w:t>
      </w:r>
    </w:p>
    <w:p w:rsidR="00161317" w:rsidRDefault="00A52CCB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sz w:val="26"/>
          <w:szCs w:val="26"/>
        </w:rPr>
        <w:t>Тестирование проведено в соответствии с требованиями, установленными Единой методикой социально-психологического тестирования при помощи программного комплекса СПТ.</w:t>
      </w:r>
    </w:p>
    <w:p w:rsidR="00161317" w:rsidRDefault="00A52CCB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sz w:val="26"/>
          <w:szCs w:val="26"/>
        </w:rPr>
        <w:t>Организационную, консультационную и информационную поддержку при проведении тестирования осуществляет ГАУ ДПО «Приморский краевой институт развития образования». </w:t>
      </w:r>
    </w:p>
    <w:p w:rsidR="00161317" w:rsidRDefault="00A52CCB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sz w:val="26"/>
          <w:szCs w:val="26"/>
        </w:rPr>
        <w:t>По информации МКУ «Управление образования» ДГО в</w:t>
      </w:r>
      <w:r w:rsidRPr="00161317">
        <w:rPr>
          <w:rFonts w:ascii="Times New Roman" w:hAnsi="Times New Roman" w:cs="Times New Roman"/>
          <w:sz w:val="26"/>
          <w:szCs w:val="26"/>
        </w:rPr>
        <w:t xml:space="preserve"> тестировании приняли участия 6 общеобразовательных учреждений. Общее количество участников тестирования составило 1151 человека (98,12% от количества учащихся, подлежащих тестированию).</w:t>
      </w:r>
    </w:p>
    <w:p w:rsidR="00161317" w:rsidRDefault="00A52CCB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sz w:val="26"/>
          <w:szCs w:val="26"/>
        </w:rPr>
        <w:t>Согласно результатам социально-психологического тестирования, признаки с высочайшей вероятностью вовлечения в зависимое поведение демонстрируют 49 учащихся (4,26%), высокой степенью 120 чел. (10,43%).</w:t>
      </w:r>
    </w:p>
    <w:p w:rsidR="00161317" w:rsidRDefault="00A52CCB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sz w:val="26"/>
          <w:szCs w:val="26"/>
        </w:rPr>
        <w:t>Группы обучающихся с высокой и с высочайшей вероятностью проявлений рискового (в том числе аддиктивного) поведения находятся в зоне повышенное внимания педагогов-психологов образовательных организаций, и в отношении данных групп, обучающихся организуется адресная профилактическая работа.</w:t>
      </w:r>
    </w:p>
    <w:p w:rsidR="00161317" w:rsidRDefault="00A52CCB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sz w:val="26"/>
          <w:szCs w:val="26"/>
        </w:rPr>
        <w:t>Планы профилактической работы на второе полугодие </w:t>
      </w:r>
      <w:r w:rsidRPr="00161317">
        <w:rPr>
          <w:rStyle w:val="object"/>
          <w:rFonts w:ascii="Times New Roman" w:hAnsi="Times New Roman" w:cs="Times New Roman"/>
          <w:sz w:val="26"/>
          <w:szCs w:val="26"/>
        </w:rPr>
        <w:t>2024-2025</w:t>
      </w:r>
      <w:r w:rsidRPr="00161317">
        <w:rPr>
          <w:rFonts w:ascii="Times New Roman" w:hAnsi="Times New Roman" w:cs="Times New Roman"/>
          <w:sz w:val="26"/>
          <w:szCs w:val="26"/>
        </w:rPr>
        <w:t> учебного год</w:t>
      </w:r>
      <w:r w:rsidRPr="00161317">
        <w:rPr>
          <w:rFonts w:ascii="Times New Roman" w:hAnsi="Times New Roman" w:cs="Times New Roman"/>
          <w:sz w:val="26"/>
          <w:szCs w:val="26"/>
        </w:rPr>
        <w:t>а всех общеобразовательных учреждений скорректированы с учетом выраженности индивидуальных и социально-психологических факторов риска, связанных с возможным во</w:t>
      </w:r>
      <w:r w:rsidRPr="00161317">
        <w:rPr>
          <w:rFonts w:ascii="Times New Roman" w:hAnsi="Times New Roman" w:cs="Times New Roman"/>
          <w:sz w:val="26"/>
          <w:szCs w:val="26"/>
        </w:rPr>
        <w:t>влечением в зависимое поведение.</w:t>
      </w:r>
    </w:p>
    <w:p w:rsidR="00161317" w:rsidRDefault="00A52CCB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sz w:val="26"/>
          <w:szCs w:val="26"/>
        </w:rPr>
        <w:t>В план работы включены мероприятия, направленные на:</w:t>
      </w:r>
    </w:p>
    <w:p w:rsidR="00161317" w:rsidRDefault="00A52CCB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sz w:val="26"/>
          <w:szCs w:val="26"/>
        </w:rPr>
        <w:t>- усиление факторов защиты (психологические игры, тренинги);</w:t>
      </w:r>
    </w:p>
    <w:p w:rsidR="00161317" w:rsidRDefault="00A52CCB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sz w:val="26"/>
          <w:szCs w:val="26"/>
        </w:rPr>
        <w:lastRenderedPageBreak/>
        <w:t>- формирование здорового образа жизни и ответственной позиции относительно своего будущего (спортивные соревнования по баскетболу, волейболу, футболу, спортивные эстафеты, конкурсы рисунков и плакатов о здоровом образе жизни);</w:t>
      </w:r>
    </w:p>
    <w:p w:rsidR="00161317" w:rsidRDefault="00A52CCB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sz w:val="26"/>
          <w:szCs w:val="26"/>
        </w:rPr>
        <w:t>- формирование навыков принятия решения, умения сказать «нет» (тренинги, индивидуальное консультирование детей «группы риска»);</w:t>
      </w:r>
    </w:p>
    <w:p w:rsidR="00161317" w:rsidRDefault="00A52CCB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sz w:val="26"/>
          <w:szCs w:val="26"/>
        </w:rPr>
        <w:t>- повышение уровня информированности об опасности и угрозах информационно-телекоммуникационных сетях (беседы, классные часы, диспуты по правилам безопасного поведения в Интернет-пространстве; способами защиты от противоправных и иных общественно опасных посягательств в информационно телекоммуникационных сетях, предупреждение совершения учащимися правонарушений с использованием информационно-телекоммуникационных технологий);</w:t>
      </w:r>
    </w:p>
    <w:p w:rsidR="00161317" w:rsidRDefault="00A52CCB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sz w:val="26"/>
          <w:szCs w:val="26"/>
        </w:rPr>
        <w:t>- повышение самооценки, снятие эмоционального поведения, обучение выхода из конфликтных ситуаций (групповые и индивидуальные тренинги. беседы. лекции);</w:t>
      </w:r>
    </w:p>
    <w:p w:rsidR="00161317" w:rsidRDefault="00A52CCB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sz w:val="26"/>
          <w:szCs w:val="26"/>
        </w:rPr>
        <w:t xml:space="preserve">- вовлечение обучающихся во внеурочную деятельность (вовлечение детей в кружки и секции, в школьные и классные мероприятия). </w:t>
      </w:r>
    </w:p>
    <w:p w:rsidR="00161317" w:rsidRDefault="00A52CCB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sz w:val="26"/>
          <w:szCs w:val="26"/>
        </w:rPr>
        <w:t>Запланированы просветительские мероприятия для родителей по темам: «Безусловное принятие ребенка»; «Как избежать конфликтов с ребенком», организация совместной деятельности родителей и детей.</w:t>
      </w:r>
    </w:p>
    <w:p w:rsidR="00161317" w:rsidRDefault="00A52CCB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bCs/>
          <w:iCs/>
          <w:sz w:val="26"/>
          <w:szCs w:val="26"/>
        </w:rPr>
        <w:t xml:space="preserve">По </w:t>
      </w:r>
      <w:r w:rsidRPr="00161317">
        <w:rPr>
          <w:rFonts w:ascii="Times New Roman" w:hAnsi="Times New Roman" w:cs="Times New Roman"/>
          <w:sz w:val="26"/>
          <w:szCs w:val="26"/>
        </w:rPr>
        <w:t xml:space="preserve">информации администрации КГА ПОУ «Промышленно-технологический колледж» </w:t>
      </w:r>
      <w:r w:rsidR="004B0D9F" w:rsidRPr="00161317">
        <w:rPr>
          <w:rFonts w:ascii="Times New Roman" w:hAnsi="Times New Roman" w:cs="Times New Roman"/>
          <w:sz w:val="26"/>
          <w:szCs w:val="26"/>
        </w:rPr>
        <w:t>в</w:t>
      </w:r>
      <w:r w:rsidRPr="00161317">
        <w:rPr>
          <w:rFonts w:ascii="Times New Roman" w:hAnsi="Times New Roman" w:cs="Times New Roman"/>
          <w:sz w:val="26"/>
          <w:szCs w:val="26"/>
        </w:rPr>
        <w:t xml:space="preserve"> 2024-2025 учебном году СПТ проводилось в соответствии с приказом министерства образования Приморского края № 23-а-1023 от 29.08.2024 года «О порядке проведения социально-психологического тестирования обучающихся образовательных организаций, расположенных на территории Приморского края, направленного на выявление немедицинского потребления наркотических средств и психотропных веществ в 2024-2025 учебном году». </w:t>
      </w:r>
      <w:r w:rsidR="004B0D9F" w:rsidRPr="00161317">
        <w:rPr>
          <w:rFonts w:ascii="Times New Roman" w:hAnsi="Times New Roman" w:cs="Times New Roman"/>
          <w:sz w:val="26"/>
          <w:szCs w:val="26"/>
        </w:rPr>
        <w:t>Т</w:t>
      </w:r>
      <w:r w:rsidR="004B0D9F" w:rsidRPr="00161317">
        <w:rPr>
          <w:rFonts w:ascii="Times New Roman" w:hAnsi="Times New Roman" w:cs="Times New Roman"/>
          <w:sz w:val="26"/>
          <w:szCs w:val="26"/>
        </w:rPr>
        <w:t xml:space="preserve">естирование прошло 354 обучающихся. </w:t>
      </w:r>
    </w:p>
    <w:p w:rsidR="00161317" w:rsidRDefault="00A52CCB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sz w:val="26"/>
          <w:szCs w:val="26"/>
        </w:rPr>
        <w:t xml:space="preserve">В целях повышения активности участия и снижения количества отказов от тестирования со 2 сентября кураторами учебных групп, социальным педагогом и заместителем по социально-воспитательной работе проводилась информационно-разъяснительная компания с родителями (законными представителями) обучающихся и обучающимися. </w:t>
      </w:r>
    </w:p>
    <w:p w:rsidR="00161317" w:rsidRDefault="00A52CCB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sz w:val="26"/>
          <w:szCs w:val="26"/>
        </w:rPr>
        <w:t>Перед началом тестирования проводился инструктаж и сбор информационных согласий, обучающихся на прохождение тестирования. Всем обучающимся колледжа уже исполнилось 15 лет, поэтому письменного согласия родителей (законных представителей) обучающихся не требовалось. Все родители были ознакомлены, что и как проводится, зачем необходимо СПТ, проводилась индивидуальная работа, информация онлайн в родительских группах.</w:t>
      </w:r>
    </w:p>
    <w:p w:rsidR="00161317" w:rsidRDefault="00A52CCB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sz w:val="26"/>
          <w:szCs w:val="26"/>
        </w:rPr>
        <w:t xml:space="preserve">Проводилась мотивационная работа с обучающимися, которая необходима для сокращения численности обучающихся с недостоверными ответами, и снижения резистентности выборки – сопротивления выборки респондентов тестированию. </w:t>
      </w:r>
    </w:p>
    <w:p w:rsidR="00161317" w:rsidRDefault="00A52CCB" w:rsidP="00161317">
      <w:pPr>
        <w:spacing w:after="0" w:line="240" w:lineRule="auto"/>
        <w:ind w:left="-567" w:right="-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61317">
        <w:rPr>
          <w:rFonts w:ascii="Times New Roman" w:hAnsi="Times New Roman" w:cs="Times New Roman"/>
          <w:sz w:val="26"/>
          <w:szCs w:val="26"/>
        </w:rPr>
        <w:t>Организационную, консультационную и информационную поддержку при проведении тестирования осуществляет краевое государственное автономное учреждение «Приморский научно-иссле</w:t>
      </w:r>
      <w:r w:rsidR="00161317">
        <w:rPr>
          <w:rFonts w:ascii="Times New Roman" w:hAnsi="Times New Roman" w:cs="Times New Roman"/>
          <w:sz w:val="26"/>
          <w:szCs w:val="26"/>
        </w:rPr>
        <w:t>довательский центр социологии».</w:t>
      </w:r>
    </w:p>
    <w:p w:rsidR="00161317" w:rsidRDefault="004B0D9F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sz w:val="26"/>
          <w:szCs w:val="26"/>
        </w:rPr>
        <w:t>Согласно результатам социально</w:t>
      </w:r>
      <w:r w:rsidRPr="00161317">
        <w:rPr>
          <w:rFonts w:ascii="Times New Roman" w:hAnsi="Times New Roman" w:cs="Times New Roman"/>
          <w:sz w:val="26"/>
          <w:szCs w:val="26"/>
        </w:rPr>
        <w:t>-психологического тестирования:</w:t>
      </w:r>
    </w:p>
    <w:p w:rsidR="00161317" w:rsidRDefault="00A52CCB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sz w:val="26"/>
          <w:szCs w:val="26"/>
        </w:rPr>
        <w:t>- высокая вероятность рискового поведения выявлена у 75 человек, что составило 21,19 %;</w:t>
      </w:r>
    </w:p>
    <w:p w:rsidR="00161317" w:rsidRDefault="00A52CCB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sz w:val="26"/>
          <w:szCs w:val="26"/>
        </w:rPr>
        <w:t>- высочайшая вероятность рискового поведения выявлена у 20 человек, что составило 5,65 %.</w:t>
      </w:r>
    </w:p>
    <w:p w:rsidR="00161317" w:rsidRDefault="00A52CCB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sz w:val="26"/>
          <w:szCs w:val="26"/>
        </w:rPr>
        <w:t>По результатам проведенного тестирования организовывается профилактическая работа с обучающимися, направленная на нивелирование факторов высокой и высочайшей вероятностью рискового поведения, социально-психологических условий, профилактику девиантного и деструктивного поведения молодежи.</w:t>
      </w:r>
      <w:r w:rsidRPr="00161317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161317" w:rsidRDefault="00A52CCB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Проводиться индивидуально-профилактическая работа и психолого-педагогическая коррекция поведения, взаимодействие с родителями. </w:t>
      </w:r>
    </w:p>
    <w:p w:rsidR="00161317" w:rsidRDefault="00A52CCB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bCs/>
          <w:sz w:val="26"/>
          <w:szCs w:val="26"/>
        </w:rPr>
        <w:t xml:space="preserve">Организована совместная работа социального педагога, кураторов, инспекторов ПДН, закрепленных за обучающимися, посещение кружков и секций обучающимися. </w:t>
      </w:r>
    </w:p>
    <w:p w:rsidR="00161317" w:rsidRDefault="00A52CCB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bCs/>
          <w:sz w:val="26"/>
          <w:szCs w:val="26"/>
        </w:rPr>
        <w:t>Проводится работа по обследованию жилищ</w:t>
      </w:r>
      <w:r w:rsidR="004B0D9F" w:rsidRPr="00161317">
        <w:rPr>
          <w:rFonts w:ascii="Times New Roman" w:hAnsi="Times New Roman" w:cs="Times New Roman"/>
          <w:bCs/>
          <w:sz w:val="26"/>
          <w:szCs w:val="26"/>
        </w:rPr>
        <w:t>но-бытовых условий обучающихся.</w:t>
      </w:r>
    </w:p>
    <w:p w:rsidR="00161317" w:rsidRDefault="00A52CCB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bCs/>
          <w:sz w:val="26"/>
          <w:szCs w:val="26"/>
        </w:rPr>
        <w:t xml:space="preserve">Осуществлялся контроль за успеваемостью, посещаемостью обучающихся, кругом общения со сверстниками. </w:t>
      </w:r>
    </w:p>
    <w:p w:rsidR="00161317" w:rsidRDefault="00A52CCB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bCs/>
          <w:sz w:val="26"/>
          <w:szCs w:val="26"/>
        </w:rPr>
        <w:t>Обучающиеся, состоящие на профилактическом учете в образовательном учреждении, и все обучающиеся, систематически вовлекаются во внеурочную общественную развивающую деятельность, как профилактику незанятости и девиантного поведения.</w:t>
      </w:r>
    </w:p>
    <w:p w:rsidR="00161317" w:rsidRDefault="00A52CCB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bCs/>
          <w:sz w:val="26"/>
          <w:szCs w:val="26"/>
        </w:rPr>
        <w:t xml:space="preserve">В системе ведется работа по профилактике потребления наркотических средств и психотропных веществ среди обучающихся колледжа, в том числе среди несовершеннолетних. </w:t>
      </w:r>
    </w:p>
    <w:p w:rsidR="00161317" w:rsidRDefault="00A52CCB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sz w:val="26"/>
          <w:szCs w:val="26"/>
        </w:rPr>
        <w:t>Проведены Педагогические Советы на тему: «Работа с обучающимися с признаками девиантного поведения», «ЗОЖ – каждому обучающемуся», «Буллинг, кибербуллинг», «Безопасное поведение молодежи в сети интернет».</w:t>
      </w:r>
    </w:p>
    <w:p w:rsidR="00161317" w:rsidRDefault="00A52CCB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sz w:val="26"/>
          <w:szCs w:val="26"/>
        </w:rPr>
        <w:t xml:space="preserve">На основании вышеизложенного, руководители органов и учреждений системы профилактики безнадзорности и правонарушений несовершеннолетних, в целях организации деятельности по профилактике потребления несовершеннолетними спиртосодержащей продукции; употребления и распространения наркотических, психотропных, одурманивающих веществ; табакокурения; выявления и пресечения случаев вовлечения несовершеннолетних в совершение преступлений и антиобщественных действий, а также в молодежные группы деструктивной направленности; с целью противодействия распространения экстремистских и террористических проявлений на территории округа; обозначили меры, направленные на повышение эффективности профилактики по безопасности несовершеннолетних, и Комиссия большинством голосов, постановила: </w:t>
      </w:r>
      <w:r w:rsidR="004B0D9F" w:rsidRPr="00161317">
        <w:rPr>
          <w:rFonts w:ascii="Times New Roman" w:hAnsi="Times New Roman" w:cs="Times New Roman"/>
          <w:sz w:val="26"/>
          <w:szCs w:val="26"/>
        </w:rPr>
        <w:t>и</w:t>
      </w:r>
      <w:r w:rsidRPr="00161317">
        <w:rPr>
          <w:rFonts w:ascii="Times New Roman" w:hAnsi="Times New Roman" w:cs="Times New Roman"/>
          <w:sz w:val="26"/>
          <w:szCs w:val="26"/>
        </w:rPr>
        <w:t xml:space="preserve">нформацию </w:t>
      </w:r>
      <w:r w:rsidRPr="00161317">
        <w:rPr>
          <w:rFonts w:ascii="Times New Roman" w:hAnsi="Times New Roman" w:cs="Times New Roman"/>
          <w:bCs/>
          <w:iCs/>
          <w:sz w:val="26"/>
          <w:szCs w:val="26"/>
        </w:rPr>
        <w:t xml:space="preserve">МКУ «Управление образования» Дальнереченского городского округа, </w:t>
      </w:r>
      <w:r w:rsidRPr="00161317">
        <w:rPr>
          <w:rFonts w:ascii="Times New Roman" w:hAnsi="Times New Roman" w:cs="Times New Roman"/>
          <w:sz w:val="26"/>
          <w:szCs w:val="26"/>
        </w:rPr>
        <w:t>КГА ПОУ «Промышленно-технологический колледж» по вопросу «Об организации общей и адресной профилактической работы с учетом полученных результатов СПТ (социально-психологического тестирования) органам и учреждениям системы профилактики безнадзорности и правонарушений несоверше</w:t>
      </w:r>
      <w:r w:rsidR="004B0D9F" w:rsidRPr="00161317">
        <w:rPr>
          <w:rFonts w:ascii="Times New Roman" w:hAnsi="Times New Roman" w:cs="Times New Roman"/>
          <w:sz w:val="26"/>
          <w:szCs w:val="26"/>
        </w:rPr>
        <w:t>ннолетних», принять к сведению, р</w:t>
      </w:r>
      <w:r w:rsidRPr="00161317">
        <w:rPr>
          <w:rFonts w:ascii="Times New Roman" w:hAnsi="Times New Roman" w:cs="Times New Roman"/>
          <w:sz w:val="26"/>
          <w:szCs w:val="26"/>
        </w:rPr>
        <w:t>аботу в данном направлен</w:t>
      </w:r>
      <w:r w:rsidR="004B0D9F" w:rsidRPr="00161317">
        <w:rPr>
          <w:rFonts w:ascii="Times New Roman" w:hAnsi="Times New Roman" w:cs="Times New Roman"/>
          <w:sz w:val="26"/>
          <w:szCs w:val="26"/>
        </w:rPr>
        <w:t xml:space="preserve">ии признать удовлетворительной, продолжить работу в 2024-2025 учебном году. </w:t>
      </w:r>
    </w:p>
    <w:p w:rsidR="00161317" w:rsidRDefault="00161317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61317" w:rsidRDefault="008160AA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sz w:val="26"/>
          <w:szCs w:val="26"/>
        </w:rPr>
        <w:t>По результатам информаций должностных лиц в отношении семей, признанных находящимися в социально опасном положении</w:t>
      </w:r>
      <w:r w:rsidR="00105D20" w:rsidRPr="00161317">
        <w:rPr>
          <w:rFonts w:ascii="Times New Roman" w:hAnsi="Times New Roman" w:cs="Times New Roman"/>
          <w:sz w:val="26"/>
          <w:szCs w:val="26"/>
        </w:rPr>
        <w:t xml:space="preserve">, принято решение признать </w:t>
      </w:r>
      <w:r w:rsidR="004B0D9F" w:rsidRPr="00161317">
        <w:rPr>
          <w:rFonts w:ascii="Times New Roman" w:hAnsi="Times New Roman" w:cs="Times New Roman"/>
          <w:sz w:val="26"/>
          <w:szCs w:val="26"/>
        </w:rPr>
        <w:t>1 семью</w:t>
      </w:r>
      <w:r w:rsidR="00105D20" w:rsidRPr="00161317">
        <w:rPr>
          <w:rFonts w:ascii="Times New Roman" w:hAnsi="Times New Roman" w:cs="Times New Roman"/>
          <w:sz w:val="26"/>
          <w:szCs w:val="26"/>
        </w:rPr>
        <w:t xml:space="preserve">, </w:t>
      </w:r>
      <w:r w:rsidR="004B0D9F" w:rsidRPr="00161317">
        <w:rPr>
          <w:rFonts w:ascii="Times New Roman" w:hAnsi="Times New Roman" w:cs="Times New Roman"/>
          <w:sz w:val="26"/>
          <w:szCs w:val="26"/>
        </w:rPr>
        <w:t>утратившей</w:t>
      </w:r>
      <w:r w:rsidR="00105D20" w:rsidRPr="00161317">
        <w:rPr>
          <w:rFonts w:ascii="Times New Roman" w:hAnsi="Times New Roman" w:cs="Times New Roman"/>
          <w:sz w:val="26"/>
          <w:szCs w:val="26"/>
        </w:rPr>
        <w:t xml:space="preserve"> статус «семья, находящаяся в социально опасном положении»</w:t>
      </w:r>
      <w:r w:rsidR="004B0D9F" w:rsidRPr="00161317">
        <w:rPr>
          <w:rFonts w:ascii="Times New Roman" w:hAnsi="Times New Roman" w:cs="Times New Roman"/>
          <w:sz w:val="26"/>
          <w:szCs w:val="26"/>
        </w:rPr>
        <w:t>, в</w:t>
      </w:r>
      <w:r w:rsidR="00105D20" w:rsidRPr="00161317">
        <w:rPr>
          <w:rFonts w:ascii="Times New Roman" w:hAnsi="Times New Roman" w:cs="Times New Roman"/>
          <w:sz w:val="26"/>
          <w:szCs w:val="26"/>
        </w:rPr>
        <w:t xml:space="preserve"> отношении 1 семьи принято решение продолжить работу.</w:t>
      </w:r>
      <w:r w:rsidRPr="00161317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61317" w:rsidRDefault="00161317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61317" w:rsidRDefault="00E2419C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sz w:val="26"/>
          <w:szCs w:val="26"/>
        </w:rPr>
        <w:t>На рассмотр</w:t>
      </w:r>
      <w:r w:rsidR="003A3FCD" w:rsidRPr="00161317">
        <w:rPr>
          <w:rFonts w:ascii="Times New Roman" w:hAnsi="Times New Roman" w:cs="Times New Roman"/>
          <w:sz w:val="26"/>
          <w:szCs w:val="26"/>
        </w:rPr>
        <w:t xml:space="preserve">ение в Комиссию </w:t>
      </w:r>
      <w:r w:rsidR="00C041CE" w:rsidRPr="00161317">
        <w:rPr>
          <w:rFonts w:ascii="Times New Roman" w:hAnsi="Times New Roman" w:cs="Times New Roman"/>
          <w:sz w:val="26"/>
          <w:szCs w:val="26"/>
        </w:rPr>
        <w:t>поступи</w:t>
      </w:r>
      <w:r w:rsidR="00443C10" w:rsidRPr="00161317">
        <w:rPr>
          <w:rFonts w:ascii="Times New Roman" w:hAnsi="Times New Roman" w:cs="Times New Roman"/>
          <w:sz w:val="26"/>
          <w:szCs w:val="26"/>
        </w:rPr>
        <w:t>ло</w:t>
      </w:r>
      <w:r w:rsidR="004B0D9F" w:rsidRPr="00161317">
        <w:rPr>
          <w:rFonts w:ascii="Times New Roman" w:hAnsi="Times New Roman" w:cs="Times New Roman"/>
          <w:sz w:val="26"/>
          <w:szCs w:val="26"/>
        </w:rPr>
        <w:t xml:space="preserve"> 5</w:t>
      </w:r>
      <w:r w:rsidR="00D93508" w:rsidRPr="00161317">
        <w:rPr>
          <w:rFonts w:ascii="Times New Roman" w:hAnsi="Times New Roman" w:cs="Times New Roman"/>
          <w:sz w:val="26"/>
          <w:szCs w:val="26"/>
        </w:rPr>
        <w:t xml:space="preserve"> </w:t>
      </w:r>
      <w:r w:rsidR="000F1B57" w:rsidRPr="00161317">
        <w:rPr>
          <w:rFonts w:ascii="Times New Roman" w:hAnsi="Times New Roman" w:cs="Times New Roman"/>
          <w:sz w:val="26"/>
          <w:szCs w:val="26"/>
        </w:rPr>
        <w:t>административных пр</w:t>
      </w:r>
      <w:r w:rsidR="00C16F55" w:rsidRPr="00161317">
        <w:rPr>
          <w:rFonts w:ascii="Times New Roman" w:hAnsi="Times New Roman" w:cs="Times New Roman"/>
          <w:sz w:val="26"/>
          <w:szCs w:val="26"/>
        </w:rPr>
        <w:t>отоколов</w:t>
      </w:r>
      <w:r w:rsidR="00272CA3" w:rsidRPr="00161317">
        <w:rPr>
          <w:rFonts w:ascii="Times New Roman" w:hAnsi="Times New Roman" w:cs="Times New Roman"/>
          <w:sz w:val="26"/>
          <w:szCs w:val="26"/>
        </w:rPr>
        <w:t xml:space="preserve"> </w:t>
      </w:r>
      <w:r w:rsidR="00BB4B63" w:rsidRPr="00161317">
        <w:rPr>
          <w:rFonts w:ascii="Times New Roman" w:hAnsi="Times New Roman" w:cs="Times New Roman"/>
          <w:sz w:val="26"/>
          <w:szCs w:val="26"/>
        </w:rPr>
        <w:t>п</w:t>
      </w:r>
      <w:r w:rsidR="00272CA3" w:rsidRPr="00161317">
        <w:rPr>
          <w:rFonts w:ascii="Times New Roman" w:hAnsi="Times New Roman" w:cs="Times New Roman"/>
          <w:sz w:val="26"/>
          <w:szCs w:val="26"/>
        </w:rPr>
        <w:t>о ч</w:t>
      </w:r>
      <w:r w:rsidR="000F1B57" w:rsidRPr="00161317">
        <w:rPr>
          <w:rFonts w:ascii="Times New Roman" w:hAnsi="Times New Roman" w:cs="Times New Roman"/>
          <w:sz w:val="26"/>
          <w:szCs w:val="26"/>
        </w:rPr>
        <w:t xml:space="preserve">.1 ст. 5.35 КоАП РФ (неисполнение или ненадлежащее исполнение родителями или иными </w:t>
      </w:r>
      <w:hyperlink r:id="rId6" w:history="1">
        <w:r w:rsidR="000F1B57" w:rsidRPr="00161317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законными представителями</w:t>
        </w:r>
      </w:hyperlink>
      <w:r w:rsidR="000F1B57" w:rsidRPr="00161317">
        <w:rPr>
          <w:rFonts w:ascii="Times New Roman" w:hAnsi="Times New Roman" w:cs="Times New Roman"/>
          <w:sz w:val="26"/>
          <w:szCs w:val="26"/>
        </w:rPr>
        <w:t xml:space="preserve"> несовершеннолетних обязанностей по содержанию, воспитанию, обучению, защите прав и ин</w:t>
      </w:r>
      <w:r w:rsidR="00272CA3" w:rsidRPr="00161317">
        <w:rPr>
          <w:rFonts w:ascii="Times New Roman" w:hAnsi="Times New Roman" w:cs="Times New Roman"/>
          <w:sz w:val="26"/>
          <w:szCs w:val="26"/>
        </w:rPr>
        <w:t>тересов несовершен</w:t>
      </w:r>
      <w:r w:rsidR="00631225" w:rsidRPr="00161317">
        <w:rPr>
          <w:rFonts w:ascii="Times New Roman" w:hAnsi="Times New Roman" w:cs="Times New Roman"/>
          <w:sz w:val="26"/>
          <w:szCs w:val="26"/>
        </w:rPr>
        <w:t>нолетних). Законные представители</w:t>
      </w:r>
      <w:r w:rsidR="00CE4AB0" w:rsidRPr="00161317">
        <w:rPr>
          <w:rFonts w:ascii="Times New Roman" w:hAnsi="Times New Roman" w:cs="Times New Roman"/>
          <w:sz w:val="26"/>
          <w:szCs w:val="26"/>
        </w:rPr>
        <w:t xml:space="preserve"> признаны виновны</w:t>
      </w:r>
      <w:r w:rsidR="005D2688" w:rsidRPr="00161317">
        <w:rPr>
          <w:rFonts w:ascii="Times New Roman" w:hAnsi="Times New Roman" w:cs="Times New Roman"/>
          <w:sz w:val="26"/>
          <w:szCs w:val="26"/>
        </w:rPr>
        <w:t xml:space="preserve">ми, наложено штрафов на сумму </w:t>
      </w:r>
      <w:r w:rsidR="00C16F55" w:rsidRPr="00161317">
        <w:rPr>
          <w:rFonts w:ascii="Times New Roman" w:hAnsi="Times New Roman" w:cs="Times New Roman"/>
          <w:sz w:val="26"/>
          <w:szCs w:val="26"/>
        </w:rPr>
        <w:t>8</w:t>
      </w:r>
      <w:r w:rsidR="00CE4AB0" w:rsidRPr="00161317">
        <w:rPr>
          <w:rFonts w:ascii="Times New Roman" w:hAnsi="Times New Roman" w:cs="Times New Roman"/>
          <w:sz w:val="26"/>
          <w:szCs w:val="26"/>
        </w:rPr>
        <w:t>00,00 рублей</w:t>
      </w:r>
      <w:r w:rsidR="005D2688" w:rsidRPr="00161317">
        <w:rPr>
          <w:rFonts w:ascii="Times New Roman" w:hAnsi="Times New Roman" w:cs="Times New Roman"/>
          <w:sz w:val="26"/>
          <w:szCs w:val="26"/>
        </w:rPr>
        <w:t>, 1-о</w:t>
      </w:r>
      <w:r w:rsidR="00272CA3" w:rsidRPr="00161317">
        <w:rPr>
          <w:rFonts w:ascii="Times New Roman" w:hAnsi="Times New Roman" w:cs="Times New Roman"/>
          <w:sz w:val="26"/>
          <w:szCs w:val="26"/>
        </w:rPr>
        <w:t>м</w:t>
      </w:r>
      <w:r w:rsidR="005D2688" w:rsidRPr="00161317">
        <w:rPr>
          <w:rFonts w:ascii="Times New Roman" w:hAnsi="Times New Roman" w:cs="Times New Roman"/>
          <w:sz w:val="26"/>
          <w:szCs w:val="26"/>
        </w:rPr>
        <w:t>у вынесено предупреждение</w:t>
      </w:r>
      <w:r w:rsidR="007267E7" w:rsidRPr="00161317">
        <w:rPr>
          <w:rFonts w:ascii="Times New Roman" w:hAnsi="Times New Roman" w:cs="Times New Roman"/>
          <w:sz w:val="26"/>
          <w:szCs w:val="26"/>
        </w:rPr>
        <w:t>.</w:t>
      </w:r>
    </w:p>
    <w:p w:rsidR="00161317" w:rsidRDefault="00161317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61317" w:rsidRDefault="00CE4AB0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sz w:val="26"/>
          <w:szCs w:val="26"/>
        </w:rPr>
        <w:t>В</w:t>
      </w:r>
      <w:r w:rsidR="00631225" w:rsidRPr="00161317">
        <w:rPr>
          <w:rFonts w:ascii="Times New Roman" w:hAnsi="Times New Roman" w:cs="Times New Roman"/>
          <w:sz w:val="26"/>
          <w:szCs w:val="26"/>
        </w:rPr>
        <w:t xml:space="preserve"> отношении несовершеннолетних</w:t>
      </w:r>
      <w:r w:rsidRPr="00161317">
        <w:rPr>
          <w:rFonts w:ascii="Times New Roman" w:hAnsi="Times New Roman" w:cs="Times New Roman"/>
          <w:sz w:val="26"/>
          <w:szCs w:val="26"/>
        </w:rPr>
        <w:t xml:space="preserve"> поступил</w:t>
      </w:r>
      <w:r w:rsidR="00631225" w:rsidRPr="00161317">
        <w:rPr>
          <w:rFonts w:ascii="Times New Roman" w:hAnsi="Times New Roman" w:cs="Times New Roman"/>
          <w:sz w:val="26"/>
          <w:szCs w:val="26"/>
        </w:rPr>
        <w:t>о</w:t>
      </w:r>
      <w:r w:rsidRPr="00161317">
        <w:rPr>
          <w:rFonts w:ascii="Times New Roman" w:hAnsi="Times New Roman" w:cs="Times New Roman"/>
          <w:sz w:val="26"/>
          <w:szCs w:val="26"/>
        </w:rPr>
        <w:t xml:space="preserve"> </w:t>
      </w:r>
      <w:r w:rsidR="00C16F55" w:rsidRPr="00161317">
        <w:rPr>
          <w:rFonts w:ascii="Times New Roman" w:hAnsi="Times New Roman" w:cs="Times New Roman"/>
          <w:sz w:val="26"/>
          <w:szCs w:val="26"/>
        </w:rPr>
        <w:t>10</w:t>
      </w:r>
      <w:r w:rsidR="00964428" w:rsidRPr="00161317">
        <w:rPr>
          <w:rFonts w:ascii="Times New Roman" w:hAnsi="Times New Roman" w:cs="Times New Roman"/>
          <w:sz w:val="26"/>
          <w:szCs w:val="26"/>
        </w:rPr>
        <w:t xml:space="preserve"> отказных </w:t>
      </w:r>
      <w:r w:rsidR="00C16F55" w:rsidRPr="00161317">
        <w:rPr>
          <w:rFonts w:ascii="Times New Roman" w:hAnsi="Times New Roman" w:cs="Times New Roman"/>
          <w:sz w:val="26"/>
          <w:szCs w:val="26"/>
        </w:rPr>
        <w:t>материалов</w:t>
      </w:r>
      <w:r w:rsidR="005D2688" w:rsidRPr="00161317">
        <w:rPr>
          <w:rFonts w:ascii="Times New Roman" w:hAnsi="Times New Roman" w:cs="Times New Roman"/>
          <w:sz w:val="26"/>
          <w:szCs w:val="26"/>
        </w:rPr>
        <w:t xml:space="preserve">, </w:t>
      </w:r>
      <w:r w:rsidR="00C16F55" w:rsidRPr="00161317">
        <w:rPr>
          <w:rFonts w:ascii="Times New Roman" w:hAnsi="Times New Roman" w:cs="Times New Roman"/>
          <w:sz w:val="26"/>
          <w:szCs w:val="26"/>
        </w:rPr>
        <w:t xml:space="preserve">1 административный </w:t>
      </w:r>
      <w:r w:rsidR="00C16F55" w:rsidRPr="00161317">
        <w:rPr>
          <w:rFonts w:ascii="Times New Roman" w:hAnsi="Times New Roman" w:cs="Times New Roman"/>
          <w:sz w:val="26"/>
          <w:szCs w:val="26"/>
        </w:rPr>
        <w:t>пр</w:t>
      </w:r>
      <w:r w:rsidR="00C16F55" w:rsidRPr="00161317">
        <w:rPr>
          <w:rFonts w:ascii="Times New Roman" w:hAnsi="Times New Roman" w:cs="Times New Roman"/>
          <w:sz w:val="26"/>
          <w:szCs w:val="26"/>
        </w:rPr>
        <w:t>отокол</w:t>
      </w:r>
      <w:r w:rsidR="00C16F55" w:rsidRPr="00161317">
        <w:rPr>
          <w:rFonts w:ascii="Times New Roman" w:hAnsi="Times New Roman" w:cs="Times New Roman"/>
          <w:sz w:val="26"/>
          <w:szCs w:val="26"/>
        </w:rPr>
        <w:t xml:space="preserve"> по ч</w:t>
      </w:r>
      <w:r w:rsidR="00C16F55" w:rsidRPr="00161317">
        <w:rPr>
          <w:rFonts w:ascii="Times New Roman" w:hAnsi="Times New Roman" w:cs="Times New Roman"/>
          <w:sz w:val="26"/>
          <w:szCs w:val="26"/>
        </w:rPr>
        <w:t>.1 ст. 6.9 КоАП РФ (</w:t>
      </w:r>
      <w:r w:rsidR="00C16F55" w:rsidRPr="00161317">
        <w:rPr>
          <w:rFonts w:ascii="Times New Roman" w:hAnsi="Times New Roman" w:cs="Times New Roman"/>
          <w:sz w:val="26"/>
          <w:szCs w:val="26"/>
        </w:rPr>
        <w:t xml:space="preserve">потребление наркотических средств или психотропных веществ без назначения врача либо новых потенциально опасных </w:t>
      </w:r>
      <w:r w:rsidR="00C16F55" w:rsidRPr="00161317">
        <w:rPr>
          <w:rFonts w:ascii="Times New Roman" w:hAnsi="Times New Roman" w:cs="Times New Roman"/>
          <w:sz w:val="26"/>
          <w:szCs w:val="26"/>
        </w:rPr>
        <w:lastRenderedPageBreak/>
        <w:t xml:space="preserve">психоактивных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</w:t>
      </w:r>
      <w:r w:rsidR="00C16F55" w:rsidRPr="00161317">
        <w:rPr>
          <w:rFonts w:ascii="Times New Roman" w:hAnsi="Times New Roman" w:cs="Times New Roman"/>
          <w:sz w:val="26"/>
          <w:szCs w:val="26"/>
        </w:rPr>
        <w:t xml:space="preserve">опасные психоактивные вещества). </w:t>
      </w:r>
    </w:p>
    <w:p w:rsidR="00161317" w:rsidRDefault="00C16F55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sz w:val="26"/>
          <w:szCs w:val="26"/>
        </w:rPr>
        <w:t>И</w:t>
      </w:r>
      <w:r w:rsidR="005D2688" w:rsidRPr="00161317">
        <w:rPr>
          <w:rFonts w:ascii="Times New Roman" w:hAnsi="Times New Roman" w:cs="Times New Roman"/>
          <w:sz w:val="26"/>
          <w:szCs w:val="26"/>
        </w:rPr>
        <w:t xml:space="preserve">з них рассмотрение </w:t>
      </w:r>
      <w:r w:rsidRPr="00161317">
        <w:rPr>
          <w:rFonts w:ascii="Times New Roman" w:hAnsi="Times New Roman" w:cs="Times New Roman"/>
          <w:sz w:val="26"/>
          <w:szCs w:val="26"/>
        </w:rPr>
        <w:t xml:space="preserve">4-х материалов и </w:t>
      </w:r>
      <w:r w:rsidRPr="00161317">
        <w:rPr>
          <w:rFonts w:ascii="Times New Roman" w:hAnsi="Times New Roman" w:cs="Times New Roman"/>
          <w:sz w:val="26"/>
          <w:szCs w:val="26"/>
        </w:rPr>
        <w:t>1</w:t>
      </w:r>
      <w:r w:rsidRPr="00161317">
        <w:rPr>
          <w:rFonts w:ascii="Times New Roman" w:hAnsi="Times New Roman" w:cs="Times New Roman"/>
          <w:sz w:val="26"/>
          <w:szCs w:val="26"/>
        </w:rPr>
        <w:t>-го административного</w:t>
      </w:r>
      <w:r w:rsidRPr="00161317">
        <w:rPr>
          <w:rFonts w:ascii="Times New Roman" w:hAnsi="Times New Roman" w:cs="Times New Roman"/>
          <w:sz w:val="26"/>
          <w:szCs w:val="26"/>
        </w:rPr>
        <w:t xml:space="preserve"> протокол</w:t>
      </w:r>
      <w:r w:rsidRPr="00161317">
        <w:rPr>
          <w:rFonts w:ascii="Times New Roman" w:hAnsi="Times New Roman" w:cs="Times New Roman"/>
          <w:sz w:val="26"/>
          <w:szCs w:val="26"/>
        </w:rPr>
        <w:t>а</w:t>
      </w:r>
      <w:r w:rsidRPr="00161317">
        <w:rPr>
          <w:rFonts w:ascii="Times New Roman" w:hAnsi="Times New Roman" w:cs="Times New Roman"/>
          <w:sz w:val="26"/>
          <w:szCs w:val="26"/>
        </w:rPr>
        <w:t xml:space="preserve"> по ч.1 ст. 6.9 КоАП РФ</w:t>
      </w:r>
      <w:r w:rsidRPr="00161317">
        <w:rPr>
          <w:rFonts w:ascii="Times New Roman" w:hAnsi="Times New Roman" w:cs="Times New Roman"/>
          <w:sz w:val="26"/>
          <w:szCs w:val="26"/>
        </w:rPr>
        <w:t xml:space="preserve"> отложено. По 2-ум материалам решено: п</w:t>
      </w:r>
      <w:r w:rsidRPr="00161317">
        <w:rPr>
          <w:rFonts w:ascii="Times New Roman" w:hAnsi="Times New Roman" w:cs="Times New Roman"/>
          <w:sz w:val="26"/>
          <w:szCs w:val="26"/>
        </w:rPr>
        <w:t xml:space="preserve">оручить сотрудникам МО МВД России «Дальнереченский» исполнить принудительный привод </w:t>
      </w:r>
      <w:r w:rsidR="00161317" w:rsidRPr="00161317">
        <w:rPr>
          <w:rFonts w:ascii="Times New Roman" w:hAnsi="Times New Roman" w:cs="Times New Roman"/>
          <w:sz w:val="26"/>
          <w:szCs w:val="26"/>
        </w:rPr>
        <w:t xml:space="preserve">несовершеннолетних совместно с законными представителями </w:t>
      </w:r>
      <w:r w:rsidRPr="00161317">
        <w:rPr>
          <w:rFonts w:ascii="Times New Roman" w:hAnsi="Times New Roman" w:cs="Times New Roman"/>
          <w:sz w:val="26"/>
          <w:szCs w:val="26"/>
        </w:rPr>
        <w:t xml:space="preserve">на заседание 12.03.2025. </w:t>
      </w:r>
    </w:p>
    <w:p w:rsidR="00161317" w:rsidRDefault="00964428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sz w:val="26"/>
          <w:szCs w:val="26"/>
        </w:rPr>
        <w:t>К</w:t>
      </w:r>
      <w:r w:rsidR="00161317" w:rsidRPr="00161317">
        <w:rPr>
          <w:rFonts w:ascii="Times New Roman" w:hAnsi="Times New Roman" w:cs="Times New Roman"/>
          <w:sz w:val="26"/>
          <w:szCs w:val="26"/>
        </w:rPr>
        <w:t xml:space="preserve"> 6</w:t>
      </w:r>
      <w:r w:rsidRPr="00161317">
        <w:rPr>
          <w:rFonts w:ascii="Times New Roman" w:hAnsi="Times New Roman" w:cs="Times New Roman"/>
          <w:sz w:val="26"/>
          <w:szCs w:val="26"/>
        </w:rPr>
        <w:t xml:space="preserve"> несовершеннолетним применены меры воздействия</w:t>
      </w:r>
      <w:r w:rsidR="005D2688" w:rsidRPr="00161317">
        <w:rPr>
          <w:rFonts w:ascii="Times New Roman" w:hAnsi="Times New Roman" w:cs="Times New Roman"/>
          <w:sz w:val="26"/>
          <w:szCs w:val="26"/>
        </w:rPr>
        <w:t xml:space="preserve">: </w:t>
      </w:r>
      <w:r w:rsidR="00161317" w:rsidRPr="00161317">
        <w:rPr>
          <w:rFonts w:ascii="Times New Roman" w:hAnsi="Times New Roman" w:cs="Times New Roman"/>
          <w:sz w:val="26"/>
          <w:szCs w:val="26"/>
        </w:rPr>
        <w:t xml:space="preserve">2-ум вынесено предупреждение, 2-ум выговор, 2-ум вынесены строгие выговоры. </w:t>
      </w:r>
    </w:p>
    <w:p w:rsidR="00161317" w:rsidRDefault="00161317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61317" w:rsidRDefault="00EA1EBA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hAnsi="Times New Roman" w:cs="Times New Roman"/>
          <w:sz w:val="26"/>
          <w:szCs w:val="26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</w:t>
      </w:r>
      <w:bookmarkStart w:id="0" w:name="_GoBack"/>
      <w:bookmarkEnd w:id="0"/>
      <w:r w:rsidRPr="00161317">
        <w:rPr>
          <w:rFonts w:ascii="Times New Roman" w:hAnsi="Times New Roman" w:cs="Times New Roman"/>
          <w:sz w:val="26"/>
          <w:szCs w:val="26"/>
        </w:rPr>
        <w:t>ет</w:t>
      </w:r>
      <w:r w:rsidR="00B76BAC" w:rsidRPr="00161317">
        <w:rPr>
          <w:rFonts w:ascii="Times New Roman" w:hAnsi="Times New Roman" w:cs="Times New Roman"/>
          <w:sz w:val="26"/>
          <w:szCs w:val="26"/>
        </w:rPr>
        <w:t>ствии со ст. 30.1, 30.3 КоАП РФ.</w:t>
      </w:r>
    </w:p>
    <w:p w:rsidR="00161317" w:rsidRDefault="00161317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F6CF7" w:rsidRPr="00161317" w:rsidRDefault="00CB37A8" w:rsidP="00161317">
      <w:pPr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317">
        <w:rPr>
          <w:rFonts w:ascii="Times New Roman" w:eastAsia="Times New Roman" w:hAnsi="Times New Roman" w:cs="Times New Roman"/>
          <w:sz w:val="26"/>
          <w:szCs w:val="26"/>
        </w:rPr>
        <w:t>Очередное заседание комиссии по д</w:t>
      </w:r>
      <w:r w:rsidR="00AD552E" w:rsidRPr="00161317">
        <w:rPr>
          <w:rFonts w:ascii="Times New Roman" w:eastAsia="Times New Roman" w:hAnsi="Times New Roman" w:cs="Times New Roman"/>
          <w:sz w:val="26"/>
          <w:szCs w:val="26"/>
        </w:rPr>
        <w:t>елам несовершеннолетних и защите</w:t>
      </w:r>
      <w:r w:rsidRPr="00161317">
        <w:rPr>
          <w:rFonts w:ascii="Times New Roman" w:eastAsia="Times New Roman" w:hAnsi="Times New Roman" w:cs="Times New Roman"/>
          <w:sz w:val="26"/>
          <w:szCs w:val="26"/>
        </w:rPr>
        <w:t xml:space="preserve"> их прав администрации Дальнереченского городского округа состоится </w:t>
      </w:r>
      <w:r w:rsidR="00161317" w:rsidRPr="00161317">
        <w:rPr>
          <w:rFonts w:ascii="Times New Roman" w:eastAsia="Times New Roman" w:hAnsi="Times New Roman" w:cs="Times New Roman"/>
          <w:sz w:val="26"/>
          <w:szCs w:val="26"/>
        </w:rPr>
        <w:t>12 марта</w:t>
      </w:r>
      <w:r w:rsidR="007172BB" w:rsidRPr="00161317"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 w:rsidRPr="00161317"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 w:rsidR="00C20425" w:rsidRPr="00161317">
        <w:rPr>
          <w:rFonts w:ascii="Times New Roman" w:eastAsia="Times New Roman" w:hAnsi="Times New Roman" w:cs="Times New Roman"/>
          <w:sz w:val="26"/>
          <w:szCs w:val="26"/>
        </w:rPr>
        <w:t>ода</w:t>
      </w:r>
      <w:r w:rsidRPr="0016131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F6CF7" w:rsidRPr="00161317" w:rsidRDefault="00AF6CF7" w:rsidP="00161317">
      <w:pPr>
        <w:pStyle w:val="a3"/>
        <w:pBdr>
          <w:bottom w:val="single" w:sz="4" w:space="31" w:color="FFFFFF"/>
        </w:pBdr>
        <w:spacing w:line="276" w:lineRule="auto"/>
        <w:ind w:left="-567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F6CF7" w:rsidRPr="00161317" w:rsidRDefault="00161317" w:rsidP="00161317">
      <w:pPr>
        <w:pStyle w:val="a3"/>
        <w:pBdr>
          <w:bottom w:val="single" w:sz="4" w:space="31" w:color="FFFFFF"/>
        </w:pBdr>
        <w:spacing w:line="276" w:lineRule="auto"/>
        <w:ind w:left="-567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46656" w:rsidRPr="00161317" w:rsidRDefault="00161317" w:rsidP="00161317">
      <w:pPr>
        <w:pStyle w:val="a3"/>
        <w:pBdr>
          <w:bottom w:val="single" w:sz="4" w:space="31" w:color="FFFFFF"/>
        </w:pBdr>
        <w:spacing w:line="276" w:lineRule="auto"/>
        <w:ind w:left="-567" w:right="-1"/>
        <w:jc w:val="both"/>
        <w:rPr>
          <w:rFonts w:ascii="Times New Roman" w:hAnsi="Times New Roman" w:cs="Times New Roman"/>
          <w:sz w:val="26"/>
          <w:szCs w:val="26"/>
        </w:rPr>
      </w:pPr>
      <w:r w:rsidRPr="00161317">
        <w:rPr>
          <w:rFonts w:ascii="Times New Roman" w:eastAsia="Times New Roman" w:hAnsi="Times New Roman" w:cs="Times New Roman"/>
          <w:sz w:val="26"/>
          <w:szCs w:val="26"/>
        </w:rPr>
        <w:t xml:space="preserve">Ответственный секретарь </w:t>
      </w:r>
      <w:r w:rsidR="00C71E8A" w:rsidRPr="001613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9280C" w:rsidRPr="00161317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D9280C" w:rsidRPr="00161317">
        <w:rPr>
          <w:rFonts w:ascii="Times New Roman" w:eastAsia="Times New Roman" w:hAnsi="Times New Roman" w:cs="Times New Roman"/>
          <w:sz w:val="26"/>
          <w:szCs w:val="26"/>
        </w:rPr>
        <w:tab/>
      </w:r>
      <w:r w:rsidR="00D9280C" w:rsidRPr="00161317">
        <w:rPr>
          <w:rFonts w:ascii="Times New Roman" w:eastAsia="Times New Roman" w:hAnsi="Times New Roman" w:cs="Times New Roman"/>
          <w:sz w:val="26"/>
          <w:szCs w:val="26"/>
        </w:rPr>
        <w:tab/>
      </w:r>
      <w:r w:rsidR="00AF6CF7" w:rsidRPr="00161317">
        <w:rPr>
          <w:rFonts w:ascii="Times New Roman" w:eastAsia="Times New Roman" w:hAnsi="Times New Roman" w:cs="Times New Roman"/>
          <w:sz w:val="26"/>
          <w:szCs w:val="26"/>
        </w:rPr>
        <w:tab/>
      </w:r>
      <w:r w:rsidR="00AF6CF7" w:rsidRPr="00161317">
        <w:rPr>
          <w:rFonts w:ascii="Times New Roman" w:eastAsia="Times New Roman" w:hAnsi="Times New Roman" w:cs="Times New Roman"/>
          <w:sz w:val="26"/>
          <w:szCs w:val="26"/>
        </w:rPr>
        <w:tab/>
      </w:r>
      <w:r w:rsidR="00C72D0F" w:rsidRPr="001613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6CF7" w:rsidRPr="00161317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AF6CF7" w:rsidRPr="00161317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Pr="00161317">
        <w:rPr>
          <w:rFonts w:ascii="Times New Roman" w:eastAsia="Times New Roman" w:hAnsi="Times New Roman" w:cs="Times New Roman"/>
          <w:sz w:val="26"/>
          <w:szCs w:val="26"/>
        </w:rPr>
        <w:t xml:space="preserve">  М.А. Назарова </w:t>
      </w:r>
    </w:p>
    <w:sectPr w:rsidR="00A46656" w:rsidRPr="00161317" w:rsidSect="00161317">
      <w:pgSz w:w="11906" w:h="16838"/>
      <w:pgMar w:top="567" w:right="85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D2E"/>
    <w:multiLevelType w:val="hybridMultilevel"/>
    <w:tmpl w:val="CE8EC1E4"/>
    <w:lvl w:ilvl="0" w:tplc="996403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001377"/>
    <w:multiLevelType w:val="hybridMultilevel"/>
    <w:tmpl w:val="DC14AABC"/>
    <w:lvl w:ilvl="0" w:tplc="B5E49AFA">
      <w:start w:val="1"/>
      <w:numFmt w:val="decimal"/>
      <w:lvlText w:val="%1."/>
      <w:lvlJc w:val="left"/>
      <w:pPr>
        <w:ind w:left="-20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AD8227C"/>
    <w:multiLevelType w:val="hybridMultilevel"/>
    <w:tmpl w:val="E8720874"/>
    <w:lvl w:ilvl="0" w:tplc="02888E92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B462A65"/>
    <w:multiLevelType w:val="hybridMultilevel"/>
    <w:tmpl w:val="98825A60"/>
    <w:lvl w:ilvl="0" w:tplc="DC009E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BD50DF3"/>
    <w:multiLevelType w:val="hybridMultilevel"/>
    <w:tmpl w:val="51F8FFEE"/>
    <w:lvl w:ilvl="0" w:tplc="64A801BE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CED0E63"/>
    <w:multiLevelType w:val="hybridMultilevel"/>
    <w:tmpl w:val="C2860E22"/>
    <w:lvl w:ilvl="0" w:tplc="E4F8B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0EF45D81"/>
    <w:multiLevelType w:val="hybridMultilevel"/>
    <w:tmpl w:val="7A208136"/>
    <w:lvl w:ilvl="0" w:tplc="8C08B9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0FB42482"/>
    <w:multiLevelType w:val="hybridMultilevel"/>
    <w:tmpl w:val="60E00D22"/>
    <w:lvl w:ilvl="0" w:tplc="9E4C64B2">
      <w:start w:val="1"/>
      <w:numFmt w:val="decimal"/>
      <w:lvlText w:val="%1-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8" w15:restartNumberingAfterBreak="0">
    <w:nsid w:val="11CE2DD6"/>
    <w:multiLevelType w:val="hybridMultilevel"/>
    <w:tmpl w:val="EB723C24"/>
    <w:lvl w:ilvl="0" w:tplc="967EFFE8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2DA6781"/>
    <w:multiLevelType w:val="hybridMultilevel"/>
    <w:tmpl w:val="566E4BC0"/>
    <w:lvl w:ilvl="0" w:tplc="7E88920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6795644"/>
    <w:multiLevelType w:val="hybridMultilevel"/>
    <w:tmpl w:val="18C6E0EA"/>
    <w:lvl w:ilvl="0" w:tplc="50541E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17B2466D"/>
    <w:multiLevelType w:val="hybridMultilevel"/>
    <w:tmpl w:val="FB7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37B5F"/>
    <w:multiLevelType w:val="hybridMultilevel"/>
    <w:tmpl w:val="D9762C06"/>
    <w:lvl w:ilvl="0" w:tplc="5972CB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1CAC3B60"/>
    <w:multiLevelType w:val="hybridMultilevel"/>
    <w:tmpl w:val="03B8F9EC"/>
    <w:lvl w:ilvl="0" w:tplc="D7162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54504"/>
    <w:multiLevelType w:val="hybridMultilevel"/>
    <w:tmpl w:val="C7AC9448"/>
    <w:lvl w:ilvl="0" w:tplc="FAF40504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1EFD0EFF"/>
    <w:multiLevelType w:val="hybridMultilevel"/>
    <w:tmpl w:val="6236127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6" w15:restartNumberingAfterBreak="0">
    <w:nsid w:val="1F5376CB"/>
    <w:multiLevelType w:val="hybridMultilevel"/>
    <w:tmpl w:val="2ED85BDA"/>
    <w:lvl w:ilvl="0" w:tplc="DC1E1C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220D127F"/>
    <w:multiLevelType w:val="multilevel"/>
    <w:tmpl w:val="4C82A408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8" w15:restartNumberingAfterBreak="0">
    <w:nsid w:val="231806AD"/>
    <w:multiLevelType w:val="hybridMultilevel"/>
    <w:tmpl w:val="264223A0"/>
    <w:lvl w:ilvl="0" w:tplc="B156C4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2555707C"/>
    <w:multiLevelType w:val="hybridMultilevel"/>
    <w:tmpl w:val="63E602FA"/>
    <w:lvl w:ilvl="0" w:tplc="986CEE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28AE613C"/>
    <w:multiLevelType w:val="hybridMultilevel"/>
    <w:tmpl w:val="666CD7CE"/>
    <w:lvl w:ilvl="0" w:tplc="1C6E25A4">
      <w:start w:val="5"/>
      <w:numFmt w:val="decimal"/>
      <w:lvlText w:val="%1."/>
      <w:lvlJc w:val="left"/>
      <w:pPr>
        <w:ind w:left="-20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296A7335"/>
    <w:multiLevelType w:val="hybridMultilevel"/>
    <w:tmpl w:val="49046D1C"/>
    <w:lvl w:ilvl="0" w:tplc="C004E2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2A717E8E"/>
    <w:multiLevelType w:val="hybridMultilevel"/>
    <w:tmpl w:val="6C4E4F0A"/>
    <w:lvl w:ilvl="0" w:tplc="41943B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2B256F55"/>
    <w:multiLevelType w:val="hybridMultilevel"/>
    <w:tmpl w:val="747E7BBE"/>
    <w:lvl w:ilvl="0" w:tplc="87BA726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2CD94C0D"/>
    <w:multiLevelType w:val="hybridMultilevel"/>
    <w:tmpl w:val="9D7E6C8E"/>
    <w:lvl w:ilvl="0" w:tplc="5F4C713C">
      <w:start w:val="1"/>
      <w:numFmt w:val="decimal"/>
      <w:lvlText w:val="%1."/>
      <w:lvlJc w:val="left"/>
      <w:pPr>
        <w:ind w:left="3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5" w15:restartNumberingAfterBreak="0">
    <w:nsid w:val="30556C6B"/>
    <w:multiLevelType w:val="hybridMultilevel"/>
    <w:tmpl w:val="CE2296FE"/>
    <w:lvl w:ilvl="0" w:tplc="D99CF7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32AB16BC"/>
    <w:multiLevelType w:val="hybridMultilevel"/>
    <w:tmpl w:val="1AEC17A2"/>
    <w:lvl w:ilvl="0" w:tplc="8A02E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39646402"/>
    <w:multiLevelType w:val="hybridMultilevel"/>
    <w:tmpl w:val="7D16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966DD1"/>
    <w:multiLevelType w:val="hybridMultilevel"/>
    <w:tmpl w:val="C026ECBE"/>
    <w:lvl w:ilvl="0" w:tplc="FBB861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3B8403E7"/>
    <w:multiLevelType w:val="multilevel"/>
    <w:tmpl w:val="1EF8835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-147" w:hanging="4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sz w:val="24"/>
      </w:rPr>
    </w:lvl>
  </w:abstractNum>
  <w:abstractNum w:abstractNumId="30" w15:restartNumberingAfterBreak="0">
    <w:nsid w:val="3C915160"/>
    <w:multiLevelType w:val="hybridMultilevel"/>
    <w:tmpl w:val="7E9A4FB8"/>
    <w:lvl w:ilvl="0" w:tplc="2B1C3E90">
      <w:start w:val="1"/>
      <w:numFmt w:val="decimal"/>
      <w:lvlText w:val="%1."/>
      <w:lvlJc w:val="left"/>
      <w:pPr>
        <w:ind w:left="-177" w:hanging="39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 w15:restartNumberingAfterBreak="0">
    <w:nsid w:val="3DAF1FA5"/>
    <w:multiLevelType w:val="hybridMultilevel"/>
    <w:tmpl w:val="4306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222955"/>
    <w:multiLevelType w:val="hybridMultilevel"/>
    <w:tmpl w:val="E8F4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7344AF"/>
    <w:multiLevelType w:val="hybridMultilevel"/>
    <w:tmpl w:val="2BDAC0A8"/>
    <w:lvl w:ilvl="0" w:tplc="80D04B9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46197CD0"/>
    <w:multiLevelType w:val="multilevel"/>
    <w:tmpl w:val="F0EA0822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0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35" w15:restartNumberingAfterBreak="0">
    <w:nsid w:val="48970F2B"/>
    <w:multiLevelType w:val="hybridMultilevel"/>
    <w:tmpl w:val="D9040AAC"/>
    <w:lvl w:ilvl="0" w:tplc="FF2843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4DF27571"/>
    <w:multiLevelType w:val="hybridMultilevel"/>
    <w:tmpl w:val="EAF8DAE2"/>
    <w:lvl w:ilvl="0" w:tplc="F21CD6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7" w15:restartNumberingAfterBreak="0">
    <w:nsid w:val="4F646449"/>
    <w:multiLevelType w:val="hybridMultilevel"/>
    <w:tmpl w:val="095C5CAC"/>
    <w:lvl w:ilvl="0" w:tplc="8D2EBC60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8" w15:restartNumberingAfterBreak="0">
    <w:nsid w:val="518C2141"/>
    <w:multiLevelType w:val="hybridMultilevel"/>
    <w:tmpl w:val="FCB0A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F0422E"/>
    <w:multiLevelType w:val="hybridMultilevel"/>
    <w:tmpl w:val="D0F0312E"/>
    <w:lvl w:ilvl="0" w:tplc="3C5C089E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0" w15:restartNumberingAfterBreak="0">
    <w:nsid w:val="6B3D3EC0"/>
    <w:multiLevelType w:val="hybridMultilevel"/>
    <w:tmpl w:val="2A8803E8"/>
    <w:lvl w:ilvl="0" w:tplc="279880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4B3F7F"/>
    <w:multiLevelType w:val="hybridMultilevel"/>
    <w:tmpl w:val="2200A122"/>
    <w:lvl w:ilvl="0" w:tplc="153E3758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2" w15:restartNumberingAfterBreak="0">
    <w:nsid w:val="737D4BF1"/>
    <w:multiLevelType w:val="multilevel"/>
    <w:tmpl w:val="60C0214E"/>
    <w:lvl w:ilvl="0">
      <w:start w:val="1"/>
      <w:numFmt w:val="decimal"/>
      <w:lvlText w:val="%1."/>
      <w:lvlJc w:val="left"/>
      <w:pPr>
        <w:ind w:left="-117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43" w15:restartNumberingAfterBreak="0">
    <w:nsid w:val="7DD36250"/>
    <w:multiLevelType w:val="hybridMultilevel"/>
    <w:tmpl w:val="110A06D4"/>
    <w:lvl w:ilvl="0" w:tplc="D3AE49FE">
      <w:start w:val="6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4"/>
  </w:num>
  <w:num w:numId="2">
    <w:abstractNumId w:val="9"/>
  </w:num>
  <w:num w:numId="3">
    <w:abstractNumId w:val="5"/>
  </w:num>
  <w:num w:numId="4">
    <w:abstractNumId w:val="35"/>
  </w:num>
  <w:num w:numId="5">
    <w:abstractNumId w:val="15"/>
  </w:num>
  <w:num w:numId="6">
    <w:abstractNumId w:val="2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9"/>
  </w:num>
  <w:num w:numId="10">
    <w:abstractNumId w:val="34"/>
  </w:num>
  <w:num w:numId="11">
    <w:abstractNumId w:val="26"/>
  </w:num>
  <w:num w:numId="12">
    <w:abstractNumId w:val="30"/>
  </w:num>
  <w:num w:numId="13">
    <w:abstractNumId w:val="42"/>
  </w:num>
  <w:num w:numId="14">
    <w:abstractNumId w:val="32"/>
  </w:num>
  <w:num w:numId="15">
    <w:abstractNumId w:val="40"/>
  </w:num>
  <w:num w:numId="16">
    <w:abstractNumId w:val="17"/>
  </w:num>
  <w:num w:numId="17">
    <w:abstractNumId w:val="12"/>
  </w:num>
  <w:num w:numId="18">
    <w:abstractNumId w:val="13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8"/>
  </w:num>
  <w:num w:numId="22">
    <w:abstractNumId w:val="20"/>
  </w:num>
  <w:num w:numId="23">
    <w:abstractNumId w:val="19"/>
  </w:num>
  <w:num w:numId="24">
    <w:abstractNumId w:val="43"/>
  </w:num>
  <w:num w:numId="25">
    <w:abstractNumId w:val="31"/>
  </w:num>
  <w:num w:numId="26">
    <w:abstractNumId w:val="11"/>
  </w:num>
  <w:num w:numId="27">
    <w:abstractNumId w:val="38"/>
  </w:num>
  <w:num w:numId="28">
    <w:abstractNumId w:val="27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7"/>
  </w:num>
  <w:num w:numId="34">
    <w:abstractNumId w:val="4"/>
  </w:num>
  <w:num w:numId="35">
    <w:abstractNumId w:val="8"/>
  </w:num>
  <w:num w:numId="36">
    <w:abstractNumId w:val="2"/>
  </w:num>
  <w:num w:numId="37">
    <w:abstractNumId w:val="23"/>
  </w:num>
  <w:num w:numId="38">
    <w:abstractNumId w:val="10"/>
  </w:num>
  <w:num w:numId="39">
    <w:abstractNumId w:val="36"/>
  </w:num>
  <w:num w:numId="40">
    <w:abstractNumId w:val="3"/>
  </w:num>
  <w:num w:numId="41">
    <w:abstractNumId w:val="18"/>
  </w:num>
  <w:num w:numId="42">
    <w:abstractNumId w:val="14"/>
  </w:num>
  <w:num w:numId="43">
    <w:abstractNumId w:val="16"/>
  </w:num>
  <w:num w:numId="44">
    <w:abstractNumId w:val="41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2137A"/>
    <w:rsid w:val="00032B94"/>
    <w:rsid w:val="00032FC3"/>
    <w:rsid w:val="0004244F"/>
    <w:rsid w:val="00047F28"/>
    <w:rsid w:val="00050842"/>
    <w:rsid w:val="000525C4"/>
    <w:rsid w:val="00077712"/>
    <w:rsid w:val="000A00ED"/>
    <w:rsid w:val="000A03F0"/>
    <w:rsid w:val="000A7C1F"/>
    <w:rsid w:val="000B5DD7"/>
    <w:rsid w:val="000C669E"/>
    <w:rsid w:val="000D1749"/>
    <w:rsid w:val="000D17C1"/>
    <w:rsid w:val="000D7081"/>
    <w:rsid w:val="000F1B57"/>
    <w:rsid w:val="00105D20"/>
    <w:rsid w:val="0012131E"/>
    <w:rsid w:val="0012487F"/>
    <w:rsid w:val="0012538B"/>
    <w:rsid w:val="00127455"/>
    <w:rsid w:val="00135EE9"/>
    <w:rsid w:val="00150ED9"/>
    <w:rsid w:val="00152E12"/>
    <w:rsid w:val="00161317"/>
    <w:rsid w:val="001713FC"/>
    <w:rsid w:val="001765ED"/>
    <w:rsid w:val="001907E2"/>
    <w:rsid w:val="001B6FD8"/>
    <w:rsid w:val="001C447E"/>
    <w:rsid w:val="002041C9"/>
    <w:rsid w:val="00233F8E"/>
    <w:rsid w:val="002355BD"/>
    <w:rsid w:val="00244A43"/>
    <w:rsid w:val="00245F1D"/>
    <w:rsid w:val="002609B0"/>
    <w:rsid w:val="002612B7"/>
    <w:rsid w:val="00266468"/>
    <w:rsid w:val="00272CA3"/>
    <w:rsid w:val="0029016C"/>
    <w:rsid w:val="002A107D"/>
    <w:rsid w:val="002B4A2F"/>
    <w:rsid w:val="002B528F"/>
    <w:rsid w:val="002C33F8"/>
    <w:rsid w:val="003242DF"/>
    <w:rsid w:val="00343704"/>
    <w:rsid w:val="00360AFA"/>
    <w:rsid w:val="00373BA5"/>
    <w:rsid w:val="00386597"/>
    <w:rsid w:val="003A3FCD"/>
    <w:rsid w:val="003C5172"/>
    <w:rsid w:val="003D1249"/>
    <w:rsid w:val="003E4EC2"/>
    <w:rsid w:val="003E4ED1"/>
    <w:rsid w:val="004144B8"/>
    <w:rsid w:val="00421BB1"/>
    <w:rsid w:val="00431B9E"/>
    <w:rsid w:val="00443C10"/>
    <w:rsid w:val="00447912"/>
    <w:rsid w:val="00455ABE"/>
    <w:rsid w:val="00484CED"/>
    <w:rsid w:val="004A7BB2"/>
    <w:rsid w:val="004B0D9F"/>
    <w:rsid w:val="004C108D"/>
    <w:rsid w:val="004E6EF8"/>
    <w:rsid w:val="004E7A0C"/>
    <w:rsid w:val="004F55D7"/>
    <w:rsid w:val="00510608"/>
    <w:rsid w:val="00510AA3"/>
    <w:rsid w:val="00515281"/>
    <w:rsid w:val="0054005B"/>
    <w:rsid w:val="00545926"/>
    <w:rsid w:val="005571DD"/>
    <w:rsid w:val="00565F99"/>
    <w:rsid w:val="005707DD"/>
    <w:rsid w:val="00575E47"/>
    <w:rsid w:val="00586ACE"/>
    <w:rsid w:val="005A5250"/>
    <w:rsid w:val="005B1918"/>
    <w:rsid w:val="005C0278"/>
    <w:rsid w:val="005C33E9"/>
    <w:rsid w:val="005C6330"/>
    <w:rsid w:val="005D1907"/>
    <w:rsid w:val="005D2688"/>
    <w:rsid w:val="006163EA"/>
    <w:rsid w:val="00631225"/>
    <w:rsid w:val="006354BB"/>
    <w:rsid w:val="00635EC4"/>
    <w:rsid w:val="00637A65"/>
    <w:rsid w:val="00640A80"/>
    <w:rsid w:val="006416EF"/>
    <w:rsid w:val="00645113"/>
    <w:rsid w:val="00647EC2"/>
    <w:rsid w:val="00655178"/>
    <w:rsid w:val="00661166"/>
    <w:rsid w:val="00665DE3"/>
    <w:rsid w:val="00672B4D"/>
    <w:rsid w:val="00675A0E"/>
    <w:rsid w:val="006761F5"/>
    <w:rsid w:val="00676BA4"/>
    <w:rsid w:val="00686AC1"/>
    <w:rsid w:val="00692D27"/>
    <w:rsid w:val="006B75F1"/>
    <w:rsid w:val="006C2469"/>
    <w:rsid w:val="006C31C5"/>
    <w:rsid w:val="006D6E83"/>
    <w:rsid w:val="006E39FE"/>
    <w:rsid w:val="006E620C"/>
    <w:rsid w:val="00703BEA"/>
    <w:rsid w:val="007064DF"/>
    <w:rsid w:val="00706910"/>
    <w:rsid w:val="007078B8"/>
    <w:rsid w:val="007172BB"/>
    <w:rsid w:val="007267E7"/>
    <w:rsid w:val="00753D79"/>
    <w:rsid w:val="00772A53"/>
    <w:rsid w:val="007769C4"/>
    <w:rsid w:val="00777B21"/>
    <w:rsid w:val="007800A0"/>
    <w:rsid w:val="007A361E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160AA"/>
    <w:rsid w:val="00824CA3"/>
    <w:rsid w:val="0082586A"/>
    <w:rsid w:val="00831B51"/>
    <w:rsid w:val="00876D40"/>
    <w:rsid w:val="00882E39"/>
    <w:rsid w:val="008A21AB"/>
    <w:rsid w:val="008A2A54"/>
    <w:rsid w:val="008B1C49"/>
    <w:rsid w:val="008B53F0"/>
    <w:rsid w:val="008C6CC3"/>
    <w:rsid w:val="00905A4A"/>
    <w:rsid w:val="00933070"/>
    <w:rsid w:val="00964428"/>
    <w:rsid w:val="0097690A"/>
    <w:rsid w:val="009831D8"/>
    <w:rsid w:val="0099407D"/>
    <w:rsid w:val="009A3A49"/>
    <w:rsid w:val="009B339A"/>
    <w:rsid w:val="009C39C7"/>
    <w:rsid w:val="009D4082"/>
    <w:rsid w:val="009D58FE"/>
    <w:rsid w:val="009D6F55"/>
    <w:rsid w:val="009E42BF"/>
    <w:rsid w:val="00A20EC2"/>
    <w:rsid w:val="00A305F0"/>
    <w:rsid w:val="00A30C2F"/>
    <w:rsid w:val="00A37599"/>
    <w:rsid w:val="00A40117"/>
    <w:rsid w:val="00A46656"/>
    <w:rsid w:val="00A52CCB"/>
    <w:rsid w:val="00A62F04"/>
    <w:rsid w:val="00A724DF"/>
    <w:rsid w:val="00A80D54"/>
    <w:rsid w:val="00A87149"/>
    <w:rsid w:val="00AA068B"/>
    <w:rsid w:val="00AA39E2"/>
    <w:rsid w:val="00AA792D"/>
    <w:rsid w:val="00AB51B5"/>
    <w:rsid w:val="00AD552E"/>
    <w:rsid w:val="00AE44C4"/>
    <w:rsid w:val="00AE4A87"/>
    <w:rsid w:val="00AF10BF"/>
    <w:rsid w:val="00AF6CF7"/>
    <w:rsid w:val="00B06C7D"/>
    <w:rsid w:val="00B1437F"/>
    <w:rsid w:val="00B331A8"/>
    <w:rsid w:val="00B619CD"/>
    <w:rsid w:val="00B6285D"/>
    <w:rsid w:val="00B76BAC"/>
    <w:rsid w:val="00B920D5"/>
    <w:rsid w:val="00B9633C"/>
    <w:rsid w:val="00B96986"/>
    <w:rsid w:val="00BB4B63"/>
    <w:rsid w:val="00BB4D8E"/>
    <w:rsid w:val="00BC154B"/>
    <w:rsid w:val="00BC2B2D"/>
    <w:rsid w:val="00BC4D37"/>
    <w:rsid w:val="00BE3684"/>
    <w:rsid w:val="00BE48E3"/>
    <w:rsid w:val="00BE7428"/>
    <w:rsid w:val="00BF6666"/>
    <w:rsid w:val="00C041CE"/>
    <w:rsid w:val="00C10AC8"/>
    <w:rsid w:val="00C12374"/>
    <w:rsid w:val="00C15BD7"/>
    <w:rsid w:val="00C16F55"/>
    <w:rsid w:val="00C20425"/>
    <w:rsid w:val="00C26985"/>
    <w:rsid w:val="00C71E8A"/>
    <w:rsid w:val="00C72D0F"/>
    <w:rsid w:val="00C9623B"/>
    <w:rsid w:val="00CB29AA"/>
    <w:rsid w:val="00CB37A8"/>
    <w:rsid w:val="00CB4DE2"/>
    <w:rsid w:val="00CD153A"/>
    <w:rsid w:val="00CD2548"/>
    <w:rsid w:val="00CE4AB0"/>
    <w:rsid w:val="00D03C67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9280C"/>
    <w:rsid w:val="00D93508"/>
    <w:rsid w:val="00DA06E4"/>
    <w:rsid w:val="00DA57B3"/>
    <w:rsid w:val="00DB17ED"/>
    <w:rsid w:val="00DB6620"/>
    <w:rsid w:val="00DC44F8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82D6C"/>
    <w:rsid w:val="00E90ACF"/>
    <w:rsid w:val="00EA1EBA"/>
    <w:rsid w:val="00EB28AB"/>
    <w:rsid w:val="00ED3547"/>
    <w:rsid w:val="00F015B8"/>
    <w:rsid w:val="00F015C6"/>
    <w:rsid w:val="00F050CB"/>
    <w:rsid w:val="00F22EC4"/>
    <w:rsid w:val="00F25157"/>
    <w:rsid w:val="00F26E37"/>
    <w:rsid w:val="00F5562B"/>
    <w:rsid w:val="00F63936"/>
    <w:rsid w:val="00F76D9D"/>
    <w:rsid w:val="00F77AF1"/>
    <w:rsid w:val="00F819B4"/>
    <w:rsid w:val="00F846F3"/>
    <w:rsid w:val="00F9669A"/>
    <w:rsid w:val="00FA2F63"/>
    <w:rsid w:val="00FC228B"/>
    <w:rsid w:val="00FC7A64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uiPriority w:val="99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uiPriority w:val="9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B2DB6-84A0-4836-B92C-64FBD9D9A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4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101</cp:revision>
  <cp:lastPrinted>2020-06-23T01:13:00Z</cp:lastPrinted>
  <dcterms:created xsi:type="dcterms:W3CDTF">2016-05-31T05:15:00Z</dcterms:created>
  <dcterms:modified xsi:type="dcterms:W3CDTF">2025-02-27T05:42:00Z</dcterms:modified>
</cp:coreProperties>
</file>