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1727D6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80419C">
        <w:rPr>
          <w:rFonts w:ascii="Times New Roman" w:hAnsi="Times New Roman" w:cs="Times New Roman"/>
          <w:b/>
          <w:sz w:val="26"/>
          <w:szCs w:val="26"/>
        </w:rPr>
        <w:t>9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87463D">
        <w:rPr>
          <w:rFonts w:ascii="Times New Roman" w:hAnsi="Times New Roman" w:cs="Times New Roman"/>
          <w:b/>
          <w:sz w:val="26"/>
          <w:szCs w:val="26"/>
        </w:rPr>
        <w:t>о</w:t>
      </w:r>
      <w:r w:rsidR="004A0A1B">
        <w:rPr>
          <w:rFonts w:ascii="Times New Roman" w:hAnsi="Times New Roman" w:cs="Times New Roman"/>
          <w:b/>
          <w:sz w:val="26"/>
          <w:szCs w:val="26"/>
        </w:rPr>
        <w:t>ября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27D6">
        <w:rPr>
          <w:rFonts w:ascii="Times New Roman" w:hAnsi="Times New Roman" w:cs="Times New Roman"/>
          <w:b/>
          <w:sz w:val="26"/>
          <w:szCs w:val="26"/>
        </w:rPr>
        <w:t>22</w:t>
      </w:r>
      <w:r w:rsidR="008746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7D09" w:rsidRPr="005B15B5" w:rsidRDefault="001727D6" w:rsidP="005B15B5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5B5">
        <w:rPr>
          <w:rFonts w:ascii="Times New Roman" w:eastAsia="Times New Roman" w:hAnsi="Times New Roman" w:cs="Times New Roman"/>
          <w:sz w:val="24"/>
          <w:szCs w:val="24"/>
        </w:rPr>
        <w:t>В повестку заседания включено 5</w:t>
      </w:r>
      <w:r w:rsidR="00877D09" w:rsidRPr="005B15B5">
        <w:rPr>
          <w:rFonts w:ascii="Times New Roman" w:eastAsia="Times New Roman" w:hAnsi="Times New Roman" w:cs="Times New Roman"/>
          <w:sz w:val="24"/>
          <w:szCs w:val="24"/>
        </w:rPr>
        <w:t xml:space="preserve"> общепрофилактических </w:t>
      </w:r>
      <w:r w:rsidR="00877D09" w:rsidRPr="005B15B5">
        <w:rPr>
          <w:rFonts w:ascii="Times New Roman" w:hAnsi="Times New Roman" w:cs="Times New Roman"/>
          <w:bCs/>
          <w:sz w:val="24"/>
          <w:szCs w:val="24"/>
        </w:rPr>
        <w:t>вопроса:</w:t>
      </w:r>
    </w:p>
    <w:p w:rsidR="001727D6" w:rsidRPr="005B15B5" w:rsidRDefault="001727D6" w:rsidP="005B15B5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Об организации работы с несовершеннолетними, склонными к проявлениям агрессии и насилия к другим детям, а также с детьми, пережившими насилие либо жестокое обращение, в том числе, со стороны сверстников.</w:t>
      </w:r>
    </w:p>
    <w:p w:rsidR="001727D6" w:rsidRPr="005B15B5" w:rsidRDefault="001727D6" w:rsidP="005B15B5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 мерах по обеспечению защиты несовершеннолетних от информации, причиняющей вред их здоровью и развитию.</w:t>
      </w:r>
    </w:p>
    <w:p w:rsidR="001727D6" w:rsidRPr="005B15B5" w:rsidRDefault="001727D6" w:rsidP="005B15B5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bCs/>
          <w:sz w:val="24"/>
          <w:szCs w:val="24"/>
        </w:rPr>
        <w:t>Итоги</w:t>
      </w:r>
      <w:r w:rsidRPr="005B15B5">
        <w:rPr>
          <w:rFonts w:ascii="Times New Roman" w:hAnsi="Times New Roman" w:cs="Times New Roman"/>
          <w:sz w:val="24"/>
          <w:szCs w:val="24"/>
        </w:rPr>
        <w:t xml:space="preserve"> работы органов и учреждений системы профилактики по направлению «</w:t>
      </w:r>
      <w:r w:rsidRPr="005B15B5">
        <w:rPr>
          <w:rFonts w:ascii="Times New Roman" w:hAnsi="Times New Roman" w:cs="Times New Roman"/>
          <w:bCs/>
          <w:sz w:val="24"/>
          <w:szCs w:val="24"/>
        </w:rPr>
        <w:t xml:space="preserve">Профилактика </w:t>
      </w:r>
      <w:r w:rsidRPr="005B15B5">
        <w:rPr>
          <w:rFonts w:ascii="Times New Roman" w:hAnsi="Times New Roman" w:cs="Times New Roman"/>
          <w:sz w:val="24"/>
          <w:szCs w:val="24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наркотиков».</w:t>
      </w:r>
      <w:r w:rsidRPr="005B15B5">
        <w:rPr>
          <w:rFonts w:ascii="Times New Roman" w:hAnsi="Times New Roman" w:cs="Times New Roman"/>
          <w:bCs/>
          <w:sz w:val="24"/>
          <w:szCs w:val="24"/>
        </w:rPr>
        <w:t xml:space="preserve"> Результаты </w:t>
      </w:r>
      <w:r w:rsidRPr="005B15B5">
        <w:rPr>
          <w:rFonts w:ascii="Times New Roman" w:hAnsi="Times New Roman" w:cs="Times New Roman"/>
          <w:sz w:val="24"/>
          <w:szCs w:val="24"/>
        </w:rPr>
        <w:t xml:space="preserve">мониторинга социальных сетей для установления наиболее посещаемых подростками сайтов, с целью выявления несовершеннолетних потребителей, распространителей наркотических средств и психотропных веществ, а также отработка связей учащихся, попадавших в поле зрения правоохранительных органов в связи с потреблением наркотических средств и психотропных веществ. </w:t>
      </w:r>
      <w:r w:rsidRPr="005B15B5">
        <w:rPr>
          <w:rFonts w:ascii="Times New Roman" w:hAnsi="Times New Roman" w:cs="Times New Roman"/>
          <w:sz w:val="24"/>
          <w:szCs w:val="24"/>
          <w:lang w:eastAsia="ar-SA"/>
        </w:rPr>
        <w:t xml:space="preserve">Принятие мер по обеспечению диагностики, лечения и реабилитации несовершеннолетних, замеченных в потреблении наркотических (психотропных, психоактивных, одурманивающих), никотинсодержащих веществ. </w:t>
      </w:r>
    </w:p>
    <w:p w:rsidR="001727D6" w:rsidRPr="005B15B5" w:rsidRDefault="001727D6" w:rsidP="005B15B5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 xml:space="preserve">Анализ причин и условий </w:t>
      </w:r>
      <w:r w:rsidRPr="005B15B5">
        <w:rPr>
          <w:rStyle w:val="a9"/>
          <w:rFonts w:ascii="Times New Roman" w:hAnsi="Times New Roman" w:cs="Times New Roman"/>
          <w:sz w:val="24"/>
          <w:szCs w:val="24"/>
        </w:rPr>
        <w:t>преступлений</w:t>
      </w:r>
      <w:r w:rsidRPr="005B15B5">
        <w:rPr>
          <w:rFonts w:ascii="Times New Roman" w:hAnsi="Times New Roman" w:cs="Times New Roman"/>
          <w:sz w:val="24"/>
          <w:szCs w:val="24"/>
        </w:rPr>
        <w:t xml:space="preserve"> в сфере половой неприкосновенности несовершеннолетних. О деятельности субъектов профилактики по предупреждению преступлений, совершенных в отношении несовершеннолетних; выявлению фактов жестокого обращения и насилия в отношении детей в семье. О реализации «Плана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«Кибермоббинг и кибербуллинг: стратегии вмешательства и профилактика</w:t>
      </w:r>
      <w:r w:rsidRPr="005B15B5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727D6" w:rsidRPr="005B15B5" w:rsidRDefault="001727D6" w:rsidP="005B15B5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Итоги работы с несовершеннолетним</w:t>
      </w:r>
      <w:r w:rsidRPr="005B15B5">
        <w:rPr>
          <w:rFonts w:ascii="Times New Roman" w:hAnsi="Times New Roman" w:cs="Times New Roman"/>
          <w:sz w:val="24"/>
          <w:szCs w:val="24"/>
        </w:rPr>
        <w:t xml:space="preserve"> и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п</w:t>
      </w:r>
      <w:r w:rsidRPr="005B15B5">
        <w:rPr>
          <w:rFonts w:ascii="Times New Roman" w:hAnsi="Times New Roman" w:cs="Times New Roman"/>
          <w:sz w:val="24"/>
          <w:szCs w:val="24"/>
        </w:rPr>
        <w:t>ринятие решения об окончании оказания помощи несовершеннолетнему, совершившему попытку суицида, его семье и их сопровождения (в рамках ММРГ) по основаниям: эмоционально стабильное состояние несовершеннолетнего, отсутствие проблем в учебе и во взаимоотношениях со сверстниками, нормализация детско-родительских отношений.</w:t>
      </w:r>
    </w:p>
    <w:p w:rsidR="001727D6" w:rsidRPr="005B15B5" w:rsidRDefault="001727D6" w:rsidP="005B15B5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727D6" w:rsidRPr="005B15B5" w:rsidRDefault="001727D6" w:rsidP="005B15B5">
      <w:pPr>
        <w:pStyle w:val="a3"/>
        <w:spacing w:after="0" w:line="240" w:lineRule="auto"/>
        <w:ind w:left="-567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А также 4</w:t>
      </w:r>
      <w:r w:rsidR="0087463D" w:rsidRPr="005B15B5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5B15B5">
        <w:rPr>
          <w:rFonts w:ascii="Times New Roman" w:hAnsi="Times New Roman" w:cs="Times New Roman"/>
          <w:sz w:val="24"/>
          <w:szCs w:val="24"/>
        </w:rPr>
        <w:t>а</w:t>
      </w:r>
      <w:r w:rsidR="00877D09" w:rsidRPr="005B15B5">
        <w:rPr>
          <w:rFonts w:ascii="Times New Roman" w:hAnsi="Times New Roman" w:cs="Times New Roman"/>
          <w:sz w:val="24"/>
          <w:szCs w:val="24"/>
        </w:rPr>
        <w:t xml:space="preserve"> по результатам информаций д</w:t>
      </w:r>
      <w:r w:rsidR="0087463D" w:rsidRPr="005B15B5">
        <w:rPr>
          <w:rFonts w:ascii="Times New Roman" w:hAnsi="Times New Roman" w:cs="Times New Roman"/>
          <w:sz w:val="24"/>
          <w:szCs w:val="24"/>
        </w:rPr>
        <w:t>олжностных лиц</w:t>
      </w:r>
      <w:r w:rsidR="005B15B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87463D"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7D6" w:rsidRPr="005B15B5" w:rsidRDefault="001727D6" w:rsidP="005B15B5">
      <w:pPr>
        <w:pStyle w:val="a3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Об утверждении программ</w:t>
      </w:r>
      <w:r w:rsidRPr="005B15B5">
        <w:rPr>
          <w:rFonts w:ascii="Times New Roman" w:hAnsi="Times New Roman" w:cs="Times New Roman"/>
          <w:sz w:val="24"/>
          <w:szCs w:val="24"/>
        </w:rPr>
        <w:t xml:space="preserve"> ИПР</w:t>
      </w:r>
      <w:r w:rsidRPr="005B15B5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несовершеннолетних, решением КДНиЗП признанных находящимися в социально опасном положении</w:t>
      </w:r>
    </w:p>
    <w:p w:rsidR="001727D6" w:rsidRPr="005B15B5" w:rsidRDefault="001727D6" w:rsidP="005B15B5">
      <w:pPr>
        <w:pStyle w:val="a3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 рассмотрении требования Дальнереченской межрайонной прокуратуры в отношении семьи несовершеннолетней.</w:t>
      </w:r>
    </w:p>
    <w:p w:rsidR="001727D6" w:rsidRPr="005B15B5" w:rsidRDefault="001727D6" w:rsidP="005B15B5">
      <w:pPr>
        <w:pStyle w:val="a3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 защите прав несовершеннолетнего</w:t>
      </w:r>
      <w:r w:rsidRPr="005B15B5">
        <w:rPr>
          <w:rFonts w:ascii="Times New Roman" w:hAnsi="Times New Roman" w:cs="Times New Roman"/>
          <w:sz w:val="24"/>
          <w:szCs w:val="24"/>
        </w:rPr>
        <w:t>, законный представитель длительное время злоупотребляет спиртными напитками, ненадлежаще исполняет родительские обязанности</w:t>
      </w:r>
      <w:r w:rsidRPr="005B15B5">
        <w:rPr>
          <w:rFonts w:ascii="Times New Roman" w:hAnsi="Times New Roman" w:cs="Times New Roman"/>
          <w:sz w:val="24"/>
          <w:szCs w:val="24"/>
        </w:rPr>
        <w:t>.</w:t>
      </w:r>
    </w:p>
    <w:p w:rsidR="001727D6" w:rsidRPr="005B15B5" w:rsidRDefault="001727D6" w:rsidP="005B15B5">
      <w:pPr>
        <w:pStyle w:val="a3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bCs/>
          <w:sz w:val="24"/>
          <w:szCs w:val="24"/>
        </w:rPr>
        <w:t>Текущие итоги</w:t>
      </w:r>
      <w:r w:rsidRPr="005B15B5">
        <w:rPr>
          <w:rFonts w:ascii="Times New Roman" w:hAnsi="Times New Roman" w:cs="Times New Roman"/>
          <w:sz w:val="24"/>
          <w:szCs w:val="24"/>
        </w:rPr>
        <w:t xml:space="preserve"> работы администрации МБОУ «Лицей» с несовершеннолетним в части получения образования по состоянию на 19.11.2025.</w:t>
      </w:r>
    </w:p>
    <w:p w:rsidR="00F603A2" w:rsidRPr="005B15B5" w:rsidRDefault="0087463D" w:rsidP="005B15B5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По первому вопросу установлено, в</w:t>
      </w:r>
      <w:r w:rsidRPr="005B15B5">
        <w:rPr>
          <w:rFonts w:ascii="Times New Roman" w:hAnsi="Times New Roman" w:cs="Times New Roman"/>
          <w:sz w:val="24"/>
          <w:szCs w:val="24"/>
        </w:rPr>
        <w:t xml:space="preserve"> течение 2025 года муниципальной комиссией по делам несовершеннолетних и защите их прав Дальнереченского ГО по различным причинам индивидуальная профилактическая работа организована в отношении 22 несовершеннолетних. Причинами постановки на профилактический учет несовершеннолетних обучающихся общеобразовательных организаций в 2025 году являются совершение: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 xml:space="preserve">правонарушения до достижения возраста, с которого наступает административная ответственность - 16, из них 10 вследствие потребления алкогольной продукции, пребывания в состоянии алкогольного опьянения, 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lastRenderedPageBreak/>
        <w:t>самовольного ухода – 3;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ООД – 2</w:t>
      </w:r>
      <w:r w:rsidRPr="005B15B5">
        <w:rPr>
          <w:rFonts w:ascii="Times New Roman" w:hAnsi="Times New Roman" w:cs="Times New Roman"/>
          <w:sz w:val="24"/>
          <w:szCs w:val="24"/>
        </w:rPr>
        <w:t>,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условно о</w:t>
      </w:r>
      <w:r w:rsidRPr="005B15B5">
        <w:rPr>
          <w:rFonts w:ascii="Times New Roman" w:hAnsi="Times New Roman" w:cs="Times New Roman"/>
          <w:sz w:val="24"/>
          <w:szCs w:val="24"/>
        </w:rPr>
        <w:t>сужденный  - 1</w:t>
      </w:r>
      <w:r w:rsidRPr="005B15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обвиняемый в совершении преступления, в отношении которого избрана мера пресечения, не связанная с заключени</w:t>
      </w:r>
      <w:r w:rsidRPr="005B15B5">
        <w:rPr>
          <w:rFonts w:ascii="Times New Roman" w:hAnsi="Times New Roman" w:cs="Times New Roman"/>
          <w:sz w:val="24"/>
          <w:szCs w:val="24"/>
        </w:rPr>
        <w:t>ем под стражу – 1</w:t>
      </w:r>
      <w:r w:rsidRPr="005B15B5">
        <w:rPr>
          <w:rFonts w:ascii="Times New Roman" w:hAnsi="Times New Roman" w:cs="Times New Roman"/>
          <w:sz w:val="24"/>
          <w:szCs w:val="24"/>
        </w:rPr>
        <w:t>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Заслушаны руководители субъектов профилактики, в</w:t>
      </w:r>
      <w:r w:rsidRPr="005B15B5">
        <w:rPr>
          <w:rFonts w:ascii="Times New Roman" w:hAnsi="Times New Roman" w:cs="Times New Roman"/>
          <w:sz w:val="24"/>
          <w:szCs w:val="24"/>
        </w:rPr>
        <w:t xml:space="preserve"> целях координации, совершенствования межведомственной работы органов и учреждений системы профилактики безнадзорности и правонарушений несовершеннолетних по профилактике преступности, правонарушений среди обучающихся общеобразовательных организаций, предупреждению чрезвычайных происшествий с детьми,</w:t>
      </w:r>
      <w:r w:rsidRPr="005B15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Комиссия коллегиально постановила:</w:t>
      </w:r>
      <w:r w:rsidRPr="005B15B5">
        <w:rPr>
          <w:rFonts w:ascii="Times New Roman" w:hAnsi="Times New Roman" w:cs="Times New Roman"/>
          <w:sz w:val="24"/>
          <w:szCs w:val="24"/>
        </w:rPr>
        <w:t xml:space="preserve"> о</w:t>
      </w:r>
      <w:r w:rsidRPr="005B15B5">
        <w:rPr>
          <w:rFonts w:ascii="Times New Roman" w:hAnsi="Times New Roman" w:cs="Times New Roman"/>
          <w:sz w:val="24"/>
          <w:szCs w:val="24"/>
        </w:rPr>
        <w:t>рганизовать работу по проведению в общеобразовательных организациях супервизии в рамках взаимодействия с представителями профессионального сообщества учреждений и организаций образования, здравоохранения, социального обслуживания по профессиональному разбору случаев возникновения конфликтных ситуаций между обучающимися, анализу причин и условий им способствующих, формированию мер по предупреждению буллинга, проявлению участниками конфликта агрессивного поведения, преодолению трудностей в работе медиаторов при проведении примирительной процедуры. Краткую информацию об исполнении настоящего поручения с указанием количества проведенных супервизий, их участников из числа представителей профессионального сообщества, результатов профессиональных разборов направлять в комиссию по делам несовершеннолетних и защите их прав администрации Дальнереченского ГО до 27.12.2025 (по итогам работы во втором полугодии 2025-2026 учебного года). Ответственные: руководители общеобразовательных учреждений.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Обеспечить проведение в общеобразовательных организациях в 2025-2026 учебном году профилактических мероприятий для обучающихся с учетом их возрастных особенностей, направленных на предупреждение агрессивного поведения, буллинга в школьной среде, формирование навыков конструктивного разрешения межличностных конфликтов.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 xml:space="preserve">Предусмотреть при организации профилактических мероприятий для обучающихся применение практико-ориентированных форм (психологические игры, упражнения, мини-тренинги, другие) взаимодействия с детьми и подростками, направленных на практическое освоение навыков общения со сверстниками, восстановительных, примирительных технологий при разрешении конфликтных ситуаций, участие педагогов-психологов, несовершеннолетних участников «группы равных», волонтерских объединений, специалистов органов и учреждений системы профилактики безнадзорности и правонарушений несовершеннолетних, представителей духовенства, распространение информационных материалов (информационные листовки, буклеты, памятки), содержащих сведения, направленные на популяризацию школьных служб примирения, повышение информированности обучающихся о детском телефоне доверия, алгоритмах действий в случаях возникновения конфликтных взаимоотношениях со сверстниками, в том числе в онлайн-пространстве, размещение сведений о проведении профилактических мероприятий на информационных порталах образовательной организации. </w:t>
      </w:r>
    </w:p>
    <w:p w:rsidR="00206DD9" w:rsidRPr="005B15B5" w:rsidRDefault="00206D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DD9" w:rsidRPr="005B15B5" w:rsidRDefault="0087463D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По вопросу</w:t>
      </w:r>
      <w:r w:rsidRPr="005B1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bCs/>
          <w:sz w:val="24"/>
          <w:szCs w:val="24"/>
        </w:rPr>
        <w:t>«</w:t>
      </w:r>
      <w:r w:rsidR="001727D6" w:rsidRPr="005B15B5">
        <w:rPr>
          <w:rFonts w:ascii="Times New Roman" w:hAnsi="Times New Roman" w:cs="Times New Roman"/>
          <w:sz w:val="24"/>
          <w:szCs w:val="24"/>
        </w:rPr>
        <w:t>О мерах по обеспечению защиты несовершеннолетних от информации, причиняющей вред их здоровью и развитию</w:t>
      </w:r>
      <w:r w:rsidR="001727D6" w:rsidRPr="005B15B5">
        <w:rPr>
          <w:rFonts w:ascii="Times New Roman" w:hAnsi="Times New Roman" w:cs="Times New Roman"/>
          <w:sz w:val="24"/>
          <w:szCs w:val="24"/>
        </w:rPr>
        <w:t>»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, 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в целях организации защиты детей от информации, причиняющей вред их здоровью и развитию в общеобразовательных организациях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отчетного периода проделана значительная работа по созданию безопасной и благоприятной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среды, свободной от информации, способной нанести вред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физическому, психическому и нравственному развитию несовершеннолетних.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направления деятельности и проведенные мероприятия:</w:t>
      </w:r>
    </w:p>
    <w:p w:rsidR="00206DD9" w:rsidRPr="005B15B5" w:rsidRDefault="00206DD9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1. Информационно-просветительская работа с обучающимися: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классными руководителями, учителями информатики регулярно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проводились занятия, посвященные правилам безопасного поведения в сети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Интернет, распознаванию и противодействию кибербуллингу, мошенничеству,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распространению недостоверной информации. Особое внимание уделялось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формированию критического мышления и навыков медиаграмотности.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Педагогом-психологом проводились лекции и тренинги по вопросам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интернет-безопасности, профилактики зависимостей от гаджетов, формирования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здоровых привычек использования цифровых ресурсов.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D9" w:rsidRPr="005B15B5" w:rsidRDefault="00206DD9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Ha официальных сайтах, социальных сетях общеобразовательных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учреждений, а также на информационных стендах размещена информация по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правилам цифровой безопасности:</w:t>
      </w:r>
    </w:p>
    <w:p w:rsidR="00206DD9" w:rsidRPr="005B15B5" w:rsidRDefault="00206DD9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2. Работа с родителями (законными представителями): на родительских собраниях обсуждались актуальные вопросы интернет-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безопасности, риски, связанные с использованием детьми цифровых устройств, и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роль родителей в защите своих детей.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родителей распространены информационные буклеты, памятки,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ссылки на полезные ресурсы для родителей по теме интернет-безопасности.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На сайтах школ размещалась информация для родителей, включая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рекомендации по безопасному использованию Интернета детьми.</w:t>
      </w:r>
    </w:p>
    <w:p w:rsidR="00E00E8A" w:rsidRPr="005B15B5" w:rsidRDefault="00206DD9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3. Технические и организационные меры:</w:t>
      </w:r>
      <w:r w:rsidRPr="005B15B5">
        <w:rPr>
          <w:rFonts w:ascii="Times New Roman" w:hAnsi="Times New Roman" w:cs="Times New Roman"/>
          <w:sz w:val="24"/>
          <w:szCs w:val="24"/>
        </w:rPr>
        <w:t xml:space="preserve"> в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школах были разработаны и утверждены положения и правила,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регламентирующие порядок использования сети Интернет и ответственность за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безопасности обучающихся.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D9" w:rsidRPr="005B15B5" w:rsidRDefault="00E00E8A" w:rsidP="005B15B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Во всех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образовательных учреждениях обеспечена работа систем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фильтрации, блокирующих доступ к сайтам с запрещенным контентом.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Осуществлялся контроль за использованием школьных компьютерных сетей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206DD9"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выявления и предотвращения доступа к вредоносной информации.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D9" w:rsidRPr="005B15B5" w:rsidRDefault="00206DD9" w:rsidP="005B15B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 xml:space="preserve"> Информация руководителей обсуждена, и поручено</w:t>
      </w:r>
      <w:r w:rsidRPr="005B15B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B15B5">
        <w:rPr>
          <w:rFonts w:ascii="Times New Roman" w:hAnsi="Times New Roman" w:cs="Times New Roman"/>
          <w:sz w:val="24"/>
          <w:szCs w:val="24"/>
        </w:rPr>
        <w:t xml:space="preserve"> продолжить мониторинг социальных сетей образовательными организациями с целью обеспечения защиты детей от информации, причиняющей вред их здоровью и развитию.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Провести расширенное совещание для родителей, учителей и иных должностных лиц, работающих с детьми, о необходимости осуществления регулярного контроля со стороны родителей за времяпровождением несовершеннолетних, в том числе за посещаемыми несовершеннолетними страниц Интернет-ресурсов, в целях исключения доступа несовершеннолетних к информации, представляющей угрозу жизни и здоровью несовершеннолетних.</w:t>
      </w:r>
      <w:r w:rsidRPr="005B15B5">
        <w:rPr>
          <w:rFonts w:ascii="Times New Roman" w:hAnsi="Times New Roman" w:cs="Times New Roman"/>
          <w:sz w:val="24"/>
          <w:szCs w:val="24"/>
        </w:rPr>
        <w:t xml:space="preserve"> З</w:t>
      </w:r>
      <w:r w:rsidRPr="005B15B5">
        <w:rPr>
          <w:rFonts w:ascii="Times New Roman" w:hAnsi="Times New Roman" w:cs="Times New Roman"/>
          <w:sz w:val="24"/>
          <w:szCs w:val="24"/>
        </w:rPr>
        <w:t>аведующему сектором по организации мероприятий для молодежи МКУ «Управление культуры Дальнереченского г</w:t>
      </w:r>
      <w:r w:rsidRPr="005B15B5">
        <w:rPr>
          <w:rFonts w:ascii="Times New Roman" w:hAnsi="Times New Roman" w:cs="Times New Roman"/>
          <w:sz w:val="24"/>
          <w:szCs w:val="24"/>
        </w:rPr>
        <w:t>ородского округа»,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специалисту по организации работы Общероссийского общественно-государственного движения детей и молодёжи «Движение Первых» в Дальнереченском городском округе</w:t>
      </w:r>
      <w:r w:rsidRPr="005B15B5">
        <w:rPr>
          <w:rFonts w:ascii="Times New Roman" w:hAnsi="Times New Roman" w:cs="Times New Roman"/>
          <w:sz w:val="24"/>
          <w:szCs w:val="24"/>
        </w:rPr>
        <w:t>: продолжить работу волонтерского движения по формированию альтернативных групп в социальных сетях, пропагандирующих ценность человеческой жизни.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Принять меры по созданию и организации деятельности кибердружин, действующих в общеобразовательных организациях, в части осуществления мониторинга личных аккаунтов обучающихся в социальных сетях на предмет выявления деструктивного контента (виды информации, предусмотренные частью 2 статьи 5 Федерального закона от 29 декабря 2010 года № 436-ФЗ «О защите детей от информации, причиняющей вред их здоровью и развитию») в информационно-телекоммуникационной сети «Интернет», в том числе являющегося факторами риска антиобщественного и противоправного поведения несовершеннолетних, включая действия против общественной безопасности.</w:t>
      </w:r>
    </w:p>
    <w:p w:rsidR="00206DD9" w:rsidRPr="005B15B5" w:rsidRDefault="00206DD9" w:rsidP="005B15B5">
      <w:pPr>
        <w:tabs>
          <w:tab w:val="left" w:pos="-567"/>
          <w:tab w:val="left" w:pos="450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DD9" w:rsidRPr="005B15B5" w:rsidRDefault="00877D0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П</w:t>
      </w:r>
      <w:r w:rsidR="001727D6" w:rsidRPr="005B15B5">
        <w:rPr>
          <w:rFonts w:ascii="Times New Roman" w:hAnsi="Times New Roman" w:cs="Times New Roman"/>
          <w:sz w:val="24"/>
          <w:szCs w:val="24"/>
        </w:rPr>
        <w:t xml:space="preserve">о </w:t>
      </w:r>
      <w:r w:rsidRPr="005B15B5">
        <w:rPr>
          <w:rFonts w:ascii="Times New Roman" w:hAnsi="Times New Roman" w:cs="Times New Roman"/>
          <w:sz w:val="24"/>
          <w:szCs w:val="24"/>
        </w:rPr>
        <w:t>тр</w:t>
      </w:r>
      <w:r w:rsidR="001727D6" w:rsidRPr="005B15B5">
        <w:rPr>
          <w:rFonts w:ascii="Times New Roman" w:hAnsi="Times New Roman" w:cs="Times New Roman"/>
          <w:sz w:val="24"/>
          <w:szCs w:val="24"/>
        </w:rPr>
        <w:t>етье</w:t>
      </w:r>
      <w:r w:rsidRPr="005B15B5">
        <w:rPr>
          <w:rFonts w:ascii="Times New Roman" w:hAnsi="Times New Roman" w:cs="Times New Roman"/>
          <w:sz w:val="24"/>
          <w:szCs w:val="24"/>
        </w:rPr>
        <w:t>му вопросу</w:t>
      </w:r>
      <w:r w:rsidR="005A37EF" w:rsidRPr="005B15B5">
        <w:rPr>
          <w:rFonts w:ascii="Times New Roman" w:hAnsi="Times New Roman" w:cs="Times New Roman"/>
          <w:sz w:val="24"/>
          <w:szCs w:val="24"/>
        </w:rPr>
        <w:t xml:space="preserve"> «</w:t>
      </w:r>
      <w:r w:rsidR="001727D6" w:rsidRPr="005B15B5">
        <w:rPr>
          <w:rFonts w:ascii="Times New Roman" w:hAnsi="Times New Roman" w:cs="Times New Roman"/>
          <w:sz w:val="24"/>
          <w:szCs w:val="24"/>
        </w:rPr>
        <w:t>О защите прав несовершеннолетнего, законный представитель длительное время злоупотребляет спиртными напитками, ненадлежаще исполняет родительские обязанности</w:t>
      </w:r>
      <w:r w:rsidR="00206DD9" w:rsidRPr="005B15B5">
        <w:rPr>
          <w:rFonts w:ascii="Times New Roman" w:hAnsi="Times New Roman" w:cs="Times New Roman"/>
          <w:sz w:val="24"/>
          <w:szCs w:val="24"/>
        </w:rPr>
        <w:t xml:space="preserve">». </w:t>
      </w:r>
      <w:r w:rsidR="00206DD9" w:rsidRPr="005B15B5">
        <w:rPr>
          <w:rFonts w:ascii="Times New Roman" w:hAnsi="Times New Roman" w:cs="Times New Roman"/>
          <w:sz w:val="24"/>
          <w:szCs w:val="24"/>
        </w:rPr>
        <w:t>Решение: вынести данный вопрос на заседание муниципального совета по оценке обоснованности помещения детей в краевые государственные учреждения со стационарной формой пребывания в Дальнереченском городском округе 21.11.2025.</w:t>
      </w:r>
    </w:p>
    <w:p w:rsidR="00E00E8A" w:rsidRPr="005B15B5" w:rsidRDefault="00E00E8A" w:rsidP="005B15B5">
      <w:pPr>
        <w:pStyle w:val="Default"/>
        <w:ind w:left="-567" w:right="-284" w:firstLine="567"/>
        <w:jc w:val="both"/>
      </w:pPr>
    </w:p>
    <w:p w:rsidR="00E00E8A" w:rsidRPr="005B15B5" w:rsidRDefault="00E00E8A" w:rsidP="005B15B5">
      <w:pPr>
        <w:pStyle w:val="Default"/>
        <w:ind w:left="-567" w:right="-284" w:firstLine="567"/>
        <w:jc w:val="both"/>
        <w:rPr>
          <w:shd w:val="clear" w:color="auto" w:fill="FFFFFF"/>
        </w:rPr>
      </w:pPr>
      <w:r w:rsidRPr="005B15B5">
        <w:t xml:space="preserve">По четвертому вопросу </w:t>
      </w:r>
      <w:r w:rsidRPr="005B15B5">
        <w:t>заслушан руководитель Следственного отдела по г. Дальнереченск СУ СК России</w:t>
      </w:r>
      <w:r w:rsidRPr="005B15B5">
        <w:t xml:space="preserve"> по Приморскому краю. У</w:t>
      </w:r>
      <w:r w:rsidRPr="005B15B5">
        <w:t xml:space="preserve">становлено: </w:t>
      </w:r>
      <w:r w:rsidRPr="005B15B5">
        <w:rPr>
          <w:shd w:val="clear" w:color="auto" w:fill="FFFFFF"/>
        </w:rPr>
        <w:t>в следственном отделе по городу</w:t>
      </w:r>
      <w:r w:rsidRPr="005B15B5">
        <w:t xml:space="preserve"> </w:t>
      </w:r>
      <w:r w:rsidRPr="005B15B5">
        <w:rPr>
          <w:shd w:val="clear" w:color="auto" w:fill="FFFFFF"/>
        </w:rPr>
        <w:t>Дальнереченск зарегистрировано сообщений о преступлениях в сфере половой</w:t>
      </w:r>
      <w:r w:rsidRPr="005B15B5">
        <w:t xml:space="preserve"> </w:t>
      </w:r>
      <w:r w:rsidRPr="005B15B5">
        <w:rPr>
          <w:shd w:val="clear" w:color="auto" w:fill="FFFFFF"/>
        </w:rPr>
        <w:t>неприкосновенности несовершеннолетних:</w:t>
      </w:r>
    </w:p>
    <w:p w:rsidR="00E00E8A" w:rsidRPr="005B15B5" w:rsidRDefault="00E00E8A" w:rsidP="005B15B5">
      <w:pPr>
        <w:pStyle w:val="Default"/>
        <w:ind w:left="-567" w:right="-284"/>
      </w:pPr>
      <w:r w:rsidRPr="005B15B5">
        <w:rPr>
          <w:shd w:val="clear" w:color="auto" w:fill="FFFFFF"/>
        </w:rPr>
        <w:t>- в 2021 году - 11, из них 7 возбуждено уголовных дел;</w:t>
      </w:r>
      <w:r w:rsidRPr="005B15B5">
        <w:br/>
      </w:r>
      <w:r w:rsidRPr="005B15B5">
        <w:rPr>
          <w:shd w:val="clear" w:color="auto" w:fill="FFFFFF"/>
        </w:rPr>
        <w:t>- в 2022 году - 18, из</w:t>
      </w:r>
      <w:r w:rsidR="005B15B5" w:rsidRPr="005B15B5">
        <w:rPr>
          <w:shd w:val="clear" w:color="auto" w:fill="FFFFFF"/>
        </w:rPr>
        <w:t xml:space="preserve"> них 9 возбуждено уголовных дел</w:t>
      </w:r>
      <w:r w:rsidRPr="005B15B5">
        <w:rPr>
          <w:shd w:val="clear" w:color="auto" w:fill="FFFFFF"/>
        </w:rPr>
        <w:t>;</w:t>
      </w:r>
      <w:r w:rsidRPr="005B15B5">
        <w:br/>
      </w:r>
      <w:r w:rsidRPr="005B15B5">
        <w:rPr>
          <w:shd w:val="clear" w:color="auto" w:fill="FFFFFF"/>
        </w:rPr>
        <w:t>- в 2023 году - 15, из</w:t>
      </w:r>
      <w:r w:rsidR="005B15B5" w:rsidRPr="005B15B5">
        <w:rPr>
          <w:shd w:val="clear" w:color="auto" w:fill="FFFFFF"/>
        </w:rPr>
        <w:t xml:space="preserve"> них 3 возбуждено уголовных дел</w:t>
      </w:r>
      <w:r w:rsidRPr="005B15B5">
        <w:rPr>
          <w:shd w:val="clear" w:color="auto" w:fill="FFFFFF"/>
        </w:rPr>
        <w:t>;</w:t>
      </w:r>
      <w:r w:rsidRPr="005B15B5">
        <w:br/>
      </w:r>
      <w:r w:rsidRPr="005B15B5">
        <w:rPr>
          <w:shd w:val="clear" w:color="auto" w:fill="FFFFFF"/>
        </w:rPr>
        <w:t>- в 2024 году - 11, из них возбуждено 1 уголовное дело;</w:t>
      </w:r>
      <w:r w:rsidRPr="005B15B5">
        <w:br/>
      </w:r>
      <w:r w:rsidRPr="005B15B5">
        <w:rPr>
          <w:shd w:val="clear" w:color="auto" w:fill="FFFFFF"/>
        </w:rPr>
        <w:t>- за истекший период 2025 года - 8, из них возбуждено 2 уголовных дела.</w:t>
      </w:r>
    </w:p>
    <w:p w:rsidR="00E00E8A" w:rsidRPr="005B15B5" w:rsidRDefault="00E00E8A" w:rsidP="005B15B5">
      <w:pPr>
        <w:pStyle w:val="Default"/>
        <w:ind w:left="-567" w:right="-284" w:firstLine="567"/>
      </w:pPr>
      <w:r w:rsidRPr="005B15B5">
        <w:rPr>
          <w:shd w:val="clear" w:color="auto" w:fill="FFFFFF"/>
        </w:rPr>
        <w:t>Фактов жестокого обращения и насилия в отношении детей в семье,</w:t>
      </w:r>
      <w:r w:rsidRPr="005B15B5">
        <w:t xml:space="preserve"> </w:t>
      </w:r>
      <w:r w:rsidRPr="005B15B5">
        <w:rPr>
          <w:shd w:val="clear" w:color="auto" w:fill="FFFFFF"/>
        </w:rPr>
        <w:t>зарегистрировано сообщений в следственном отделе по городу Дальнереченск:</w:t>
      </w:r>
      <w:r w:rsidRPr="005B15B5">
        <w:br/>
      </w:r>
      <w:r w:rsidRPr="005B15B5">
        <w:rPr>
          <w:shd w:val="clear" w:color="auto" w:fill="FFFFFF"/>
        </w:rPr>
        <w:t>- в 2021 году - 0;</w:t>
      </w:r>
      <w:r w:rsidRPr="005B15B5">
        <w:br/>
      </w:r>
      <w:r w:rsidRPr="005B15B5">
        <w:rPr>
          <w:shd w:val="clear" w:color="auto" w:fill="FFFFFF"/>
        </w:rPr>
        <w:t>- в 2022 году - 0;</w:t>
      </w:r>
      <w:r w:rsidRPr="005B15B5">
        <w:br/>
      </w:r>
      <w:r w:rsidRPr="005B15B5">
        <w:rPr>
          <w:shd w:val="clear" w:color="auto" w:fill="FFFFFF"/>
        </w:rPr>
        <w:lastRenderedPageBreak/>
        <w:t>- в 2023 году - 0;</w:t>
      </w:r>
      <w:r w:rsidRPr="005B15B5">
        <w:br/>
      </w:r>
      <w:r w:rsidRPr="005B15B5">
        <w:rPr>
          <w:shd w:val="clear" w:color="auto" w:fill="FFFFFF"/>
        </w:rPr>
        <w:t>- в 2024 году - 0;</w:t>
      </w:r>
      <w:r w:rsidRPr="005B15B5">
        <w:br/>
      </w:r>
      <w:r w:rsidRPr="005B15B5">
        <w:rPr>
          <w:shd w:val="clear" w:color="auto" w:fill="FFFFFF"/>
        </w:rPr>
        <w:t>- за истекший период 2025 года</w:t>
      </w:r>
      <w:r w:rsidRPr="005B15B5">
        <w:t xml:space="preserve"> - </w:t>
      </w:r>
      <w:r w:rsidRPr="005B15B5">
        <w:rPr>
          <w:shd w:val="clear" w:color="auto" w:fill="FFFFFF"/>
        </w:rPr>
        <w:t>1 возбуждено уголовное дело</w:t>
      </w:r>
      <w:r w:rsidRPr="005B15B5">
        <w:t xml:space="preserve"> </w:t>
      </w:r>
      <w:r w:rsidRPr="005B15B5">
        <w:rPr>
          <w:shd w:val="clear" w:color="auto" w:fill="FFFFFF"/>
        </w:rPr>
        <w:t>по систематическому нанесению побоев своему</w:t>
      </w:r>
      <w:r w:rsidRPr="005B15B5">
        <w:t xml:space="preserve"> </w:t>
      </w:r>
      <w:r w:rsidRPr="005B15B5">
        <w:rPr>
          <w:shd w:val="clear" w:color="auto" w:fill="FFFFFF"/>
        </w:rPr>
        <w:t xml:space="preserve">ребенку. </w:t>
      </w:r>
      <w:r w:rsidRPr="005B15B5">
        <w:rPr>
          <w:shd w:val="clear" w:color="auto" w:fill="FFFFFF"/>
        </w:rPr>
        <w:t>Уголовно дело направлено в Дальнереченский</w:t>
      </w:r>
      <w:r w:rsidRPr="005B15B5">
        <w:t xml:space="preserve"> </w:t>
      </w:r>
      <w:r w:rsidRPr="005B15B5">
        <w:rPr>
          <w:shd w:val="clear" w:color="auto" w:fill="FFFFFF"/>
        </w:rPr>
        <w:t>районный суд.</w:t>
      </w:r>
    </w:p>
    <w:p w:rsidR="00E00E8A" w:rsidRPr="005B15B5" w:rsidRDefault="00E00E8A" w:rsidP="005B15B5">
      <w:pPr>
        <w:pStyle w:val="Default"/>
        <w:ind w:left="-567" w:right="-284" w:firstLine="567"/>
        <w:rPr>
          <w:shd w:val="clear" w:color="auto" w:fill="FFFFFF"/>
        </w:rPr>
      </w:pPr>
      <w:r w:rsidRPr="005B15B5">
        <w:rPr>
          <w:shd w:val="clear" w:color="auto" w:fill="FFFFFF"/>
        </w:rPr>
        <w:t>В сфере суицидального</w:t>
      </w:r>
      <w:r w:rsidRPr="005B15B5">
        <w:t xml:space="preserve"> </w:t>
      </w:r>
      <w:r w:rsidRPr="005B15B5">
        <w:rPr>
          <w:shd w:val="clear" w:color="auto" w:fill="FFFFFF"/>
        </w:rPr>
        <w:t>поведения в среде несовершеннолетних</w:t>
      </w:r>
      <w:r w:rsidRPr="005B15B5">
        <w:t xml:space="preserve"> </w:t>
      </w:r>
      <w:r w:rsidRPr="005B15B5">
        <w:rPr>
          <w:shd w:val="clear" w:color="auto" w:fill="FFFFFF"/>
        </w:rPr>
        <w:t>в следственном отделе по городу Дальнереченск зарегистрировано сообщений:</w:t>
      </w:r>
      <w:r w:rsidRPr="005B15B5">
        <w:br/>
      </w:r>
      <w:r w:rsidRPr="005B15B5">
        <w:rPr>
          <w:shd w:val="clear" w:color="auto" w:fill="FFFFFF"/>
        </w:rPr>
        <w:t>- в 2021 году</w:t>
      </w:r>
      <w:r w:rsidRPr="005B15B5">
        <w:t xml:space="preserve"> </w:t>
      </w:r>
      <w:r w:rsidRPr="005B15B5">
        <w:rPr>
          <w:shd w:val="clear" w:color="auto" w:fill="FFFFFF"/>
        </w:rPr>
        <w:t>-</w:t>
      </w:r>
      <w:r w:rsidRPr="005B15B5">
        <w:t xml:space="preserve"> </w:t>
      </w:r>
      <w:r w:rsidRPr="005B15B5">
        <w:rPr>
          <w:shd w:val="clear" w:color="auto" w:fill="FFFFFF"/>
        </w:rPr>
        <w:t>4 из них возбуждено 1 уголовное дело, по факту</w:t>
      </w:r>
      <w:r w:rsidRPr="005B15B5">
        <w:t xml:space="preserve"> </w:t>
      </w:r>
      <w:r w:rsidRPr="005B15B5">
        <w:rPr>
          <w:shd w:val="clear" w:color="auto" w:fill="FFFFFF"/>
        </w:rPr>
        <w:t>самоубийства несовершеннолетнего;</w:t>
      </w:r>
      <w:r w:rsidRPr="005B15B5">
        <w:br/>
      </w:r>
      <w:r w:rsidRPr="005B15B5">
        <w:rPr>
          <w:shd w:val="clear" w:color="auto" w:fill="FFFFFF"/>
        </w:rPr>
        <w:t>- в 2022 году - 2;</w:t>
      </w:r>
      <w:r w:rsidRPr="005B15B5">
        <w:br/>
      </w:r>
      <w:r w:rsidRPr="005B15B5">
        <w:rPr>
          <w:shd w:val="clear" w:color="auto" w:fill="FFFFFF"/>
        </w:rPr>
        <w:t>- в 2023 году - 3;</w:t>
      </w:r>
      <w:r w:rsidRPr="005B15B5">
        <w:br/>
      </w:r>
      <w:r w:rsidRPr="005B15B5">
        <w:rPr>
          <w:shd w:val="clear" w:color="auto" w:fill="FFFFFF"/>
        </w:rPr>
        <w:t>- в 2024 году</w:t>
      </w:r>
      <w:r w:rsidRPr="005B15B5">
        <w:t xml:space="preserve"> - </w:t>
      </w:r>
      <w:r w:rsidRPr="005B15B5">
        <w:rPr>
          <w:shd w:val="clear" w:color="auto" w:fill="FFFFFF"/>
        </w:rPr>
        <w:t>4 из них 1 возбуждено уголовное дело, по факту</w:t>
      </w:r>
      <w:r w:rsidRPr="005B15B5">
        <w:t xml:space="preserve"> </w:t>
      </w:r>
      <w:r w:rsidRPr="005B15B5">
        <w:rPr>
          <w:shd w:val="clear" w:color="auto" w:fill="FFFFFF"/>
        </w:rPr>
        <w:t>самоубийства несовершеннолетнего</w:t>
      </w:r>
      <w:r w:rsidRPr="005B15B5">
        <w:rPr>
          <w:shd w:val="clear" w:color="auto" w:fill="FFFFFF"/>
        </w:rPr>
        <w:t>;</w:t>
      </w:r>
      <w:r w:rsidRPr="005B15B5">
        <w:br/>
      </w:r>
      <w:r w:rsidRPr="005B15B5">
        <w:rPr>
          <w:shd w:val="clear" w:color="auto" w:fill="FFFFFF"/>
        </w:rPr>
        <w:t>- за истекший период 2025 года - 1.</w:t>
      </w:r>
    </w:p>
    <w:p w:rsidR="00E00E8A" w:rsidRPr="005B15B5" w:rsidRDefault="00E00E8A" w:rsidP="005B15B5">
      <w:pPr>
        <w:pStyle w:val="Default"/>
        <w:ind w:left="-567" w:right="-284" w:firstLine="567"/>
        <w:jc w:val="both"/>
        <w:rPr>
          <w:color w:val="auto"/>
        </w:rPr>
      </w:pPr>
      <w:r w:rsidRPr="005B15B5">
        <w:rPr>
          <w:color w:val="auto"/>
        </w:rPr>
        <w:t>Вопросы профилактики преступлений и административных правонарушений против жизни, здоровья, половой неприкосновенности малолетних и несовершеннолетних, в том числе совершенных несовершеннолетними, не достигшими возраста уголовной ответственности, в течение 2025 года находились на постоянном контроле комиссии.</w:t>
      </w:r>
    </w:p>
    <w:p w:rsidR="00E00E8A" w:rsidRPr="005B15B5" w:rsidRDefault="00E00E8A" w:rsidP="005B15B5">
      <w:pPr>
        <w:pStyle w:val="Default"/>
        <w:ind w:left="-567" w:right="-284" w:firstLine="567"/>
        <w:jc w:val="both"/>
        <w:rPr>
          <w:rFonts w:eastAsia="Times New Roman"/>
          <w:color w:val="auto"/>
          <w:lang w:eastAsia="ru-RU"/>
        </w:rPr>
      </w:pPr>
      <w:r w:rsidRPr="005B15B5">
        <w:rPr>
          <w:rFonts w:eastAsia="Times New Roman"/>
          <w:color w:val="auto"/>
          <w:lang w:eastAsia="ru-RU"/>
        </w:rPr>
        <w:t xml:space="preserve">Первоочередной задачей всех субъектов профилактики является раннее выявление и профилактика семей и детей, находящихся в социально опасном положении. </w:t>
      </w:r>
    </w:p>
    <w:p w:rsidR="00E00E8A" w:rsidRPr="005B15B5" w:rsidRDefault="00E00E8A" w:rsidP="005B15B5">
      <w:pPr>
        <w:pStyle w:val="Default"/>
        <w:ind w:left="-567" w:right="-284" w:firstLine="567"/>
        <w:jc w:val="both"/>
        <w:rPr>
          <w:color w:val="auto"/>
        </w:rPr>
      </w:pPr>
      <w:r w:rsidRPr="005B15B5">
        <w:rPr>
          <w:rFonts w:eastAsia="Times New Roman"/>
          <w:color w:val="auto"/>
          <w:lang w:eastAsia="ru-RU"/>
        </w:rPr>
        <w:t>С целью профилактики и предупреждения преступлений, совершаемых в отношении несовершеннолетних, проводятся следующие мероприятия: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-постоянный взаимообмен информацией со всеми учреждениями системы профилактики;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B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неблагополучных родителей, отрицательно влияющих на детей;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доследственных проверок в порядке ст. 145 УПК РФ по сообщениям органов здравоохранения обо всех чрезвычайных происшествиях с несовершеннолетними;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B5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-ежемесячное проведение сверок с учреждениями среднего и дошкольного образования по фактам, связанным с жестоким обращением с детьми;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родительских собраний в школах и дошкольных образовательных организациях.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в целях осуществления координации деятельности органов и учреждений системы профилактики по обеспечению мер безопасности Комиссия коллегиально постановила:</w:t>
      </w:r>
      <w:r w:rsidRPr="005B15B5">
        <w:rPr>
          <w:rFonts w:ascii="Times New Roman" w:hAnsi="Times New Roman" w:cs="Times New Roman"/>
          <w:sz w:val="24"/>
          <w:szCs w:val="24"/>
        </w:rPr>
        <w:t xml:space="preserve"> с</w:t>
      </w:r>
      <w:r w:rsidRPr="005B15B5">
        <w:rPr>
          <w:rFonts w:ascii="Times New Roman" w:hAnsi="Times New Roman" w:cs="Times New Roman"/>
          <w:sz w:val="24"/>
          <w:szCs w:val="24"/>
        </w:rPr>
        <w:t>читать План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«Кибермоббинг и кибербуллинг: стратегии вмешательства и профилактика</w:t>
      </w:r>
      <w:r w:rsidRPr="005B15B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B15B5">
        <w:rPr>
          <w:rFonts w:ascii="Times New Roman" w:hAnsi="Times New Roman" w:cs="Times New Roman"/>
          <w:sz w:val="24"/>
          <w:szCs w:val="24"/>
        </w:rPr>
        <w:t>на территории Дальнереченского городского округа реализованным в полном объеме.</w:t>
      </w:r>
    </w:p>
    <w:p w:rsidR="00E00E8A" w:rsidRPr="005B15B5" w:rsidRDefault="00E00E8A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 xml:space="preserve">2. Руководителям субъектов профилактики: </w:t>
      </w:r>
      <w:r w:rsidRPr="005B15B5">
        <w:rPr>
          <w:rFonts w:ascii="Times New Roman" w:eastAsia="Calibri" w:hAnsi="Times New Roman" w:cs="Times New Roman"/>
          <w:bCs/>
          <w:sz w:val="24"/>
          <w:szCs w:val="24"/>
        </w:rPr>
        <w:t>поручено</w:t>
      </w:r>
      <w:r w:rsidRPr="005B15B5">
        <w:rPr>
          <w:rFonts w:ascii="Times New Roman" w:hAnsi="Times New Roman" w:cs="Times New Roman"/>
          <w:sz w:val="24"/>
          <w:szCs w:val="24"/>
        </w:rPr>
        <w:t xml:space="preserve"> продолжить работу по профилактике</w:t>
      </w:r>
      <w:r w:rsidRPr="005B15B5">
        <w:rPr>
          <w:rStyle w:val="a9"/>
          <w:rFonts w:ascii="Times New Roman" w:hAnsi="Times New Roman" w:cs="Times New Roman"/>
          <w:b/>
          <w:sz w:val="24"/>
          <w:szCs w:val="24"/>
        </w:rPr>
        <w:t xml:space="preserve"> </w:t>
      </w:r>
      <w:r w:rsidRPr="005B15B5">
        <w:rPr>
          <w:rStyle w:val="a9"/>
          <w:rFonts w:ascii="Times New Roman" w:hAnsi="Times New Roman" w:cs="Times New Roman"/>
          <w:sz w:val="24"/>
          <w:szCs w:val="24"/>
        </w:rPr>
        <w:t>преступлений</w:t>
      </w:r>
      <w:r w:rsidRPr="005B15B5">
        <w:rPr>
          <w:rFonts w:ascii="Times New Roman" w:hAnsi="Times New Roman" w:cs="Times New Roman"/>
          <w:sz w:val="24"/>
          <w:szCs w:val="24"/>
        </w:rPr>
        <w:t xml:space="preserve"> в сфере половой неприкосновенности несовершеннолетних.</w:t>
      </w:r>
    </w:p>
    <w:p w:rsidR="005A37EF" w:rsidRPr="005B15B5" w:rsidRDefault="005A37EF" w:rsidP="005B15B5">
      <w:pPr>
        <w:tabs>
          <w:tab w:val="left" w:pos="-567"/>
          <w:tab w:val="left" w:pos="450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00E8A" w:rsidRPr="005B15B5" w:rsidRDefault="001727D6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bCs/>
          <w:sz w:val="24"/>
          <w:szCs w:val="24"/>
        </w:rPr>
        <w:t>По пятому вопросу</w:t>
      </w:r>
      <w:r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E00E8A" w:rsidRPr="005B15B5">
        <w:rPr>
          <w:rFonts w:ascii="Times New Roman" w:hAnsi="Times New Roman" w:cs="Times New Roman"/>
          <w:sz w:val="24"/>
          <w:szCs w:val="24"/>
        </w:rPr>
        <w:t>«</w:t>
      </w:r>
      <w:r w:rsidRPr="005B15B5">
        <w:rPr>
          <w:rFonts w:ascii="Times New Roman" w:hAnsi="Times New Roman" w:cs="Times New Roman"/>
          <w:sz w:val="24"/>
          <w:szCs w:val="24"/>
        </w:rPr>
        <w:t>Итоги работы с несовершеннолетним и принятие решения об окончании оказания помощи несовершеннолетнему, совершившему попытку суицида, его семье и их сопровождения (в рамках ММРГ) по основаниям: эмоционально стабильное состояние несовершеннолетнего, отсутствие проблем в учебе и во взаимоотношениях со сверстниками, нормализация детско-родительских отношений</w:t>
      </w:r>
      <w:r w:rsidR="00E00E8A" w:rsidRPr="005B15B5">
        <w:rPr>
          <w:rFonts w:ascii="Times New Roman" w:hAnsi="Times New Roman" w:cs="Times New Roman"/>
          <w:sz w:val="24"/>
          <w:szCs w:val="24"/>
        </w:rPr>
        <w:t>»</w:t>
      </w:r>
      <w:r w:rsidRPr="005B15B5">
        <w:rPr>
          <w:rFonts w:ascii="Times New Roman" w:hAnsi="Times New Roman" w:cs="Times New Roman"/>
          <w:sz w:val="24"/>
          <w:szCs w:val="24"/>
        </w:rPr>
        <w:t>.</w:t>
      </w:r>
      <w:r w:rsidR="00E00E8A" w:rsidRPr="005B1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E8A" w:rsidRPr="005B15B5">
        <w:rPr>
          <w:rFonts w:ascii="Times New Roman" w:hAnsi="Times New Roman" w:cs="Times New Roman"/>
          <w:sz w:val="24"/>
          <w:szCs w:val="24"/>
        </w:rPr>
        <w:t>Решение: снять с контроля сопровождения несовершеннолетнего.</w:t>
      </w:r>
    </w:p>
    <w:p w:rsidR="001727D6" w:rsidRPr="005B15B5" w:rsidRDefault="001727D6" w:rsidP="005B15B5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0419C" w:rsidRPr="005B15B5" w:rsidRDefault="00E2419C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На рассмотр</w:t>
      </w:r>
      <w:r w:rsidR="003A3FCD" w:rsidRPr="005B15B5">
        <w:rPr>
          <w:rFonts w:ascii="Times New Roman" w:hAnsi="Times New Roman" w:cs="Times New Roman"/>
          <w:sz w:val="24"/>
          <w:szCs w:val="24"/>
        </w:rPr>
        <w:t xml:space="preserve">ение в Комиссию </w:t>
      </w:r>
      <w:r w:rsidR="00C041CE" w:rsidRPr="005B15B5">
        <w:rPr>
          <w:rFonts w:ascii="Times New Roman" w:hAnsi="Times New Roman" w:cs="Times New Roman"/>
          <w:sz w:val="24"/>
          <w:szCs w:val="24"/>
        </w:rPr>
        <w:t>поступи</w:t>
      </w:r>
      <w:r w:rsidR="0079371D" w:rsidRPr="005B15B5">
        <w:rPr>
          <w:rFonts w:ascii="Times New Roman" w:hAnsi="Times New Roman" w:cs="Times New Roman"/>
          <w:sz w:val="24"/>
          <w:szCs w:val="24"/>
        </w:rPr>
        <w:t>л</w:t>
      </w:r>
      <w:r w:rsidR="00DB2CAF" w:rsidRPr="005B15B5">
        <w:rPr>
          <w:rFonts w:ascii="Times New Roman" w:hAnsi="Times New Roman" w:cs="Times New Roman"/>
          <w:sz w:val="24"/>
          <w:szCs w:val="24"/>
        </w:rPr>
        <w:t>о</w:t>
      </w:r>
      <w:r w:rsidR="00870B1F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="00643570" w:rsidRPr="005B15B5">
        <w:rPr>
          <w:rFonts w:ascii="Times New Roman" w:hAnsi="Times New Roman" w:cs="Times New Roman"/>
          <w:sz w:val="24"/>
          <w:szCs w:val="24"/>
        </w:rPr>
        <w:t>28</w:t>
      </w:r>
      <w:r w:rsidR="0079371D" w:rsidRPr="005B15B5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43570" w:rsidRPr="005B15B5">
        <w:rPr>
          <w:rFonts w:ascii="Times New Roman" w:hAnsi="Times New Roman" w:cs="Times New Roman"/>
          <w:sz w:val="24"/>
          <w:szCs w:val="24"/>
        </w:rPr>
        <w:t>ов, из них - 10</w:t>
      </w:r>
      <w:r w:rsidR="0080419C" w:rsidRPr="005B15B5">
        <w:rPr>
          <w:rFonts w:ascii="Times New Roman" w:hAnsi="Times New Roman" w:cs="Times New Roman"/>
          <w:sz w:val="24"/>
          <w:szCs w:val="24"/>
        </w:rPr>
        <w:t xml:space="preserve"> в отнош</w:t>
      </w:r>
      <w:r w:rsidR="00643570" w:rsidRPr="005B15B5">
        <w:rPr>
          <w:rFonts w:ascii="Times New Roman" w:hAnsi="Times New Roman" w:cs="Times New Roman"/>
          <w:sz w:val="24"/>
          <w:szCs w:val="24"/>
        </w:rPr>
        <w:t>ении законных представителей</w:t>
      </w:r>
      <w:r w:rsidR="0080419C" w:rsidRPr="005B15B5">
        <w:rPr>
          <w:rFonts w:ascii="Times New Roman" w:hAnsi="Times New Roman" w:cs="Times New Roman"/>
          <w:sz w:val="24"/>
          <w:szCs w:val="24"/>
        </w:rPr>
        <w:t>.</w:t>
      </w:r>
    </w:p>
    <w:p w:rsidR="0080419C" w:rsidRPr="005B15B5" w:rsidRDefault="00643570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9</w:t>
      </w:r>
      <w:r w:rsidR="0080419C" w:rsidRPr="005B15B5">
        <w:rPr>
          <w:rFonts w:ascii="Times New Roman" w:hAnsi="Times New Roman" w:cs="Times New Roman"/>
          <w:sz w:val="24"/>
          <w:szCs w:val="24"/>
        </w:rPr>
        <w:t xml:space="preserve"> законных представителей признаны виновными в совершении административного правонарушения по факту ненадлежащего исполнения родительских обязанностей, </w:t>
      </w:r>
      <w:r w:rsidRPr="005B15B5">
        <w:rPr>
          <w:rFonts w:ascii="Times New Roman" w:hAnsi="Times New Roman" w:cs="Times New Roman"/>
          <w:sz w:val="24"/>
          <w:szCs w:val="24"/>
        </w:rPr>
        <w:t>1 материал прекращен в связи с истечением сроков привлечения к административной ответственности; 4 предупреждены, 4-ём наложено штрафов на сумму</w:t>
      </w:r>
      <w:r w:rsidR="0080419C" w:rsidRPr="005B15B5">
        <w:rPr>
          <w:rFonts w:ascii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hAnsi="Times New Roman" w:cs="Times New Roman"/>
          <w:sz w:val="24"/>
          <w:szCs w:val="24"/>
        </w:rPr>
        <w:t>3</w:t>
      </w:r>
      <w:r w:rsidR="0080419C" w:rsidRPr="005B15B5">
        <w:rPr>
          <w:rFonts w:ascii="Times New Roman" w:hAnsi="Times New Roman" w:cs="Times New Roman"/>
          <w:sz w:val="24"/>
          <w:szCs w:val="24"/>
        </w:rPr>
        <w:t>6</w:t>
      </w:r>
      <w:r w:rsidRPr="005B15B5">
        <w:rPr>
          <w:rFonts w:ascii="Times New Roman" w:hAnsi="Times New Roman" w:cs="Times New Roman"/>
          <w:sz w:val="24"/>
          <w:szCs w:val="24"/>
        </w:rPr>
        <w:t>5</w:t>
      </w:r>
      <w:r w:rsidR="0080419C" w:rsidRPr="005B15B5">
        <w:rPr>
          <w:rFonts w:ascii="Times New Roman" w:hAnsi="Times New Roman" w:cs="Times New Roman"/>
          <w:sz w:val="24"/>
          <w:szCs w:val="24"/>
        </w:rPr>
        <w:t>0,00 р</w:t>
      </w:r>
      <w:r w:rsidRPr="005B15B5">
        <w:rPr>
          <w:rFonts w:ascii="Times New Roman" w:hAnsi="Times New Roman" w:cs="Times New Roman"/>
          <w:sz w:val="24"/>
          <w:szCs w:val="24"/>
        </w:rPr>
        <w:t>ублей, 1 отложен</w:t>
      </w:r>
      <w:r w:rsidR="0080419C" w:rsidRPr="005B15B5">
        <w:rPr>
          <w:rFonts w:ascii="Times New Roman" w:hAnsi="Times New Roman" w:cs="Times New Roman"/>
          <w:sz w:val="24"/>
          <w:szCs w:val="24"/>
        </w:rPr>
        <w:t>.</w:t>
      </w:r>
    </w:p>
    <w:p w:rsidR="005C2426" w:rsidRPr="005B15B5" w:rsidRDefault="00854146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Н</w:t>
      </w:r>
      <w:r w:rsidR="0080419C" w:rsidRPr="005B15B5">
        <w:rPr>
          <w:rFonts w:ascii="Times New Roman" w:hAnsi="Times New Roman" w:cs="Times New Roman"/>
          <w:sz w:val="24"/>
          <w:szCs w:val="24"/>
        </w:rPr>
        <w:t>есовершеннолетние ра</w:t>
      </w:r>
      <w:r w:rsidR="00643570" w:rsidRPr="005B15B5">
        <w:rPr>
          <w:rFonts w:ascii="Times New Roman" w:hAnsi="Times New Roman" w:cs="Times New Roman"/>
          <w:sz w:val="24"/>
          <w:szCs w:val="24"/>
        </w:rPr>
        <w:t>ссмотрены по следующим фактам: 1 самовольный уход</w:t>
      </w:r>
      <w:r w:rsidR="0080419C" w:rsidRPr="005B15B5">
        <w:rPr>
          <w:rFonts w:ascii="Times New Roman" w:hAnsi="Times New Roman" w:cs="Times New Roman"/>
          <w:sz w:val="24"/>
          <w:szCs w:val="24"/>
        </w:rPr>
        <w:t>; 1 - оскорбление; 1 – нанесение побоев,</w:t>
      </w:r>
      <w:r w:rsidR="00643570" w:rsidRPr="005B15B5">
        <w:rPr>
          <w:rFonts w:ascii="Times New Roman" w:hAnsi="Times New Roman" w:cs="Times New Roman"/>
          <w:sz w:val="24"/>
          <w:szCs w:val="24"/>
        </w:rPr>
        <w:t xml:space="preserve"> 1- мелкое хулиганство, остальные за несоблюдение ПДД</w:t>
      </w:r>
      <w:r w:rsidR="005B15B5" w:rsidRPr="005B15B5">
        <w:rPr>
          <w:rFonts w:ascii="Times New Roman" w:hAnsi="Times New Roman" w:cs="Times New Roman"/>
          <w:sz w:val="24"/>
          <w:szCs w:val="24"/>
        </w:rPr>
        <w:t>.</w:t>
      </w:r>
    </w:p>
    <w:p w:rsidR="000C1043" w:rsidRPr="005B15B5" w:rsidRDefault="00EA1EBA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5B15B5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0C1043" w:rsidRPr="005B15B5" w:rsidRDefault="000C1043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3C6" w:rsidRPr="005B15B5" w:rsidRDefault="00CB37A8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5B15B5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80419C" w:rsidRPr="005B15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15B5" w:rsidRPr="005B15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1043" w:rsidRPr="005B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5B5" w:rsidRPr="005B15B5">
        <w:rPr>
          <w:rFonts w:ascii="Times New Roman" w:eastAsia="Times New Roman" w:hAnsi="Times New Roman" w:cs="Times New Roman"/>
          <w:sz w:val="24"/>
          <w:szCs w:val="24"/>
        </w:rPr>
        <w:t>декаб</w:t>
      </w:r>
      <w:r w:rsidR="00870E4D" w:rsidRPr="005B15B5">
        <w:rPr>
          <w:rFonts w:ascii="Times New Roman" w:eastAsia="Times New Roman" w:hAnsi="Times New Roman" w:cs="Times New Roman"/>
          <w:sz w:val="24"/>
          <w:szCs w:val="24"/>
        </w:rPr>
        <w:t>ря</w:t>
      </w:r>
      <w:r w:rsidR="00D32804" w:rsidRPr="005B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2BB" w:rsidRPr="005B15B5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20425" w:rsidRPr="005B15B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3C6" w:rsidRPr="005B15B5" w:rsidRDefault="006303C6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E4D" w:rsidRPr="005B15B5" w:rsidRDefault="00870E4D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5B15B5" w:rsidRDefault="00750C93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5B15B5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="00D9280C" w:rsidRPr="005B15B5">
        <w:rPr>
          <w:rFonts w:ascii="Times New Roman" w:eastAsia="Times New Roman" w:hAnsi="Times New Roman" w:cs="Times New Roman"/>
          <w:sz w:val="24"/>
          <w:szCs w:val="24"/>
        </w:rPr>
        <w:tab/>
      </w:r>
      <w:r w:rsidR="00D9280C" w:rsidRPr="005B15B5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5B15B5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5B15B5">
        <w:rPr>
          <w:rFonts w:ascii="Times New Roman" w:eastAsia="Times New Roman" w:hAnsi="Times New Roman" w:cs="Times New Roman"/>
          <w:sz w:val="24"/>
          <w:szCs w:val="24"/>
        </w:rPr>
        <w:tab/>
      </w:r>
      <w:r w:rsidR="00C72D0F" w:rsidRPr="005B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EA" w:rsidRPr="005B15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C1043" w:rsidRPr="005B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F7" w:rsidRPr="005B15B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70E4D" w:rsidRPr="005B15B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E747F" w:rsidRPr="005B15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2426" w:rsidRPr="005B15B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419C" w:rsidRPr="005B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>М.Г</w:t>
      </w:r>
      <w:r w:rsidR="000061EA" w:rsidRPr="005B15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61EA" w:rsidRPr="005B15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B15B5">
        <w:rPr>
          <w:rFonts w:ascii="Times New Roman" w:eastAsia="Times New Roman" w:hAnsi="Times New Roman" w:cs="Times New Roman"/>
          <w:sz w:val="24"/>
          <w:szCs w:val="24"/>
        </w:rPr>
        <w:t>ксименк</w:t>
      </w:r>
      <w:r w:rsidR="000061EA" w:rsidRPr="005B15B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sectPr w:rsidR="00A46656" w:rsidRPr="005B15B5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94" w:rsidRDefault="00D17C94" w:rsidP="00192D00">
      <w:pPr>
        <w:spacing w:after="0" w:line="240" w:lineRule="auto"/>
      </w:pPr>
      <w:r>
        <w:separator/>
      </w:r>
    </w:p>
  </w:endnote>
  <w:endnote w:type="continuationSeparator" w:id="0">
    <w:p w:rsidR="00D17C94" w:rsidRDefault="00D17C94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94" w:rsidRDefault="00D17C94" w:rsidP="00192D00">
      <w:pPr>
        <w:spacing w:after="0" w:line="240" w:lineRule="auto"/>
      </w:pPr>
      <w:r>
        <w:separator/>
      </w:r>
    </w:p>
  </w:footnote>
  <w:footnote w:type="continuationSeparator" w:id="0">
    <w:p w:rsidR="00D17C94" w:rsidRDefault="00D17C94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17C94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A1F1-419A-4650-BDDC-FB91174D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5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113</cp:revision>
  <cp:lastPrinted>2020-06-23T01:13:00Z</cp:lastPrinted>
  <dcterms:created xsi:type="dcterms:W3CDTF">2016-05-31T05:15:00Z</dcterms:created>
  <dcterms:modified xsi:type="dcterms:W3CDTF">2025-11-27T02:19:00Z</dcterms:modified>
</cp:coreProperties>
</file>