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ind w:right="-1"/>
        <w:jc w:val="center"/>
        <w:rPr>
          <w:rFonts w:ascii="Times New Roman" w:hAnsi="Times New Roman" w:eastAsia="SimSun" w:cs="Times New Roman"/>
          <w:color w:val="000000"/>
          <w:sz w:val="50"/>
          <w:szCs w:val="50"/>
          <w:shd w:val="clear" w:color="auto" w:fill="FFFFFF"/>
          <w:lang w:bidi="ar"/>
        </w:rPr>
      </w:pPr>
      <w:r>
        <w:rPr>
          <w:rFonts w:hint="default" w:ascii="Monotype Corsiva" w:hAnsi="Monotype Corsiva" w:eastAsia="SimSun" w:cs="Monotype Corsiva"/>
          <w:b/>
          <w:bCs/>
          <w:color w:val="0000FF"/>
          <w:sz w:val="50"/>
          <w:szCs w:val="50"/>
          <w:shd w:val="clear" w:color="auto" w:fill="FFFFFF"/>
          <w:lang w:val="ru-RU" w:bidi="ar"/>
        </w:rPr>
        <w:t>«Цветов пленительная сила»</w:t>
      </w:r>
    </w:p>
    <w:p>
      <w:pPr>
        <w:jc w:val="both"/>
        <w:rPr>
          <w:rFonts w:hint="default" w:ascii="Times New Roman Cyr" w:hAnsi="Times New Roman Cyr" w:eastAsia="Times New Roman Cyr" w:cs="Times New Roman Cyr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 Cyr" w:hAnsi="Times New Roman Cyr" w:eastAsia="Times New Roman Cyr" w:cs="Times New Roman Cyr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Цветов пленительная сила</w:t>
      </w:r>
      <w:r>
        <w:rPr>
          <w:rFonts w:hint="default" w:ascii="Times New Roman Cyr" w:hAnsi="Times New Roman Cyr" w:eastAsia="Times New Roman Cyr" w:cs="Times New Roman Cyr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 Cyr" w:hAnsi="Times New Roman Cyr" w:eastAsia="Times New Roman Cyr" w:cs="Times New Roman Cyr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К восторгу душу возносила!</w:t>
      </w:r>
      <w:r>
        <w:rPr>
          <w:rFonts w:hint="default" w:ascii="Times New Roman Cyr" w:hAnsi="Times New Roman Cyr" w:eastAsia="Times New Roman Cyr" w:cs="Times New Roman Cyr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 Cyr" w:hAnsi="Times New Roman Cyr" w:eastAsia="Times New Roman Cyr" w:cs="Times New Roman Cyr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Средь них - целители-цветы.</w:t>
      </w:r>
      <w:r>
        <w:rPr>
          <w:rFonts w:hint="default" w:ascii="Times New Roman Cyr" w:hAnsi="Times New Roman Cyr" w:eastAsia="Times New Roman Cyr" w:cs="Times New Roman Cyr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 Cyr" w:hAnsi="Times New Roman Cyr" w:eastAsia="Times New Roman Cyr" w:cs="Times New Roman Cyr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Прекрасны краски их, узоры!</w:t>
      </w:r>
      <w:r>
        <w:rPr>
          <w:rFonts w:hint="default" w:ascii="Times New Roman Cyr" w:hAnsi="Times New Roman Cyr" w:eastAsia="Times New Roman Cyr" w:cs="Times New Roman Cyr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 Cyr" w:hAnsi="Times New Roman Cyr" w:eastAsia="Times New Roman Cyr" w:cs="Times New Roman Cyr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Льёт радость в сердце через взоры</w:t>
      </w:r>
      <w:r>
        <w:rPr>
          <w:rFonts w:hint="default" w:ascii="Times New Roman Cyr" w:hAnsi="Times New Roman Cyr" w:eastAsia="Times New Roman Cyr" w:cs="Times New Roman Cyr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 Cyr" w:hAnsi="Times New Roman Cyr" w:eastAsia="Times New Roman Cyr" w:cs="Times New Roman Cyr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Среди душистой красоты!</w:t>
      </w:r>
    </w:p>
    <w:p>
      <w:pPr>
        <w:ind w:firstLine="800" w:firstLineChars="250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12 мая в Центральной библиотеке города Дальнереченска состоялось открытие персональной выставки «Цветов пленительная сила» преподавателя художественного отделения МБУДО «Детская школа искусств» Шмидт Елены Владимировны.</w:t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drawing>
          <wp:inline distT="0" distB="0" distL="114300" distR="114300">
            <wp:extent cx="5864225" cy="2863850"/>
            <wp:effectExtent l="0" t="0" r="3175" b="12700"/>
            <wp:docPr id="1" name="Изображение 1" descr="IMG-20230504-WA002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-20230504-WA0023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4225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00" w:firstLineChars="250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Чудесные работы Елены Владимировны были представлены всем гостям выставки. Гости приветствовали художницу и ее работы аплодисментами. Такие яркие, нежные, летние, весенние цветы восхищали всех своей красотой.</w:t>
      </w:r>
    </w:p>
    <w:tbl>
      <w:tblPr>
        <w:tblStyle w:val="4"/>
        <w:tblW w:w="9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6"/>
        <w:gridCol w:w="5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</w:trPr>
        <w:tc>
          <w:tcPr>
            <w:tcW w:w="4456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drawing>
                <wp:inline distT="0" distB="0" distL="114300" distR="114300">
                  <wp:extent cx="2684145" cy="3579495"/>
                  <wp:effectExtent l="0" t="0" r="1905" b="1905"/>
                  <wp:docPr id="2" name="Изображение 2" descr="6ed6d4dc-a60f-4cbe-b811-f8970595b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6ed6d4dc-a60f-4cbe-b811-f8970595b49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357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3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drawing>
                <wp:inline distT="0" distB="0" distL="114300" distR="114300">
                  <wp:extent cx="3401695" cy="3613785"/>
                  <wp:effectExtent l="0" t="0" r="8255" b="5715"/>
                  <wp:docPr id="3" name="Изображение 3" descr="63fa37b3-e047-4dab-bb0d-6d947da88d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63fa37b3-e047-4dab-bb0d-6d947da88db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695" cy="361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firstLine="659" w:firstLineChars="206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Каждый гость пожелал Елене Владимировне новых творческих работ, каждый захотел сказать добрые теплые слова.</w:t>
      </w:r>
    </w:p>
    <w:p>
      <w:pPr>
        <w:ind w:left="0" w:leftChars="0" w:firstLine="659" w:firstLineChars="206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На выставке пресутствовали коллеги с Детской школы искусств, которые пришли поддержать Елену Владимировну. </w:t>
      </w:r>
    </w:p>
    <w:p>
      <w:pPr>
        <w:ind w:firstLine="800" w:firstLineChars="250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tcBorders>
              <w:tl2br w:val="nil"/>
              <w:tr2bl w:val="nil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ru-RU"/>
              </w:rPr>
              <w:drawing>
                <wp:inline distT="0" distB="0" distL="114300" distR="114300">
                  <wp:extent cx="4855210" cy="3641090"/>
                  <wp:effectExtent l="0" t="0" r="2540" b="16510"/>
                  <wp:docPr id="5" name="Изображение 5" descr="6f1baa0e-f1dc-452a-9819-3325bbc078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6f1baa0e-f1dc-452a-9819-3325bbc078f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210" cy="364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firstLine="659" w:firstLineChars="206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Мы надеемся, что в скором времени Елена Владимировна порадует нас новыми работами.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На сегодняшний день выставка работ  радует всех посетителей центральной библиотеки города Дальнереченска.</w:t>
      </w:r>
    </w:p>
    <w:p>
      <w:pPr>
        <w:ind w:left="0" w:leftChars="0" w:firstLine="659" w:firstLineChars="206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Пожелаем Елене Владимировне новых творческих вдохновений и ярких выставок. </w:t>
      </w:r>
    </w:p>
    <w:p>
      <w:pPr>
        <w:ind w:firstLine="800" w:firstLineChars="250"/>
        <w:jc w:val="both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Каждый житель нашего города может полюбоваться работами Елены Владим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ировны. Ждём вас с радостью! </w:t>
      </w:r>
    </w:p>
    <w:sectPr>
      <w:pgSz w:w="11906" w:h="16838"/>
      <w:pgMar w:top="1000" w:right="866" w:bottom="1098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4092"/>
    <w:rsid w:val="4D270F43"/>
    <w:rsid w:val="7CC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2022-02-28T00:34:00Z</dcterms:created>
  <dc:creator>Марина</dc:creator>
  <cp:lastModifiedBy>Alor Darlood</cp:lastModifiedBy>
  <dcterms:modified xsi:type="dcterms:W3CDTF">2023-05-14T22:33:25Z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1DDBA9F7F8AC4945816FBE093004824E</vt:lpwstr>
  </property>
</Properties>
</file>