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BE" w:rsidRDefault="006B56B8" w:rsidP="00550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5506BE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5506BE" w:rsidRPr="003B3476" w:rsidRDefault="006B56B8" w:rsidP="003B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04.05. по 10.05. 2018 года </w:t>
      </w:r>
    </w:p>
    <w:p w:rsidR="00FC595D" w:rsidRDefault="005506BE" w:rsidP="006B56B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6BE">
        <w:rPr>
          <w:rFonts w:ascii="Times New Roman" w:hAnsi="Times New Roman" w:cs="Times New Roman"/>
          <w:sz w:val="28"/>
          <w:szCs w:val="28"/>
        </w:rPr>
        <w:t>05</w:t>
      </w:r>
      <w:r w:rsidR="006B56B8">
        <w:rPr>
          <w:rFonts w:ascii="Times New Roman" w:hAnsi="Times New Roman" w:cs="Times New Roman"/>
          <w:sz w:val="28"/>
          <w:szCs w:val="28"/>
        </w:rPr>
        <w:t xml:space="preserve"> июня д</w:t>
      </w:r>
      <w:r>
        <w:rPr>
          <w:rFonts w:ascii="Times New Roman" w:hAnsi="Times New Roman" w:cs="Times New Roman"/>
          <w:sz w:val="28"/>
          <w:szCs w:val="28"/>
        </w:rPr>
        <w:t>ля ребят проведена спортивная игровая программа «Золотые ключики»</w:t>
      </w:r>
      <w:r w:rsidR="00FC595D">
        <w:rPr>
          <w:rFonts w:ascii="Times New Roman" w:hAnsi="Times New Roman" w:cs="Times New Roman"/>
          <w:sz w:val="28"/>
          <w:szCs w:val="28"/>
        </w:rPr>
        <w:t xml:space="preserve">. Ребята вспомнили всем известную сказку А. Толстого «Золотой </w:t>
      </w:r>
      <w:r w:rsidR="006B56B8">
        <w:rPr>
          <w:rFonts w:ascii="Times New Roman" w:hAnsi="Times New Roman" w:cs="Times New Roman"/>
          <w:sz w:val="28"/>
          <w:szCs w:val="28"/>
        </w:rPr>
        <w:t>ключик,</w:t>
      </w:r>
      <w:r w:rsidR="00FC595D">
        <w:rPr>
          <w:rFonts w:ascii="Times New Roman" w:hAnsi="Times New Roman" w:cs="Times New Roman"/>
          <w:sz w:val="28"/>
          <w:szCs w:val="28"/>
        </w:rPr>
        <w:t xml:space="preserve"> или приключения Буратино»</w:t>
      </w:r>
      <w:r w:rsidR="006B56B8">
        <w:rPr>
          <w:rFonts w:ascii="Times New Roman" w:hAnsi="Times New Roman" w:cs="Times New Roman"/>
          <w:sz w:val="28"/>
          <w:szCs w:val="28"/>
        </w:rPr>
        <w:t>.</w:t>
      </w:r>
      <w:r w:rsidR="00FC595D">
        <w:rPr>
          <w:rFonts w:ascii="Times New Roman" w:hAnsi="Times New Roman" w:cs="Times New Roman"/>
          <w:sz w:val="28"/>
          <w:szCs w:val="28"/>
        </w:rPr>
        <w:t xml:space="preserve"> Чтобы открыть волшебный сундучок необходимо было пройти несколько </w:t>
      </w:r>
      <w:r w:rsidR="006B56B8">
        <w:rPr>
          <w:rFonts w:ascii="Times New Roman" w:hAnsi="Times New Roman" w:cs="Times New Roman"/>
          <w:sz w:val="28"/>
          <w:szCs w:val="28"/>
        </w:rPr>
        <w:t>заданий.</w:t>
      </w:r>
      <w:r w:rsidR="00FC595D">
        <w:rPr>
          <w:rFonts w:ascii="Times New Roman" w:hAnsi="Times New Roman" w:cs="Times New Roman"/>
          <w:sz w:val="28"/>
          <w:szCs w:val="28"/>
        </w:rPr>
        <w:t xml:space="preserve"> На каждой станции ребят ждали забавные приключения.</w:t>
      </w:r>
    </w:p>
    <w:p w:rsidR="00FC595D" w:rsidRDefault="00FC595D" w:rsidP="005506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- 1Станция «Волшебный пруд» (собирали </w:t>
      </w:r>
      <w:r w:rsidR="006B56B8">
        <w:rPr>
          <w:rFonts w:ascii="Times New Roman" w:hAnsi="Times New Roman" w:cs="Times New Roman"/>
          <w:sz w:val="28"/>
          <w:szCs w:val="28"/>
        </w:rPr>
        <w:t>бусы, которые</w:t>
      </w:r>
      <w:r>
        <w:rPr>
          <w:rFonts w:ascii="Times New Roman" w:hAnsi="Times New Roman" w:cs="Times New Roman"/>
          <w:sz w:val="28"/>
          <w:szCs w:val="28"/>
        </w:rPr>
        <w:t xml:space="preserve"> потеряла Черепаха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Тортила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FC595D" w:rsidRDefault="00FC595D" w:rsidP="005506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Станция «Мастерская папы Карло» (рисовали крепость»;</w:t>
      </w:r>
    </w:p>
    <w:p w:rsidR="00FC595D" w:rsidRDefault="00FC595D" w:rsidP="005506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Станция «Школа сказочных наук» (вопросы занимательной математики);</w:t>
      </w:r>
    </w:p>
    <w:p w:rsidR="003B3476" w:rsidRDefault="00FC595D" w:rsidP="005506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 Станция «</w:t>
      </w:r>
      <w:r w:rsidR="003B3476">
        <w:rPr>
          <w:rFonts w:ascii="Times New Roman" w:hAnsi="Times New Roman" w:cs="Times New Roman"/>
          <w:sz w:val="28"/>
          <w:szCs w:val="28"/>
        </w:rPr>
        <w:t>Поле в стране Дураков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3476">
        <w:rPr>
          <w:rFonts w:ascii="Times New Roman" w:hAnsi="Times New Roman" w:cs="Times New Roman"/>
          <w:sz w:val="28"/>
          <w:szCs w:val="28"/>
        </w:rPr>
        <w:t xml:space="preserve"> (Искали в песке ключи);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476" w:rsidRDefault="003B3476" w:rsidP="003B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 Станция «Музыкальная </w:t>
      </w:r>
      <w:r w:rsidR="006B56B8">
        <w:rPr>
          <w:rFonts w:ascii="Times New Roman" w:hAnsi="Times New Roman" w:cs="Times New Roman"/>
          <w:sz w:val="28"/>
          <w:szCs w:val="28"/>
        </w:rPr>
        <w:t>студия» (</w:t>
      </w:r>
      <w:r>
        <w:rPr>
          <w:rFonts w:ascii="Times New Roman" w:hAnsi="Times New Roman" w:cs="Times New Roman"/>
          <w:sz w:val="28"/>
          <w:szCs w:val="28"/>
        </w:rPr>
        <w:t>Угадывали и пели песни из мультфильмов</w:t>
      </w:r>
      <w:r w:rsidR="006B56B8">
        <w:rPr>
          <w:rFonts w:ascii="Times New Roman" w:hAnsi="Times New Roman" w:cs="Times New Roman"/>
          <w:sz w:val="28"/>
          <w:szCs w:val="28"/>
        </w:rPr>
        <w:t>). Пройдя</w:t>
      </w:r>
      <w:r>
        <w:rPr>
          <w:rFonts w:ascii="Times New Roman" w:hAnsi="Times New Roman" w:cs="Times New Roman"/>
          <w:sz w:val="28"/>
          <w:szCs w:val="28"/>
        </w:rPr>
        <w:t xml:space="preserve"> все </w:t>
      </w:r>
      <w:r w:rsidR="006B56B8">
        <w:rPr>
          <w:rFonts w:ascii="Times New Roman" w:hAnsi="Times New Roman" w:cs="Times New Roman"/>
          <w:sz w:val="28"/>
          <w:szCs w:val="28"/>
        </w:rPr>
        <w:t>испытания,</w:t>
      </w:r>
      <w:r>
        <w:rPr>
          <w:rFonts w:ascii="Times New Roman" w:hAnsi="Times New Roman" w:cs="Times New Roman"/>
          <w:sz w:val="28"/>
          <w:szCs w:val="28"/>
        </w:rPr>
        <w:t xml:space="preserve"> ребята получили шкатулку с сладкими призами.</w:t>
      </w:r>
    </w:p>
    <w:p w:rsidR="00B022B2" w:rsidRDefault="006B56B8" w:rsidP="003B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июня для</w:t>
      </w:r>
      <w:r w:rsidR="003B3476">
        <w:rPr>
          <w:rFonts w:ascii="Times New Roman" w:hAnsi="Times New Roman" w:cs="Times New Roman"/>
          <w:sz w:val="28"/>
          <w:szCs w:val="28"/>
        </w:rPr>
        <w:t xml:space="preserve"> детей проведена дискотека. Ребята с удовольствием танцевали под </w:t>
      </w:r>
      <w:r>
        <w:rPr>
          <w:rFonts w:ascii="Times New Roman" w:hAnsi="Times New Roman" w:cs="Times New Roman"/>
          <w:sz w:val="28"/>
          <w:szCs w:val="28"/>
        </w:rPr>
        <w:t>современную,</w:t>
      </w:r>
      <w:r w:rsidR="003B3476">
        <w:rPr>
          <w:rFonts w:ascii="Times New Roman" w:hAnsi="Times New Roman" w:cs="Times New Roman"/>
          <w:sz w:val="28"/>
          <w:szCs w:val="28"/>
        </w:rPr>
        <w:t xml:space="preserve"> зажигательную музыку. Полюбившиеся хиты звучали по заказу ребят несколько раз.</w:t>
      </w:r>
    </w:p>
    <w:p w:rsidR="00B3718F" w:rsidRDefault="006B56B8" w:rsidP="003B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июня м</w:t>
      </w:r>
      <w:r w:rsidR="00B3718F">
        <w:rPr>
          <w:rFonts w:ascii="Times New Roman" w:hAnsi="Times New Roman" w:cs="Times New Roman"/>
          <w:sz w:val="28"/>
          <w:szCs w:val="28"/>
        </w:rPr>
        <w:t>олодежь села провела спортивную акцию «Большой футбол»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718F">
        <w:rPr>
          <w:rFonts w:ascii="Times New Roman" w:hAnsi="Times New Roman" w:cs="Times New Roman"/>
          <w:sz w:val="28"/>
          <w:szCs w:val="28"/>
        </w:rPr>
        <w:t xml:space="preserve"> поддержка наших футболистов в чемпионате мира по футболу. </w:t>
      </w:r>
    </w:p>
    <w:p w:rsidR="009706A6" w:rsidRPr="009706A6" w:rsidRDefault="006B56B8" w:rsidP="009706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июня 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преддверии</w:t>
      </w:r>
      <w:r w:rsidR="003B3476" w:rsidRPr="003B347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праздника Дня России</w:t>
      </w:r>
      <w:r w:rsidR="003B3476">
        <w:rPr>
          <w:rFonts w:ascii="Times New Roman" w:hAnsi="Times New Roman" w:cs="Times New Roman"/>
          <w:sz w:val="28"/>
          <w:szCs w:val="28"/>
        </w:rPr>
        <w:t xml:space="preserve"> на площади села для всех жителей проведена дискотека «День Ро</w:t>
      </w:r>
      <w:r w:rsidR="009706A6">
        <w:rPr>
          <w:rFonts w:ascii="Times New Roman" w:hAnsi="Times New Roman" w:cs="Times New Roman"/>
          <w:sz w:val="28"/>
          <w:szCs w:val="28"/>
        </w:rPr>
        <w:t>с</w:t>
      </w:r>
      <w:r w:rsidR="003B3476">
        <w:rPr>
          <w:rFonts w:ascii="Times New Roman" w:hAnsi="Times New Roman" w:cs="Times New Roman"/>
          <w:sz w:val="28"/>
          <w:szCs w:val="28"/>
        </w:rPr>
        <w:t>сии».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476">
        <w:rPr>
          <w:rFonts w:ascii="Times New Roman" w:hAnsi="Times New Roman" w:cs="Times New Roman"/>
          <w:sz w:val="28"/>
          <w:szCs w:val="28"/>
        </w:rPr>
        <w:t xml:space="preserve"> </w:t>
      </w:r>
      <w:r w:rsidR="009706A6" w:rsidRP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>День России — это праздник свободы, мира и доброго согласия всех людей.</w:t>
      </w:r>
      <w:r w:rsid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9706A6" w:rsidRP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Россия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Родина — э</w:t>
      </w:r>
      <w:r w:rsidRP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>то</w:t>
      </w:r>
      <w:r w:rsidR="009706A6" w:rsidRP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край, где вы родились, где мы живем. Это наш дом, это все то, что нас окружает. Россия. Какое </w:t>
      </w:r>
      <w:hyperlink r:id="rId4" w:history="1">
        <w:r w:rsidR="009706A6" w:rsidRPr="006B56B8">
          <w:rPr>
            <w:rFonts w:ascii="Times New Roman" w:eastAsia="Times New Roman" w:hAnsi="Times New Roman" w:cs="Times New Roman"/>
            <w:color w:val="444444"/>
            <w:sz w:val="28"/>
            <w:szCs w:val="28"/>
          </w:rPr>
          <w:t>красивое</w:t>
        </w:r>
      </w:hyperlink>
      <w:r w:rsidR="009706A6" w:rsidRPr="009706A6">
        <w:rPr>
          <w:rFonts w:ascii="Times New Roman" w:eastAsia="Times New Roman" w:hAnsi="Times New Roman" w:cs="Times New Roman"/>
          <w:color w:val="444444"/>
          <w:sz w:val="28"/>
          <w:szCs w:val="28"/>
        </w:rPr>
        <w:t> слово! Прислушайтесь – РОССИЯ! Здесь и роса, и сила, и синие просторы.</w:t>
      </w:r>
    </w:p>
    <w:p w:rsidR="009706A6" w:rsidRDefault="009706A6" w:rsidP="009706A6">
      <w:pPr>
        <w:shd w:val="clear" w:color="auto" w:fill="FFFFFF"/>
        <w:spacing w:before="60" w:after="105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55611" w:rsidRDefault="00455611" w:rsidP="003B347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5611" w:rsidRDefault="00455611" w:rsidP="003B3476">
      <w:pPr>
        <w:rPr>
          <w:rFonts w:ascii="Times New Roman" w:hAnsi="Times New Roman" w:cs="Times New Roman"/>
          <w:sz w:val="28"/>
          <w:szCs w:val="28"/>
        </w:rPr>
      </w:pPr>
    </w:p>
    <w:p w:rsidR="00455611" w:rsidRDefault="00902EE2" w:rsidP="003B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781300" cy="2086496"/>
            <wp:effectExtent l="19050" t="0" r="0" b="0"/>
            <wp:docPr id="1" name="Рисунок 1" descr="C:\Users\lazo\Desktop\все фото\DSC04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46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18" cy="208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7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2250" cy="2072206"/>
            <wp:effectExtent l="19050" t="0" r="0" b="0"/>
            <wp:docPr id="2" name="Рисунок 1" descr="C:\Users\lazo\Desktop\все фото\DSC04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4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06" cy="207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5611">
        <w:rPr>
          <w:rFonts w:ascii="Times New Roman" w:hAnsi="Times New Roman" w:cs="Times New Roman"/>
          <w:sz w:val="28"/>
          <w:szCs w:val="28"/>
        </w:rPr>
        <w:t xml:space="preserve">  </w:t>
      </w:r>
      <w:r w:rsidR="004556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00350" cy="2100788"/>
            <wp:effectExtent l="19050" t="0" r="0" b="0"/>
            <wp:docPr id="3" name="Рисунок 1" descr="C:\Users\lazo\Desktop\все фото\DSC04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4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051" cy="2101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56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9400" cy="2115079"/>
            <wp:effectExtent l="19050" t="0" r="0" b="0"/>
            <wp:docPr id="4" name="Рисунок 2" descr="C:\Users\lazo\Desktop\все фото\DSC04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DSC044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728" cy="212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18F" w:rsidRDefault="00B3718F" w:rsidP="003B3476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1432" cy="2124075"/>
            <wp:effectExtent l="19050" t="0" r="7018" b="0"/>
            <wp:docPr id="5" name="Рисунок 1" descr="G:\DCIM\101MSDCF\DSC00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32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718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8450" cy="2129340"/>
            <wp:effectExtent l="19050" t="0" r="0" b="0"/>
            <wp:docPr id="6" name="Рисунок 2" descr="G:\DCIM\101MSDCF\DSC00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86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093" cy="2132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18F" w:rsidRPr="00B3718F" w:rsidRDefault="00B3718F" w:rsidP="003B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09875" cy="2107903"/>
            <wp:effectExtent l="19050" t="0" r="0" b="0"/>
            <wp:docPr id="7" name="Рисунок 3" descr="G:\DCIM\101MSDCF\DSC00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086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37" cy="21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718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76550" cy="2157921"/>
            <wp:effectExtent l="19050" t="0" r="0" b="0"/>
            <wp:docPr id="8" name="Рисунок 4" descr="G:\DCIM\101MSDCF\DSC00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086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7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718F" w:rsidRPr="00B3718F" w:rsidSect="00EB2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06BE"/>
    <w:rsid w:val="002D5789"/>
    <w:rsid w:val="003B3476"/>
    <w:rsid w:val="003F1CE2"/>
    <w:rsid w:val="00455611"/>
    <w:rsid w:val="005506BE"/>
    <w:rsid w:val="0058404A"/>
    <w:rsid w:val="006B56B8"/>
    <w:rsid w:val="00714F56"/>
    <w:rsid w:val="0082683F"/>
    <w:rsid w:val="00902EE2"/>
    <w:rsid w:val="009706A6"/>
    <w:rsid w:val="00A133DA"/>
    <w:rsid w:val="00B022B2"/>
    <w:rsid w:val="00B3718F"/>
    <w:rsid w:val="00B4102C"/>
    <w:rsid w:val="00D6182C"/>
    <w:rsid w:val="00EB2B92"/>
    <w:rsid w:val="00FC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B3527-C3D1-462A-BCFC-006662CC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pozdav.ru/page/krasivoe-pismo-priznanie-v-ljubvi" TargetMode="Externa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13</cp:revision>
  <dcterms:created xsi:type="dcterms:W3CDTF">2018-06-10T01:02:00Z</dcterms:created>
  <dcterms:modified xsi:type="dcterms:W3CDTF">2018-06-13T04:52:00Z</dcterms:modified>
</cp:coreProperties>
</file>