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17"/>
        <w:gridCol w:w="3447"/>
        <w:gridCol w:w="3276"/>
      </w:tblGrid>
      <w:tr w:rsidR="004968FF" w:rsidRPr="004968FF" w:rsidTr="005813B0">
        <w:tc>
          <w:tcPr>
            <w:tcW w:w="9540" w:type="dxa"/>
            <w:gridSpan w:val="3"/>
          </w:tcPr>
          <w:p w:rsidR="004968FF" w:rsidRPr="004968FF" w:rsidRDefault="009362FF" w:rsidP="00496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2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  </w:t>
            </w:r>
            <w:r w:rsidR="004968FF" w:rsidRPr="004968FF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E78DD8C" wp14:editId="7DD846E8">
                  <wp:extent cx="524510" cy="683895"/>
                  <wp:effectExtent l="0" t="0" r="0" b="0"/>
                  <wp:docPr id="2" name="Рисунок 2" descr="Описание: 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8FF" w:rsidRPr="004968FF" w:rsidRDefault="004968FF" w:rsidP="0049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68FF" w:rsidRPr="004968FF" w:rsidRDefault="004968FF" w:rsidP="004968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4968FF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ДУМА ДАЛЬНЕРЕЧЕНСКОГО</w:t>
            </w:r>
          </w:p>
          <w:p w:rsidR="004968FF" w:rsidRPr="004968FF" w:rsidRDefault="004968FF" w:rsidP="004968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4968FF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ГОРОДСКОГО ОКРУГА</w:t>
            </w:r>
          </w:p>
          <w:p w:rsidR="004968FF" w:rsidRPr="004968FF" w:rsidRDefault="004968FF" w:rsidP="004968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4968FF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ПРИМОРСКОГО КРАЯ</w:t>
            </w:r>
          </w:p>
          <w:p w:rsidR="004968FF" w:rsidRPr="004968FF" w:rsidRDefault="004968FF" w:rsidP="00496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70"/>
                <w:sz w:val="32"/>
              </w:rPr>
            </w:pPr>
          </w:p>
          <w:p w:rsidR="004968FF" w:rsidRPr="004968FF" w:rsidRDefault="004968FF" w:rsidP="00496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70"/>
                <w:sz w:val="36"/>
                <w:szCs w:val="36"/>
              </w:rPr>
            </w:pPr>
            <w:r w:rsidRPr="004968FF">
              <w:rPr>
                <w:rFonts w:ascii="Times New Roman" w:hAnsi="Times New Roman" w:cs="Times New Roman"/>
                <w:b/>
                <w:spacing w:val="70"/>
                <w:sz w:val="36"/>
                <w:szCs w:val="36"/>
              </w:rPr>
              <w:t>РЕШЕНИЕ</w:t>
            </w:r>
          </w:p>
          <w:p w:rsidR="004968FF" w:rsidRPr="004968FF" w:rsidRDefault="004968FF" w:rsidP="004968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70"/>
                <w:sz w:val="32"/>
              </w:rPr>
            </w:pPr>
          </w:p>
        </w:tc>
      </w:tr>
      <w:tr w:rsidR="004968FF" w:rsidRPr="004968FF" w:rsidTr="005813B0">
        <w:trPr>
          <w:cantSplit/>
        </w:trPr>
        <w:tc>
          <w:tcPr>
            <w:tcW w:w="2817" w:type="dxa"/>
            <w:hideMark/>
          </w:tcPr>
          <w:p w:rsidR="004968FF" w:rsidRPr="004968FF" w:rsidRDefault="004968FF" w:rsidP="004968FF">
            <w:pPr>
              <w:pStyle w:val="a6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>27 февраля 2025 г.</w:t>
            </w:r>
          </w:p>
        </w:tc>
        <w:tc>
          <w:tcPr>
            <w:tcW w:w="3447" w:type="dxa"/>
            <w:hideMark/>
          </w:tcPr>
          <w:p w:rsidR="004968FF" w:rsidRPr="004968FF" w:rsidRDefault="004968FF" w:rsidP="004968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968FF">
              <w:rPr>
                <w:rFonts w:ascii="Times New Roman" w:hAnsi="Times New Roman" w:cs="Times New Roman"/>
                <w:sz w:val="24"/>
                <w:szCs w:val="24"/>
              </w:rPr>
              <w:t>г. Дальнереченск</w:t>
            </w:r>
          </w:p>
        </w:tc>
        <w:tc>
          <w:tcPr>
            <w:tcW w:w="3276" w:type="dxa"/>
            <w:hideMark/>
          </w:tcPr>
          <w:p w:rsidR="004968FF" w:rsidRPr="004968FF" w:rsidRDefault="004968FF" w:rsidP="004968FF">
            <w:pPr>
              <w:pStyle w:val="a6"/>
              <w:tabs>
                <w:tab w:val="left" w:pos="708"/>
              </w:tabs>
              <w:jc w:val="center"/>
              <w:rPr>
                <w:szCs w:val="28"/>
              </w:rPr>
            </w:pPr>
            <w:r w:rsidRPr="004968FF">
              <w:rPr>
                <w:szCs w:val="28"/>
              </w:rPr>
              <w:t>№</w:t>
            </w:r>
            <w:r>
              <w:rPr>
                <w:szCs w:val="28"/>
              </w:rPr>
              <w:t xml:space="preserve"> 27</w:t>
            </w:r>
          </w:p>
        </w:tc>
      </w:tr>
    </w:tbl>
    <w:p w:rsidR="004968FF" w:rsidRDefault="004968FF" w:rsidP="004968FF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128BF" w:rsidRPr="000128BF" w:rsidRDefault="00CB2517" w:rsidP="000128BF">
      <w:pPr>
        <w:ind w:righ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</w:t>
      </w:r>
      <w:r w:rsidR="000128BF" w:rsidRPr="000128BF">
        <w:rPr>
          <w:rFonts w:ascii="Times New Roman" w:hAnsi="Times New Roman" w:cs="Times New Roman"/>
          <w:sz w:val="28"/>
          <w:szCs w:val="28"/>
        </w:rPr>
        <w:t>олодежном парламенте при Думе Дальнереченского городского округа</w:t>
      </w:r>
    </w:p>
    <w:p w:rsidR="009362FF" w:rsidRPr="000128BF" w:rsidRDefault="009362FF" w:rsidP="009362F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7695" w:rsidRPr="000128BF" w:rsidRDefault="009362FF" w:rsidP="0062769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22B34">
        <w:rPr>
          <w:sz w:val="32"/>
          <w:szCs w:val="32"/>
        </w:rPr>
        <w:t> </w:t>
      </w:r>
      <w:r w:rsidR="00627695" w:rsidRPr="000128BF">
        <w:rPr>
          <w:sz w:val="28"/>
          <w:szCs w:val="28"/>
        </w:rPr>
        <w:t xml:space="preserve">В соответствии с Федеральным </w:t>
      </w:r>
      <w:hyperlink r:id="rId8" w:history="1">
        <w:r w:rsidR="00627695" w:rsidRPr="000128BF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="00627695" w:rsidRPr="000128B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Дальнереченского городского округа, Дума </w:t>
      </w:r>
      <w:r w:rsidR="00FE103C" w:rsidRPr="000128BF">
        <w:rPr>
          <w:sz w:val="28"/>
          <w:szCs w:val="28"/>
        </w:rPr>
        <w:t>Дальнереченского</w:t>
      </w:r>
      <w:r w:rsidR="00627695" w:rsidRPr="000128BF">
        <w:rPr>
          <w:sz w:val="28"/>
          <w:szCs w:val="28"/>
        </w:rPr>
        <w:t xml:space="preserve"> городского округа</w:t>
      </w:r>
    </w:p>
    <w:p w:rsidR="00FE103C" w:rsidRPr="000128BF" w:rsidRDefault="00FE103C" w:rsidP="0062769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E103C" w:rsidRDefault="00FE103C" w:rsidP="004968FF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0128BF">
        <w:rPr>
          <w:sz w:val="28"/>
          <w:szCs w:val="28"/>
        </w:rPr>
        <w:t>РЕШИЛА:</w:t>
      </w:r>
    </w:p>
    <w:p w:rsidR="004968FF" w:rsidRPr="000128BF" w:rsidRDefault="004968FF" w:rsidP="004968FF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627695" w:rsidRPr="000128BF" w:rsidRDefault="00627695" w:rsidP="0062769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28BF">
        <w:rPr>
          <w:sz w:val="28"/>
          <w:szCs w:val="28"/>
        </w:rPr>
        <w:t xml:space="preserve">1. Создать Молодежный парламент при Думе </w:t>
      </w:r>
      <w:r w:rsidR="00FE103C" w:rsidRPr="000128BF">
        <w:rPr>
          <w:sz w:val="28"/>
          <w:szCs w:val="28"/>
        </w:rPr>
        <w:t>Дальнереченского</w:t>
      </w:r>
      <w:r w:rsidRPr="000128BF">
        <w:rPr>
          <w:sz w:val="28"/>
          <w:szCs w:val="28"/>
        </w:rPr>
        <w:t xml:space="preserve"> городского округа. </w:t>
      </w:r>
    </w:p>
    <w:p w:rsidR="00627695" w:rsidRPr="000128BF" w:rsidRDefault="00627695" w:rsidP="0062769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28BF">
        <w:rPr>
          <w:sz w:val="28"/>
          <w:szCs w:val="28"/>
        </w:rPr>
        <w:t xml:space="preserve">2. Утвердить </w:t>
      </w:r>
      <w:r w:rsidR="00FE103C" w:rsidRPr="000128BF">
        <w:rPr>
          <w:sz w:val="28"/>
          <w:szCs w:val="28"/>
        </w:rPr>
        <w:t>Положение о</w:t>
      </w:r>
      <w:r w:rsidRPr="000128BF">
        <w:rPr>
          <w:sz w:val="28"/>
          <w:szCs w:val="28"/>
        </w:rPr>
        <w:t xml:space="preserve"> Молодежном парламенте при Думе </w:t>
      </w:r>
      <w:r w:rsidR="00FE103C" w:rsidRPr="000128BF">
        <w:rPr>
          <w:sz w:val="28"/>
          <w:szCs w:val="28"/>
        </w:rPr>
        <w:t>Дальнереченского</w:t>
      </w:r>
      <w:r w:rsidRPr="000128BF">
        <w:rPr>
          <w:sz w:val="28"/>
          <w:szCs w:val="28"/>
        </w:rPr>
        <w:t xml:space="preserve"> городского округа (</w:t>
      </w:r>
      <w:r w:rsidR="00CB2517">
        <w:rPr>
          <w:sz w:val="28"/>
          <w:szCs w:val="28"/>
        </w:rPr>
        <w:t>прилагается</w:t>
      </w:r>
      <w:r w:rsidRPr="000128BF">
        <w:rPr>
          <w:sz w:val="28"/>
          <w:szCs w:val="28"/>
        </w:rPr>
        <w:t xml:space="preserve">). </w:t>
      </w:r>
    </w:p>
    <w:p w:rsidR="005931E8" w:rsidRDefault="00CB2517" w:rsidP="0062769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7695" w:rsidRPr="000128BF">
        <w:rPr>
          <w:sz w:val="28"/>
          <w:szCs w:val="28"/>
        </w:rPr>
        <w:t xml:space="preserve">. </w:t>
      </w:r>
      <w:r w:rsidR="005931E8">
        <w:rPr>
          <w:sz w:val="28"/>
          <w:szCs w:val="28"/>
        </w:rPr>
        <w:t>Решение Думы Дальнереченского городского округа от 25.04.2018 г. № 21 «Об утверждении Положения о Молодежном совете Дальнереченского городского округа»</w:t>
      </w:r>
      <w:r w:rsidR="004968FF">
        <w:rPr>
          <w:sz w:val="28"/>
          <w:szCs w:val="28"/>
        </w:rPr>
        <w:t xml:space="preserve"> признать утратившим силу</w:t>
      </w:r>
      <w:r w:rsidR="005931E8">
        <w:rPr>
          <w:sz w:val="28"/>
          <w:szCs w:val="28"/>
        </w:rPr>
        <w:t>.</w:t>
      </w:r>
    </w:p>
    <w:p w:rsidR="00627695" w:rsidRPr="000128BF" w:rsidRDefault="005931E8" w:rsidP="0062769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27695" w:rsidRPr="000128BF">
        <w:rPr>
          <w:sz w:val="28"/>
          <w:szCs w:val="28"/>
        </w:rPr>
        <w:t xml:space="preserve">Настоящее решение вступает </w:t>
      </w:r>
      <w:r w:rsidR="00FE103C" w:rsidRPr="000128BF">
        <w:rPr>
          <w:sz w:val="28"/>
          <w:szCs w:val="28"/>
        </w:rPr>
        <w:t>в силу со дня его принятия.</w:t>
      </w:r>
    </w:p>
    <w:p w:rsidR="00FE103C" w:rsidRDefault="00FE103C" w:rsidP="0062769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4968FF" w:rsidRDefault="004968FF" w:rsidP="0062769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E103C" w:rsidRPr="000128BF" w:rsidRDefault="008A4E5E" w:rsidP="004968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28BF">
        <w:rPr>
          <w:sz w:val="28"/>
          <w:szCs w:val="28"/>
        </w:rPr>
        <w:t>Председатель Думы Дальнереченского</w:t>
      </w:r>
    </w:p>
    <w:p w:rsidR="004968FF" w:rsidRDefault="008D289F" w:rsidP="004968FF">
      <w:pPr>
        <w:pStyle w:val="a3"/>
        <w:spacing w:before="0" w:beforeAutospacing="0" w:after="0" w:afterAutospacing="0"/>
        <w:rPr>
          <w:sz w:val="28"/>
          <w:szCs w:val="28"/>
        </w:rPr>
      </w:pPr>
      <w:r w:rsidRPr="000128BF">
        <w:rPr>
          <w:sz w:val="28"/>
          <w:szCs w:val="28"/>
        </w:rPr>
        <w:t>г</w:t>
      </w:r>
      <w:r w:rsidR="008A4E5E" w:rsidRPr="000128BF">
        <w:rPr>
          <w:sz w:val="28"/>
          <w:szCs w:val="28"/>
        </w:rPr>
        <w:t xml:space="preserve">ородского округа </w:t>
      </w:r>
      <w:r w:rsidR="008A4E5E" w:rsidRPr="000128BF">
        <w:rPr>
          <w:sz w:val="28"/>
          <w:szCs w:val="28"/>
        </w:rPr>
        <w:tab/>
      </w:r>
      <w:r w:rsidR="00322B34" w:rsidRPr="000128BF">
        <w:rPr>
          <w:sz w:val="28"/>
          <w:szCs w:val="28"/>
        </w:rPr>
        <w:tab/>
      </w:r>
      <w:r w:rsidR="00322B34" w:rsidRPr="000128BF">
        <w:rPr>
          <w:sz w:val="28"/>
          <w:szCs w:val="28"/>
        </w:rPr>
        <w:tab/>
      </w:r>
      <w:r w:rsidR="00322B34" w:rsidRPr="000128BF">
        <w:rPr>
          <w:sz w:val="28"/>
          <w:szCs w:val="28"/>
        </w:rPr>
        <w:tab/>
      </w:r>
      <w:r w:rsidR="00322B34" w:rsidRPr="000128BF">
        <w:rPr>
          <w:sz w:val="28"/>
          <w:szCs w:val="28"/>
        </w:rPr>
        <w:tab/>
      </w:r>
      <w:r w:rsidR="00322B34" w:rsidRPr="000128BF">
        <w:rPr>
          <w:sz w:val="28"/>
          <w:szCs w:val="28"/>
        </w:rPr>
        <w:tab/>
        <w:t xml:space="preserve"> </w:t>
      </w:r>
      <w:r w:rsidR="004968FF">
        <w:rPr>
          <w:sz w:val="28"/>
          <w:szCs w:val="28"/>
        </w:rPr>
        <w:tab/>
      </w:r>
      <w:r w:rsidR="004968FF">
        <w:rPr>
          <w:sz w:val="28"/>
          <w:szCs w:val="28"/>
        </w:rPr>
        <w:tab/>
      </w:r>
      <w:r w:rsidRPr="000128BF">
        <w:rPr>
          <w:sz w:val="28"/>
          <w:szCs w:val="28"/>
        </w:rPr>
        <w:t>И.</w:t>
      </w:r>
      <w:r w:rsidR="004968FF">
        <w:rPr>
          <w:sz w:val="28"/>
          <w:szCs w:val="28"/>
        </w:rPr>
        <w:t xml:space="preserve">А. </w:t>
      </w:r>
      <w:r w:rsidRPr="000128BF">
        <w:rPr>
          <w:sz w:val="28"/>
          <w:szCs w:val="28"/>
        </w:rPr>
        <w:t>Ткачев</w:t>
      </w:r>
    </w:p>
    <w:p w:rsidR="004968FF" w:rsidRDefault="004968FF" w:rsidP="004968F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968FF" w:rsidRDefault="004968FF" w:rsidP="004968F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A4E5E" w:rsidRPr="000128BF" w:rsidRDefault="008A4E5E" w:rsidP="004968FF">
      <w:pPr>
        <w:pStyle w:val="a3"/>
        <w:spacing w:before="0" w:beforeAutospacing="0" w:after="0" w:afterAutospacing="0"/>
        <w:rPr>
          <w:sz w:val="28"/>
          <w:szCs w:val="28"/>
        </w:rPr>
      </w:pPr>
      <w:r w:rsidRPr="000128BF">
        <w:rPr>
          <w:sz w:val="28"/>
          <w:szCs w:val="28"/>
        </w:rPr>
        <w:tab/>
      </w:r>
      <w:r w:rsidRPr="000128BF">
        <w:rPr>
          <w:sz w:val="28"/>
          <w:szCs w:val="28"/>
        </w:rPr>
        <w:tab/>
      </w:r>
      <w:r w:rsidRPr="000128BF">
        <w:rPr>
          <w:sz w:val="28"/>
          <w:szCs w:val="28"/>
        </w:rPr>
        <w:tab/>
      </w:r>
      <w:r w:rsidRPr="000128BF">
        <w:rPr>
          <w:sz w:val="28"/>
          <w:szCs w:val="28"/>
        </w:rPr>
        <w:tab/>
      </w:r>
      <w:r w:rsidRPr="000128BF">
        <w:rPr>
          <w:sz w:val="28"/>
          <w:szCs w:val="28"/>
        </w:rPr>
        <w:tab/>
        <w:t xml:space="preserve"> </w:t>
      </w:r>
    </w:p>
    <w:p w:rsidR="00FE103C" w:rsidRPr="000128BF" w:rsidRDefault="00FE103C" w:rsidP="0062769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362FF" w:rsidRPr="000128BF" w:rsidRDefault="009362FF" w:rsidP="004968FF">
      <w:pPr>
        <w:spacing w:after="0" w:line="288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322B34" w:rsidRPr="000128BF" w:rsidRDefault="009362FF" w:rsidP="004968FF">
      <w:pPr>
        <w:spacing w:after="0" w:line="288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решением Думы </w:t>
      </w:r>
      <w:r w:rsidR="008D289F"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289F" w:rsidRPr="000128BF" w:rsidRDefault="008D289F" w:rsidP="004968FF">
      <w:pPr>
        <w:spacing w:after="0" w:line="288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Дальнереченского </w:t>
      </w:r>
    </w:p>
    <w:p w:rsidR="004968FF" w:rsidRDefault="008D289F" w:rsidP="004968FF">
      <w:pPr>
        <w:spacing w:after="0" w:line="288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9362FF"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4968FF" w:rsidP="004968FF">
      <w:pPr>
        <w:spacing w:after="0" w:line="288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27.02.2025 г. № 27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D289F" w:rsidRDefault="008D289F" w:rsidP="009362F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33"/>
      <w:bookmarkEnd w:id="0"/>
    </w:p>
    <w:p w:rsidR="004968FF" w:rsidRDefault="004968FF" w:rsidP="009362F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68FF" w:rsidRPr="000128BF" w:rsidRDefault="004968FF" w:rsidP="009362F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62FF" w:rsidRPr="000128BF" w:rsidRDefault="009362FF" w:rsidP="009362F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9362FF" w:rsidRPr="000128BF" w:rsidRDefault="009362FF" w:rsidP="009362F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МОЛОДЕЖНОМ ПАРЛАМЕНТЕ ПРИ ДУМЕ </w:t>
      </w:r>
      <w:r w:rsidR="008D289F"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ДАЛЬНЕРЕЧЕНСКОГО </w:t>
      </w:r>
      <w:r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ГОРОДСКОГО ОКРУГА </w:t>
      </w:r>
    </w:p>
    <w:p w:rsidR="009362FF" w:rsidRPr="000128BF" w:rsidRDefault="009362FF" w:rsidP="009362FF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1. Общие положения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1. Настоящее Положение устанавливает порядок образования и работы Молодежного парламента при Думе </w:t>
      </w:r>
      <w:r w:rsidR="00ED251B" w:rsidRPr="000128BF">
        <w:rPr>
          <w:rFonts w:ascii="Times New Roman" w:eastAsia="Times New Roman" w:hAnsi="Times New Roman" w:cs="Times New Roman"/>
          <w:sz w:val="28"/>
          <w:szCs w:val="28"/>
        </w:rPr>
        <w:t xml:space="preserve">Дальнереченского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(далее - Молодежный парламент).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>2. Молодежный парламент является постоянно действующим совещательным органом при Думе</w:t>
      </w:r>
      <w:r w:rsidR="00ED251B" w:rsidRPr="000128BF">
        <w:rPr>
          <w:rFonts w:ascii="Times New Roman" w:eastAsia="Times New Roman" w:hAnsi="Times New Roman" w:cs="Times New Roman"/>
          <w:sz w:val="28"/>
          <w:szCs w:val="28"/>
        </w:rPr>
        <w:t xml:space="preserve"> Дальнереченского  городского округа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C063BD">
        <w:rPr>
          <w:rFonts w:ascii="Times New Roman" w:eastAsia="Times New Roman" w:hAnsi="Times New Roman" w:cs="Times New Roman"/>
          <w:sz w:val="28"/>
          <w:szCs w:val="28"/>
        </w:rPr>
        <w:t>о реализации молодежной политике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в форме участия молодежи в социально-экономических, общественно-политических процессах на территории </w:t>
      </w:r>
      <w:r w:rsidR="00ED251B" w:rsidRPr="000128BF">
        <w:rPr>
          <w:rFonts w:ascii="Times New Roman" w:eastAsia="Times New Roman" w:hAnsi="Times New Roman" w:cs="Times New Roman"/>
          <w:sz w:val="28"/>
          <w:szCs w:val="28"/>
        </w:rPr>
        <w:t xml:space="preserve"> Дальнереченского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(далее - городской округ).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3. Молодежный парламент осуществляет свою деятельность на общественных началах в соответствии с законодательством Российской Федерации, нормативными правовыми актами Приморского края, муниципальными правовыми актами органов местного самоуправления городского округа, настоящим Положением.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4. Координацию деятельности Молодежного парламента в области нормотворческой деятельности осуществляет Дума </w:t>
      </w:r>
      <w:r w:rsidR="00ED251B" w:rsidRPr="000128BF">
        <w:rPr>
          <w:rFonts w:ascii="Times New Roman" w:eastAsia="Times New Roman" w:hAnsi="Times New Roman" w:cs="Times New Roman"/>
          <w:sz w:val="28"/>
          <w:szCs w:val="28"/>
        </w:rPr>
        <w:t xml:space="preserve">Дальнереченского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="00ED251B" w:rsidRPr="000128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>5. Координацию деятельности Молодежного парламента в области, не относящейся к нормотворческой деятельности, осуществляет администрация</w:t>
      </w:r>
      <w:r w:rsidR="009B292C" w:rsidRPr="000128BF">
        <w:rPr>
          <w:rFonts w:ascii="Times New Roman" w:eastAsia="Times New Roman" w:hAnsi="Times New Roman" w:cs="Times New Roman"/>
          <w:sz w:val="28"/>
          <w:szCs w:val="28"/>
        </w:rPr>
        <w:t xml:space="preserve"> Дальнереченского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2. Цели, задачи и функции Молодежного парламента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1. Целями Молодежного парламента являются: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1) обеспечение возможности непосредственного влияния молодежи и молодежных объединений на молодежную политику в городском округе, содействие деятельности органов местного самоуправления городского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округа в сфере реализации молодежной политики на территории городского округа;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2) повышение правовой и политической культуры молодежи городского округа;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3) формирование и поддержка созидательной активности молодежи.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2. Задачи Молодежного парламента: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D0308" w:rsidRPr="000128BF">
        <w:rPr>
          <w:rFonts w:ascii="Times New Roman" w:eastAsia="Times New Roman" w:hAnsi="Times New Roman" w:cs="Times New Roman"/>
          <w:sz w:val="28"/>
          <w:szCs w:val="28"/>
        </w:rPr>
        <w:t>подготовка предложений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308" w:rsidRPr="000128BF">
        <w:rPr>
          <w:rFonts w:ascii="Times New Roman" w:eastAsia="Times New Roman" w:hAnsi="Times New Roman" w:cs="Times New Roman"/>
          <w:sz w:val="28"/>
          <w:szCs w:val="28"/>
        </w:rPr>
        <w:t xml:space="preserve"> по проектам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правовых актов</w:t>
      </w:r>
      <w:r w:rsidR="00C063BD">
        <w:rPr>
          <w:rFonts w:ascii="Times New Roman" w:eastAsia="Times New Roman" w:hAnsi="Times New Roman" w:cs="Times New Roman"/>
          <w:sz w:val="28"/>
          <w:szCs w:val="28"/>
        </w:rPr>
        <w:t xml:space="preserve"> в области молодежной политики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2) участие в реализации молодежных мероприятий различных направлений на территории городского округа;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3) изучение и анализ вопросов, проблем, затрагивающих молодежь городского округа;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4) информирование Думы и администрации городского округа, общественности о ходе реализации молодежной политики на территории городского округа.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3. Для решения задач Молодежный парламент выполняет следующие функции: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1) выработка рекомендаций и подготовка предложений по вопросам реализации молодежной политики на территории городского округа;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2) проведение социологических опросов и мониторинг эффективности реализации молодежной политики в городском округе;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3) участие в подготовке информационных материалов для Думы городского округа, администрации городского округа;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4) взаимодействие с молодежным парламентом при Законодательном Собрании Приморского края, Ассоциацией молодежных парламентов Российской Федерации, молодежными общественными объединениями, иными некоммерческими организациями, осуществляющими деятельность на территории городского округа.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3. Полномочия Молодежного парламента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1. Молодежный парламент в целях решения возложенных на него задач вправе: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1) принимать участие в разработке проектов муниципальных правовых актов;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2) инициировать и организовывать совещания, консультации, круглые столы и другие мероприятия с участием представителей Думы городского округа, </w:t>
      </w:r>
      <w:r w:rsidR="009B292C" w:rsidRPr="000128B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предприятий и учреждений;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выходить с ходатайством к главе городского округа, председателю Думы городского округа о присутствии на заседании Молодежного парламента представителей Думы городского округа, структурных подразделений администрации округа для сообщений, ответов на вопросы, предоставления информации по вопросам, относящимся к компетенции Молодежного парламента.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2. Молодежный парламент обязан: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1) соблюдать законодательство Российской Федерации, законодательство Приморского края, муниципальные правовые акты городского округа; </w:t>
      </w:r>
    </w:p>
    <w:p w:rsidR="006B3704" w:rsidRPr="000128BF" w:rsidRDefault="00694AD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2) ежегодно, в срок до 1 апреля </w:t>
      </w:r>
      <w:r w:rsidR="009362FF" w:rsidRPr="000128BF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</w:t>
      </w:r>
      <w:r w:rsidR="006B3704" w:rsidRPr="000128BF">
        <w:rPr>
          <w:rFonts w:ascii="Times New Roman" w:eastAsia="Times New Roman" w:hAnsi="Times New Roman" w:cs="Times New Roman"/>
          <w:sz w:val="28"/>
          <w:szCs w:val="28"/>
        </w:rPr>
        <w:t xml:space="preserve">в Думу городского округа </w:t>
      </w:r>
      <w:r w:rsidR="006D0308" w:rsidRPr="000128BF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9362FF" w:rsidRPr="000128BF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 за прошедший календарный год</w:t>
      </w:r>
      <w:r w:rsidR="006B3704" w:rsidRPr="000128BF">
        <w:rPr>
          <w:rFonts w:ascii="Times New Roman" w:eastAsia="Times New Roman" w:hAnsi="Times New Roman" w:cs="Times New Roman"/>
          <w:sz w:val="28"/>
          <w:szCs w:val="28"/>
        </w:rPr>
        <w:t>;</w:t>
      </w:r>
      <w:r w:rsidR="009362FF"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3) предоставлять в установленном порядке информацию о своей деятельности заинтересованным организациям и гражданам, а также средствам массовой информации, </w:t>
      </w:r>
      <w:r w:rsidR="006B3704" w:rsidRPr="000128B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размещать ее в сети "Интернет".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4. Состав и порядок формирования Молодежного парламента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>1. Молодежный парламент состоит из молодых людей в возрасте от 14 до 35 лет включительно, проживающих на территории городского округа и представляющих следующие категории молодежи: учащиеся</w:t>
      </w:r>
      <w:r w:rsidR="00694ADF" w:rsidRPr="000128BF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учреждений,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профессионального образования, работающая молодежь, представители молодежных общественных объединений</w:t>
      </w:r>
      <w:r w:rsidRPr="004968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404E0" w:rsidRPr="004968FF">
        <w:rPr>
          <w:rFonts w:ascii="Times New Roman" w:eastAsia="Times New Roman" w:hAnsi="Times New Roman" w:cs="Times New Roman"/>
          <w:sz w:val="28"/>
          <w:szCs w:val="28"/>
        </w:rPr>
        <w:t>Молодежный парламент состоит из 13 членов.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Кураторами Молодежного парламента являются: заместитель </w:t>
      </w:r>
      <w:r w:rsidR="00694ADF" w:rsidRPr="000128BF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Думы городского округа, руководитель отраслевого органа администрации городского округа, ответственного за работу с молодежью.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3. Состав членов Молодежного парламента формируется на основе поступивших в Думу городского округа заявлений от молодежи, общественных объединений, зарегистрированных по городскому округу, местных отделений политических партий, с мест учебы, работы молодежи.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Прием и рассмотрение заявлений о вступлении в Молодежный парламент осуществляется </w:t>
      </w:r>
      <w:r w:rsidR="00CD3AE1" w:rsidRPr="000128BF">
        <w:rPr>
          <w:rFonts w:ascii="Times New Roman" w:eastAsia="Times New Roman" w:hAnsi="Times New Roman" w:cs="Times New Roman"/>
          <w:sz w:val="28"/>
          <w:szCs w:val="28"/>
        </w:rPr>
        <w:t xml:space="preserve">аппаратом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Думы городского округа.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4. Персональный состав членов Молодежного парламента утверждается </w:t>
      </w:r>
      <w:r w:rsidR="00CD3AE1" w:rsidRPr="000128BF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Думы городского округа.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5. Отбор кандидатов происходит на основании предоставленных ими документов, а также на основе оценки личностных качеств кандидатов, по результатам индивидуального собеседования.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>6. Основаниями для отказа во включении в состав Молодежного парламент</w:t>
      </w:r>
      <w:r w:rsidR="00CD3AE1" w:rsidRPr="000128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являются: возрастные ограничения (младше 14 лет либо старше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35 лет), непредставление документов, указанных в части 7 настоящей статьи, превышение установленного количества членов Молодежного парламента.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7. Документы, необходимые для включения в состав Молодежного парламента: </w:t>
      </w:r>
    </w:p>
    <w:p w:rsidR="009362FF" w:rsidRPr="005070AD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A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hyperlink w:anchor="p225" w:history="1">
        <w:r w:rsidRPr="005070AD">
          <w:rPr>
            <w:rFonts w:ascii="Times New Roman" w:eastAsia="Times New Roman" w:hAnsi="Times New Roman" w:cs="Times New Roman"/>
            <w:sz w:val="28"/>
            <w:szCs w:val="28"/>
          </w:rPr>
          <w:t>заявление</w:t>
        </w:r>
      </w:hyperlink>
      <w:r w:rsidRPr="005070AD">
        <w:rPr>
          <w:rFonts w:ascii="Times New Roman" w:eastAsia="Times New Roman" w:hAnsi="Times New Roman" w:cs="Times New Roman"/>
          <w:sz w:val="28"/>
          <w:szCs w:val="28"/>
        </w:rPr>
        <w:t xml:space="preserve"> кандидата (приложение 1); </w:t>
      </w:r>
    </w:p>
    <w:p w:rsidR="009362FF" w:rsidRPr="005070AD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AD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hyperlink w:anchor="p255" w:history="1">
        <w:r w:rsidRPr="005070AD">
          <w:rPr>
            <w:rFonts w:ascii="Times New Roman" w:eastAsia="Times New Roman" w:hAnsi="Times New Roman" w:cs="Times New Roman"/>
            <w:sz w:val="28"/>
            <w:szCs w:val="28"/>
          </w:rPr>
          <w:t>анкета</w:t>
        </w:r>
      </w:hyperlink>
      <w:r w:rsidRPr="005070AD">
        <w:rPr>
          <w:rFonts w:ascii="Times New Roman" w:eastAsia="Times New Roman" w:hAnsi="Times New Roman" w:cs="Times New Roman"/>
          <w:sz w:val="28"/>
          <w:szCs w:val="28"/>
        </w:rPr>
        <w:t xml:space="preserve"> кандидата (приложение 2); </w:t>
      </w:r>
    </w:p>
    <w:p w:rsidR="00CB2517" w:rsidRPr="000128BF" w:rsidRDefault="00CB2517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AD">
        <w:rPr>
          <w:rFonts w:ascii="Times New Roman" w:eastAsia="Times New Roman" w:hAnsi="Times New Roman" w:cs="Times New Roman"/>
          <w:sz w:val="28"/>
          <w:szCs w:val="28"/>
        </w:rPr>
        <w:t>3) Согласие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персональных данных (приложение 3)</w:t>
      </w:r>
    </w:p>
    <w:p w:rsidR="009362FF" w:rsidRPr="000128BF" w:rsidRDefault="00CB2517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362FF" w:rsidRPr="000128BF">
        <w:rPr>
          <w:rFonts w:ascii="Times New Roman" w:eastAsia="Times New Roman" w:hAnsi="Times New Roman" w:cs="Times New Roman"/>
          <w:sz w:val="28"/>
          <w:szCs w:val="28"/>
        </w:rPr>
        <w:t xml:space="preserve">) ходатайство от общественных объединений, местных отделений политических партий, с места учебы, работы в случае выдвижения указанными субъектами.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8. Молодежный парламент самостоятельно определяет свою структуру, которая может состоять из комитетов, рабочих групп, секций, осуществляющих деятельность по отдельным направлениям в соответствии с целями и задачами Молодежного парламента.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В процессе своей деятельности Молодежный парламент может привлекать представителей молодежи, не входящих в состав Молодежного парламента.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5. Выборные должности Молодежного парламента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>1. К выборным должностям Молодежного парламента относятся: председатель Молодежного парламента, заместитель</w:t>
      </w:r>
      <w:r w:rsidR="00CD3AE1" w:rsidRPr="000128BF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Молодежного парламента.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>2. Председатель, заместитель</w:t>
      </w:r>
      <w:r w:rsidR="00CD3AE1" w:rsidRPr="000128BF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Молодежного парламента избираются на заседании из числа членов Молодежного парламента большинством голосов от </w:t>
      </w:r>
      <w:r w:rsidR="00CD3AE1" w:rsidRPr="000128BF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установленной 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AE1" w:rsidRPr="000128BF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членов Молодежного парламента.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Срок исполнения обязанностей председателя, заместителя председателя Молодежного парламента </w:t>
      </w:r>
      <w:r w:rsidRPr="004968FF">
        <w:rPr>
          <w:rFonts w:ascii="Times New Roman" w:eastAsia="Times New Roman" w:hAnsi="Times New Roman" w:cs="Times New Roman"/>
          <w:sz w:val="28"/>
          <w:szCs w:val="28"/>
        </w:rPr>
        <w:t xml:space="preserve">составляет  </w:t>
      </w:r>
      <w:r w:rsidR="006449AD" w:rsidRPr="004968F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04E0" w:rsidRPr="004968F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968F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В исключительных случаях, таких, как: болезнь, переезд на постоянное место жительства в другое муниципальное образование, ненадлежащее исполнение своих обязанностей, председатель, заместитель председателя Молодежного парламента могут быть переизбраны до истечения срока.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3. Председатель Молодежного парламента: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1) председательствует на заседаниях Молодежного парламента;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2) созывает заседания Молодежного парламента;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3) формирует на основе предложений членов Молодежного парламента план работы Молодежного парламента и повестку дня заседания;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дает поручения членам Молодежного парламента;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5) представляет Молодежный парламент в отношениях с должностными лицами органов местного самоуправления городского округа, предприятиями, учреждениями, организациями городского округа;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6) информирует членов Молодежного парламента о решениях органов местного самоуправления городского округа, органов государственной власти Приморского края, касающихся деятельности Молодежного парламента.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4. Заместитель председателя Молодежного парламента: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1) оповещает членов Молодежного парламента о времени, месте предстоящего заседания Молодежного парламента;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2) ведет делопроизводство Молодежного парламента и протоколы заседаний;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3) на период отсутствия председателя Молодежного парламента исполняет его полномочия.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6. Организация работы Молодежного парламента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1. Формами работы Молодежного парламента являются заседания Молодежного парламента, рабочих групп, созданных Молодежным парламентом, а также проводимые в соответствии с настоящим Положением иные мероприятия, связанные с деятельностью Молодежного парламента.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2. Заседания Молодежного парламента проводятся регулярно, не реже одного раза в </w:t>
      </w:r>
      <w:r w:rsidR="00E7799C" w:rsidRPr="000128BF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месяца. </w:t>
      </w:r>
    </w:p>
    <w:p w:rsidR="009362FF" w:rsidRPr="000128BF" w:rsidRDefault="00E7799C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62FF" w:rsidRPr="000128BF">
        <w:rPr>
          <w:rFonts w:ascii="Times New Roman" w:eastAsia="Times New Roman" w:hAnsi="Times New Roman" w:cs="Times New Roman"/>
          <w:sz w:val="28"/>
          <w:szCs w:val="28"/>
        </w:rPr>
        <w:t xml:space="preserve">. Заседание Молодежного парламента считается правомочным, если на нем присутствует не менее половины от установленного числа членов Молодежного парламента. </w:t>
      </w:r>
    </w:p>
    <w:p w:rsidR="009362FF" w:rsidRPr="000128BF" w:rsidRDefault="00E7799C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62FF" w:rsidRPr="000128BF">
        <w:rPr>
          <w:rFonts w:ascii="Times New Roman" w:eastAsia="Times New Roman" w:hAnsi="Times New Roman" w:cs="Times New Roman"/>
          <w:sz w:val="28"/>
          <w:szCs w:val="28"/>
        </w:rPr>
        <w:t xml:space="preserve">. Решения Молодежного парламента принимаются простым большинством голосов от числа присутствующих на заседании членов Молодежного парламента. </w:t>
      </w:r>
    </w:p>
    <w:p w:rsidR="009362FF" w:rsidRPr="000128BF" w:rsidRDefault="00E7799C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62FF" w:rsidRPr="000128BF">
        <w:rPr>
          <w:rFonts w:ascii="Times New Roman" w:eastAsia="Times New Roman" w:hAnsi="Times New Roman" w:cs="Times New Roman"/>
          <w:sz w:val="28"/>
          <w:szCs w:val="28"/>
        </w:rPr>
        <w:t xml:space="preserve">. Решения, принятые на заседании Молодежного парламента, оформляются протоколом, который подписывается председателем Молодежного парламента.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7. Решения, принимаемые на заседаниях Молодежного парламента, носят рекомендательный характер.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8. Члены Молодежного парламента участвуют в заседаниях Молодежного парламента лично и не вправе делегировать свои полномочия другим лицам.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 К участию в работе Молодежного парламента могут привлекаться по его инициативе представители объединений, предприятий и организаций городского округа. На заседания Молодежного парламента могут приглашаться представители средств массовой информации.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7. Права и обязанности членов Молодежного парламента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9362FF" w:rsidP="004968FF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1. Член Молодежного парламента обязан: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1) лично участвовать в деятельности Молодежного парламента, посещать все его заседания, активно содействовать решению стоящих перед Молодежным парламентом задач;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2) информировать Молодежный парламент и председателя Молодежного парламента о своей деятельности в Молодежном парламенте;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3) содействовать повышению авторитета Молодежного парламента;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4) не допускать действий, наносящих ущерб деятельности и законным интересам Молодежного парламента и его членов.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2. Член Молодежного парламента имеет право: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1) участвовать в принятии решений Молодежного парламента;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2) вносить на рассмотрение Молодежного парламента предложения, связанные с его деятельностью;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3) избирать и быть избранным на выборные должности Молодежного парламента;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4) получать необходимую информацию о деятельности Молодежного парламента; </w:t>
      </w:r>
    </w:p>
    <w:p w:rsidR="009362F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>5) участвовать в мероприятиях, про</w:t>
      </w:r>
      <w:r w:rsidR="00C063BD">
        <w:rPr>
          <w:rFonts w:ascii="Times New Roman" w:eastAsia="Times New Roman" w:hAnsi="Times New Roman" w:cs="Times New Roman"/>
          <w:sz w:val="28"/>
          <w:szCs w:val="28"/>
        </w:rPr>
        <w:t>водимых Молодежным парламентом;</w:t>
      </w:r>
    </w:p>
    <w:p w:rsidR="00C063BD" w:rsidRPr="000128BF" w:rsidRDefault="00C063BD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принимать участие в волонтерских движениях.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3. Полномочия члена Молодежного парламента прекращаются досрочно в случаях: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85"/>
      <w:bookmarkEnd w:id="1"/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1) переезда на постоянное место жительства в другое муниципальное образование;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86"/>
      <w:bookmarkEnd w:id="2"/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2) достижения возраста 36 лет;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88"/>
      <w:bookmarkEnd w:id="3"/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3) по собственному желанию;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4) по решению Молодежного парламента в следующих случаях: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а) за совершение проступка, умаляющего честь и достоинство члена Молодежного парламента;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б) за непосещение очередных заседаний Молодежного парламента без уважительных причин более трех раз подряд;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в случае неисполнения или ненадлежащего исполнения своих обязанностей.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4. Решение Молодежного парламента о досрочном прекращении полномочий членов Молодежного парламента считается принятым, если за него проголосовало не менее двух третей от установленного числа членов Молодежного парламента. </w:t>
      </w:r>
    </w:p>
    <w:p w:rsidR="009362FF" w:rsidRPr="000128BF" w:rsidRDefault="009362FF" w:rsidP="009362F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5. Решение Молодежного парламента о досрочном прекращении полномочий членов Молодежного парламента </w:t>
      </w:r>
      <w:r w:rsidRPr="005070A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hyperlink w:anchor="p185" w:history="1">
        <w:r w:rsidRPr="005070AD">
          <w:rPr>
            <w:rFonts w:ascii="Times New Roman" w:eastAsia="Times New Roman" w:hAnsi="Times New Roman" w:cs="Times New Roman"/>
            <w:sz w:val="28"/>
            <w:szCs w:val="28"/>
          </w:rPr>
          <w:t>пунктам 1</w:t>
        </w:r>
      </w:hyperlink>
      <w:r w:rsidRPr="005070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w:anchor="p186" w:history="1">
        <w:r w:rsidRPr="005070AD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Pr="005070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w:anchor="p188" w:history="1">
        <w:r w:rsidRPr="005070AD">
          <w:rPr>
            <w:rFonts w:ascii="Times New Roman" w:eastAsia="Times New Roman" w:hAnsi="Times New Roman" w:cs="Times New Roman"/>
            <w:sz w:val="28"/>
            <w:szCs w:val="28"/>
          </w:rPr>
          <w:t>3 части 3</w:t>
        </w:r>
      </w:hyperlink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 принимается Молодежным парламентом без голосования.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128BF" w:rsidRDefault="009362FF" w:rsidP="009362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8. Обеспечение деятельности Молодежного парламента</w:t>
      </w: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2FF" w:rsidRPr="000128B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4968FF" w:rsidRDefault="00C063BD" w:rsidP="004968FF">
      <w:pPr>
        <w:pStyle w:val="a5"/>
        <w:numPr>
          <w:ilvl w:val="0"/>
          <w:numId w:val="4"/>
        </w:numPr>
        <w:spacing w:after="0" w:line="288" w:lineRule="atLeast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3BD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Организационное, правовое </w:t>
      </w:r>
      <w:r w:rsidR="009362FF" w:rsidRPr="00C063B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</w:t>
      </w:r>
      <w:r w:rsidR="009362FF" w:rsidRPr="004968FF">
        <w:rPr>
          <w:rFonts w:ascii="Times New Roman" w:eastAsia="Times New Roman" w:hAnsi="Times New Roman" w:cs="Times New Roman"/>
          <w:sz w:val="28"/>
          <w:szCs w:val="28"/>
        </w:rPr>
        <w:t>Молодежного парламента</w:t>
      </w:r>
      <w:r w:rsidRPr="004968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362FF" w:rsidRPr="00496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8FF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по вопросам правотворческой инициативы </w:t>
      </w:r>
      <w:r w:rsidR="009362FF" w:rsidRPr="004968FF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45555A" w:rsidRPr="004968FF">
        <w:rPr>
          <w:rFonts w:ascii="Times New Roman" w:eastAsia="Times New Roman" w:hAnsi="Times New Roman" w:cs="Times New Roman"/>
          <w:sz w:val="28"/>
          <w:szCs w:val="28"/>
        </w:rPr>
        <w:t>Думой</w:t>
      </w:r>
      <w:r w:rsidR="004E6440" w:rsidRPr="004968FF">
        <w:rPr>
          <w:rFonts w:ascii="Times New Roman" w:eastAsia="Times New Roman" w:hAnsi="Times New Roman" w:cs="Times New Roman"/>
          <w:sz w:val="28"/>
          <w:szCs w:val="28"/>
        </w:rPr>
        <w:t xml:space="preserve"> Дальнереченского</w:t>
      </w:r>
      <w:r w:rsidR="0045555A" w:rsidRPr="00496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2FF" w:rsidRPr="004968FF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округа. </w:t>
      </w:r>
    </w:p>
    <w:p w:rsidR="0045555A" w:rsidRPr="00C063BD" w:rsidRDefault="0045555A" w:rsidP="004968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3BD" w:rsidRPr="004968FF" w:rsidRDefault="00C063BD" w:rsidP="004968FF">
      <w:pPr>
        <w:pStyle w:val="a5"/>
        <w:numPr>
          <w:ilvl w:val="0"/>
          <w:numId w:val="4"/>
        </w:numPr>
        <w:spacing w:after="0" w:line="288" w:lineRule="atLeast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Техническое и иное обеспечение деятельности Молодежного </w:t>
      </w:r>
      <w:r w:rsidRPr="004968FF">
        <w:rPr>
          <w:rFonts w:ascii="Times New Roman" w:eastAsia="Times New Roman" w:hAnsi="Times New Roman" w:cs="Times New Roman"/>
          <w:sz w:val="28"/>
          <w:szCs w:val="28"/>
        </w:rPr>
        <w:t>парламента осуществляется   администрацией Дальнереченского городского округа.</w:t>
      </w:r>
    </w:p>
    <w:p w:rsidR="009362FF" w:rsidRPr="000128BF" w:rsidRDefault="009362FF" w:rsidP="004968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B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22B34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53DC0" w:rsidRDefault="00F53DC0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53DC0" w:rsidRPr="00322B34" w:rsidRDefault="00F53DC0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362FF" w:rsidRPr="009362F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2FF">
        <w:rPr>
          <w:rFonts w:ascii="Times New Roman" w:eastAsia="Times New Roman" w:hAnsi="Times New Roman" w:cs="Times New Roman"/>
          <w:sz w:val="24"/>
          <w:szCs w:val="24"/>
        </w:rPr>
        <w:t xml:space="preserve">   </w:t>
      </w:r>
    </w:p>
    <w:p w:rsidR="00322B34" w:rsidRPr="000E7205" w:rsidRDefault="009362FF" w:rsidP="00322B34">
      <w:pPr>
        <w:spacing w:after="0" w:line="288" w:lineRule="atLeast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362FF">
        <w:rPr>
          <w:rFonts w:ascii="Times New Roman" w:eastAsia="Times New Roman" w:hAnsi="Times New Roman" w:cs="Times New Roman"/>
          <w:sz w:val="29"/>
          <w:szCs w:val="29"/>
        </w:rPr>
        <w:lastRenderedPageBreak/>
        <w:t> </w:t>
      </w:r>
      <w:r w:rsidR="00322B34" w:rsidRPr="000E720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B25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22B34" w:rsidRPr="000E7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2B34" w:rsidRDefault="00322B34" w:rsidP="00322B34">
      <w:pPr>
        <w:spacing w:after="0" w:line="288" w:lineRule="atLeast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Молодежном</w:t>
      </w:r>
      <w:proofErr w:type="gramEnd"/>
    </w:p>
    <w:p w:rsidR="00322B34" w:rsidRPr="000E7205" w:rsidRDefault="00322B34" w:rsidP="00322B34">
      <w:pPr>
        <w:spacing w:after="0" w:line="288" w:lineRule="atLeast"/>
        <w:ind w:left="566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7205">
        <w:rPr>
          <w:rFonts w:ascii="Times New Roman" w:eastAsia="Times New Roman" w:hAnsi="Times New Roman" w:cs="Times New Roman"/>
          <w:sz w:val="28"/>
          <w:szCs w:val="28"/>
        </w:rPr>
        <w:t>парламенте</w:t>
      </w:r>
      <w:proofErr w:type="gramEnd"/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при Думе </w:t>
      </w:r>
      <w:r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r w:rsidR="00F53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205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:rsidR="009362FF" w:rsidRPr="009362FF" w:rsidRDefault="009362FF" w:rsidP="009362FF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</w:rPr>
      </w:pPr>
    </w:p>
    <w:p w:rsidR="009362F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2F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53DC0" w:rsidRDefault="00F53DC0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DC0" w:rsidRPr="009362FF" w:rsidRDefault="00F53DC0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DC0" w:rsidRDefault="009362FF" w:rsidP="0093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0E7205">
        <w:rPr>
          <w:rFonts w:ascii="Times New Roman" w:eastAsia="Times New Roman" w:hAnsi="Times New Roman" w:cs="Times New Roman"/>
          <w:sz w:val="28"/>
          <w:szCs w:val="28"/>
        </w:rPr>
        <w:tab/>
      </w:r>
      <w:r w:rsidR="000E7205">
        <w:rPr>
          <w:rFonts w:ascii="Times New Roman" w:eastAsia="Times New Roman" w:hAnsi="Times New Roman" w:cs="Times New Roman"/>
          <w:sz w:val="28"/>
          <w:szCs w:val="28"/>
        </w:rPr>
        <w:tab/>
      </w: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Думы </w:t>
      </w:r>
    </w:p>
    <w:p w:rsidR="000E7205" w:rsidRDefault="00F53DC0" w:rsidP="0093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E7205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2FF" w:rsidRPr="000E7205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2FF" w:rsidRPr="000E7205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9362FF" w:rsidRDefault="009362FF" w:rsidP="00322B3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22B3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22B34" w:rsidRPr="000E7205" w:rsidRDefault="00322B34" w:rsidP="00322B3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DC0" w:rsidRDefault="00F53DC0" w:rsidP="000E7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p225"/>
      <w:bookmarkEnd w:id="4"/>
    </w:p>
    <w:p w:rsidR="00F53DC0" w:rsidRDefault="00F53DC0" w:rsidP="000E7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62FF" w:rsidRPr="000E7205" w:rsidRDefault="009362FF" w:rsidP="000E7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9362FF" w:rsidRPr="000E7205" w:rsidRDefault="009362FF" w:rsidP="0093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62FF" w:rsidRPr="000E7205" w:rsidRDefault="009362FF" w:rsidP="00F53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   Прошу включить меня в состав Молодежного парламента при Думе </w:t>
      </w:r>
      <w:r w:rsidR="000E7205">
        <w:rPr>
          <w:rFonts w:ascii="Times New Roman" w:eastAsia="Times New Roman" w:hAnsi="Times New Roman" w:cs="Times New Roman"/>
          <w:sz w:val="28"/>
          <w:szCs w:val="28"/>
        </w:rPr>
        <w:t xml:space="preserve">Дальнереченского </w:t>
      </w:r>
      <w:r w:rsidRPr="000E7205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0E720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7205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9362FF" w:rsidRPr="000E7205" w:rsidRDefault="009362FF" w:rsidP="00F53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   С Положением о Молодежном парламенте при Думе </w:t>
      </w:r>
      <w:r w:rsidR="002D5F46">
        <w:rPr>
          <w:rFonts w:ascii="Times New Roman" w:eastAsia="Times New Roman" w:hAnsi="Times New Roman" w:cs="Times New Roman"/>
          <w:sz w:val="28"/>
          <w:szCs w:val="28"/>
        </w:rPr>
        <w:t xml:space="preserve"> Дальнереченского </w:t>
      </w:r>
      <w:r w:rsidRPr="000E7205">
        <w:rPr>
          <w:rFonts w:ascii="Times New Roman" w:eastAsia="Times New Roman" w:hAnsi="Times New Roman" w:cs="Times New Roman"/>
          <w:sz w:val="28"/>
          <w:szCs w:val="28"/>
        </w:rPr>
        <w:t>городского округа ознакомле</w:t>
      </w:r>
      <w:proofErr w:type="gramStart"/>
      <w:r w:rsidRPr="000E7205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0E7205">
        <w:rPr>
          <w:rFonts w:ascii="Times New Roman" w:eastAsia="Times New Roman" w:hAnsi="Times New Roman" w:cs="Times New Roman"/>
          <w:sz w:val="28"/>
          <w:szCs w:val="28"/>
        </w:rPr>
        <w:t>а) и согласен(а).</w:t>
      </w:r>
    </w:p>
    <w:p w:rsidR="009362FF" w:rsidRPr="000E7205" w:rsidRDefault="009362FF" w:rsidP="002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322B34" w:rsidRDefault="009362FF" w:rsidP="0093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   К заявлению прилага</w:t>
      </w:r>
      <w:r w:rsidR="00322B34">
        <w:rPr>
          <w:rFonts w:ascii="Times New Roman" w:eastAsia="Times New Roman" w:hAnsi="Times New Roman" w:cs="Times New Roman"/>
          <w:sz w:val="28"/>
          <w:szCs w:val="28"/>
        </w:rPr>
        <w:t>ю:</w:t>
      </w:r>
    </w:p>
    <w:p w:rsidR="00322B34" w:rsidRDefault="00322B34" w:rsidP="00322B3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2B34">
        <w:rPr>
          <w:rFonts w:ascii="Times New Roman" w:eastAsia="Times New Roman" w:hAnsi="Times New Roman" w:cs="Times New Roman"/>
          <w:sz w:val="28"/>
          <w:szCs w:val="28"/>
        </w:rPr>
        <w:t>нкету установленного образца;</w:t>
      </w:r>
    </w:p>
    <w:p w:rsidR="009362FF" w:rsidRPr="00322B34" w:rsidRDefault="00322B34" w:rsidP="00322B3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34">
        <w:rPr>
          <w:rFonts w:ascii="Times New Roman" w:eastAsia="Times New Roman" w:hAnsi="Times New Roman" w:cs="Times New Roman"/>
          <w:sz w:val="28"/>
          <w:szCs w:val="28"/>
        </w:rPr>
        <w:t xml:space="preserve"> Согласие на обработку персональных данных</w:t>
      </w:r>
    </w:p>
    <w:p w:rsidR="009362FF" w:rsidRPr="000E7205" w:rsidRDefault="009362FF" w:rsidP="0093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22B34" w:rsidRDefault="00322B34" w:rsidP="0093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2B34" w:rsidRDefault="00322B34" w:rsidP="0093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2B34" w:rsidRDefault="00322B34" w:rsidP="0093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62FF" w:rsidRPr="000E7205" w:rsidRDefault="009362FF" w:rsidP="0093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>_______________                                               _____________</w:t>
      </w:r>
    </w:p>
    <w:p w:rsidR="009362FF" w:rsidRPr="000E7205" w:rsidRDefault="009362FF" w:rsidP="0093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   Подпись                                                      </w:t>
      </w:r>
      <w:r w:rsidR="00F53DC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Дата</w:t>
      </w:r>
    </w:p>
    <w:p w:rsidR="009362FF" w:rsidRPr="000E7205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E7205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E7205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B2517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2F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6F5F" w:rsidRDefault="006D6F5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F5F" w:rsidRDefault="006D6F5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F5F" w:rsidRDefault="006D6F5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F5F" w:rsidRDefault="006D6F5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517" w:rsidRDefault="00CB2517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F5F" w:rsidRPr="000E7205" w:rsidRDefault="006D6F5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B34" w:rsidRPr="000E7205" w:rsidRDefault="009362FF" w:rsidP="00322B34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22B34">
        <w:rPr>
          <w:rFonts w:ascii="Times New Roman" w:eastAsia="Times New Roman" w:hAnsi="Times New Roman" w:cs="Times New Roman"/>
          <w:sz w:val="28"/>
          <w:szCs w:val="28"/>
        </w:rPr>
        <w:tab/>
      </w:r>
      <w:r w:rsidR="00322B34">
        <w:rPr>
          <w:rFonts w:ascii="Times New Roman" w:eastAsia="Times New Roman" w:hAnsi="Times New Roman" w:cs="Times New Roman"/>
          <w:sz w:val="28"/>
          <w:szCs w:val="28"/>
        </w:rPr>
        <w:tab/>
      </w:r>
      <w:r w:rsidR="00322B34">
        <w:rPr>
          <w:rFonts w:ascii="Times New Roman" w:eastAsia="Times New Roman" w:hAnsi="Times New Roman" w:cs="Times New Roman"/>
          <w:sz w:val="28"/>
          <w:szCs w:val="28"/>
        </w:rPr>
        <w:tab/>
      </w:r>
      <w:r w:rsidR="00322B34">
        <w:rPr>
          <w:rFonts w:ascii="Times New Roman" w:eastAsia="Times New Roman" w:hAnsi="Times New Roman" w:cs="Times New Roman"/>
          <w:sz w:val="28"/>
          <w:szCs w:val="28"/>
        </w:rPr>
        <w:tab/>
      </w:r>
      <w:r w:rsidR="00322B34">
        <w:rPr>
          <w:rFonts w:ascii="Times New Roman" w:eastAsia="Times New Roman" w:hAnsi="Times New Roman" w:cs="Times New Roman"/>
          <w:sz w:val="28"/>
          <w:szCs w:val="28"/>
        </w:rPr>
        <w:tab/>
      </w:r>
      <w:r w:rsidR="00322B34">
        <w:rPr>
          <w:rFonts w:ascii="Times New Roman" w:eastAsia="Times New Roman" w:hAnsi="Times New Roman" w:cs="Times New Roman"/>
          <w:sz w:val="28"/>
          <w:szCs w:val="28"/>
        </w:rPr>
        <w:tab/>
      </w:r>
      <w:r w:rsidR="00322B34">
        <w:rPr>
          <w:rFonts w:ascii="Times New Roman" w:eastAsia="Times New Roman" w:hAnsi="Times New Roman" w:cs="Times New Roman"/>
          <w:sz w:val="28"/>
          <w:szCs w:val="28"/>
        </w:rPr>
        <w:tab/>
      </w:r>
      <w:r w:rsidR="00322B34">
        <w:rPr>
          <w:rFonts w:ascii="Times New Roman" w:eastAsia="Times New Roman" w:hAnsi="Times New Roman" w:cs="Times New Roman"/>
          <w:sz w:val="28"/>
          <w:szCs w:val="28"/>
        </w:rPr>
        <w:tab/>
      </w:r>
      <w:r w:rsidR="00322B34" w:rsidRPr="000E720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322B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22B34" w:rsidRPr="000E7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2B34" w:rsidRDefault="00322B34" w:rsidP="00322B34">
      <w:pPr>
        <w:spacing w:after="0" w:line="288" w:lineRule="atLeast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Молодежном</w:t>
      </w:r>
      <w:proofErr w:type="gramEnd"/>
    </w:p>
    <w:p w:rsidR="00322B34" w:rsidRPr="000E7205" w:rsidRDefault="00322B34" w:rsidP="00322B34">
      <w:pPr>
        <w:spacing w:after="0" w:line="288" w:lineRule="atLeast"/>
        <w:ind w:left="566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7205">
        <w:rPr>
          <w:rFonts w:ascii="Times New Roman" w:eastAsia="Times New Roman" w:hAnsi="Times New Roman" w:cs="Times New Roman"/>
          <w:sz w:val="28"/>
          <w:szCs w:val="28"/>
        </w:rPr>
        <w:t>парламенте</w:t>
      </w:r>
      <w:proofErr w:type="gramEnd"/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при Думе </w:t>
      </w:r>
      <w:r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r w:rsidR="00F53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205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:rsidR="009362FF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B34" w:rsidRPr="000E7205" w:rsidRDefault="00322B34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10"/>
        <w:gridCol w:w="21"/>
        <w:gridCol w:w="3322"/>
      </w:tblGrid>
      <w:tr w:rsidR="009362FF" w:rsidRPr="000E7205" w:rsidTr="009362FF">
        <w:tc>
          <w:tcPr>
            <w:tcW w:w="0" w:type="auto"/>
            <w:gridSpan w:val="4"/>
            <w:hideMark/>
          </w:tcPr>
          <w:p w:rsidR="009362FF" w:rsidRPr="000E7205" w:rsidRDefault="009362FF" w:rsidP="0093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p255"/>
            <w:bookmarkEnd w:id="5"/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Анкета </w:t>
            </w:r>
          </w:p>
          <w:p w:rsidR="009362FF" w:rsidRPr="000E7205" w:rsidRDefault="009362FF" w:rsidP="0093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кандидата в члены Молодежного парламента при Думе </w:t>
            </w:r>
          </w:p>
          <w:p w:rsidR="009362FF" w:rsidRPr="000E7205" w:rsidRDefault="006D6F5F" w:rsidP="006D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Дальнереченского  </w:t>
            </w:r>
            <w:r w:rsidR="009362FF"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округа </w:t>
            </w:r>
          </w:p>
        </w:tc>
      </w:tr>
      <w:tr w:rsidR="009362FF" w:rsidRPr="000E7205" w:rsidTr="009362FF">
        <w:tc>
          <w:tcPr>
            <w:tcW w:w="0" w:type="auto"/>
            <w:gridSpan w:val="4"/>
            <w:hideMark/>
          </w:tcPr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>1. Фамилия _____________________________________________________________</w:t>
            </w:r>
            <w:r w:rsidR="006D6F5F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 </w:t>
            </w:r>
          </w:p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>Имя ______________________________________</w:t>
            </w:r>
            <w:r w:rsidR="006D6F5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 ___________________________________________________________</w:t>
            </w:r>
            <w:r w:rsidR="006D6F5F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 </w:t>
            </w:r>
          </w:p>
        </w:tc>
      </w:tr>
      <w:tr w:rsidR="009362FF" w:rsidRPr="000E7205" w:rsidTr="009362FF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362FF" w:rsidRPr="000E7205" w:rsidTr="009362F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Default="009362F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Число, месяц, год </w:t>
            </w:r>
            <w:r w:rsidR="006D6F5F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рождения, место рождения</w:t>
            </w:r>
          </w:p>
          <w:p w:rsidR="006D6F5F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F5F" w:rsidRPr="000E7205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362FF" w:rsidRPr="000E7205" w:rsidTr="009362F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Default="009362F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Образование/место учебы </w:t>
            </w:r>
          </w:p>
          <w:p w:rsidR="006D6F5F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F5F" w:rsidRPr="000E7205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362FF" w:rsidRPr="000E7205" w:rsidTr="009362F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Default="009362F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Место работы, должность </w:t>
            </w:r>
          </w:p>
          <w:p w:rsidR="006D6F5F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F5F" w:rsidRPr="000E7205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362FF" w:rsidRPr="000E7205" w:rsidTr="009362F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Default="009362F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>5. Домашний адрес</w:t>
            </w:r>
            <w:r w:rsidR="00322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(место прописки и фактического проживания)</w:t>
            </w: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D6F5F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F5F" w:rsidRPr="000E7205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362FF" w:rsidRPr="000E7205" w:rsidTr="009362F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Default="009362F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Контактный телефон </w:t>
            </w:r>
          </w:p>
          <w:p w:rsidR="006D6F5F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F5F" w:rsidRPr="000E7205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362FF" w:rsidRPr="000E7205" w:rsidTr="009362F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Default="009362F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Общественная деятельность </w:t>
            </w:r>
          </w:p>
          <w:p w:rsidR="006D6F5F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F5F" w:rsidRPr="000E7205" w:rsidRDefault="006D6F5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362FF" w:rsidRPr="000E7205" w:rsidTr="009362F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  <w:proofErr w:type="gramStart"/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Дополнительные сведения (участие в выборных органах, хобби, увлечения, другая информация, которую желаете сообщить о себе </w:t>
            </w:r>
            <w:proofErr w:type="gramEnd"/>
          </w:p>
          <w:p w:rsidR="002C5D4B" w:rsidRDefault="002C5D4B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D4B" w:rsidRPr="000E7205" w:rsidRDefault="002C5D4B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362FF" w:rsidRPr="000E7205" w:rsidTr="009362FF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2C5D4B" w:rsidRDefault="002C5D4B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2FF" w:rsidRPr="000E7205" w:rsidRDefault="009362F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Значимые достижения, награды и знаки отличия </w:t>
            </w:r>
          </w:p>
          <w:p w:rsidR="002C5D4B" w:rsidRDefault="009362F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</w:t>
            </w:r>
            <w:r w:rsidR="002C5D4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:rsidR="002C5D4B" w:rsidRDefault="002C5D4B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D4B" w:rsidRDefault="002C5D4B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 Паспорт _______________________________________________________</w:t>
            </w:r>
          </w:p>
          <w:p w:rsidR="002C5D4B" w:rsidRDefault="002C5D4B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__________________________________________________________________</w:t>
            </w:r>
          </w:p>
          <w:p w:rsidR="002C5D4B" w:rsidRDefault="002C5D4B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5D4B" w:rsidRDefault="002C5D4B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D4B" w:rsidRDefault="002C5D4B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D4B" w:rsidRDefault="002C5D4B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2FF" w:rsidRPr="000E7205" w:rsidRDefault="009362F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62FF" w:rsidRPr="000E7205" w:rsidTr="009362FF">
        <w:tc>
          <w:tcPr>
            <w:tcW w:w="0" w:type="auto"/>
            <w:hideMark/>
          </w:tcPr>
          <w:p w:rsidR="009362FF" w:rsidRPr="000E7205" w:rsidRDefault="009362FF" w:rsidP="009362F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"__" ___________ 20__ г. </w:t>
            </w:r>
          </w:p>
        </w:tc>
        <w:tc>
          <w:tcPr>
            <w:tcW w:w="0" w:type="auto"/>
            <w:gridSpan w:val="2"/>
            <w:hideMark/>
          </w:tcPr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9362FF" w:rsidRPr="000E7205" w:rsidRDefault="009362FF" w:rsidP="009362F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 </w:t>
            </w:r>
          </w:p>
          <w:p w:rsidR="009362FF" w:rsidRPr="000E7205" w:rsidRDefault="009362FF" w:rsidP="0093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(подпись) </w:t>
            </w:r>
          </w:p>
        </w:tc>
      </w:tr>
    </w:tbl>
    <w:p w:rsidR="009362FF" w:rsidRPr="000E7205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Pr="000E7205" w:rsidRDefault="009362FF" w:rsidP="009362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362FF" w:rsidRDefault="009362FF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F53DC0" w:rsidRDefault="00F53DC0">
      <w:pPr>
        <w:rPr>
          <w:rFonts w:ascii="Times New Roman" w:hAnsi="Times New Roman" w:cs="Times New Roman"/>
          <w:sz w:val="28"/>
          <w:szCs w:val="28"/>
        </w:rPr>
      </w:pPr>
    </w:p>
    <w:p w:rsidR="002C5D4B" w:rsidRDefault="002C5D4B">
      <w:pPr>
        <w:rPr>
          <w:rFonts w:ascii="Times New Roman" w:hAnsi="Times New Roman" w:cs="Times New Roman"/>
          <w:sz w:val="28"/>
          <w:szCs w:val="28"/>
        </w:rPr>
      </w:pPr>
    </w:p>
    <w:p w:rsidR="002C5D4B" w:rsidRPr="000E7205" w:rsidRDefault="002C5D4B" w:rsidP="002C5D4B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5D4B" w:rsidRDefault="002C5D4B" w:rsidP="002C5D4B">
      <w:pPr>
        <w:spacing w:after="0" w:line="288" w:lineRule="atLeast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Молодежном</w:t>
      </w:r>
      <w:proofErr w:type="gramEnd"/>
    </w:p>
    <w:p w:rsidR="002C5D4B" w:rsidRPr="000E7205" w:rsidRDefault="002C5D4B" w:rsidP="002C5D4B">
      <w:pPr>
        <w:spacing w:after="0" w:line="288" w:lineRule="atLeast"/>
        <w:ind w:left="566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7205">
        <w:rPr>
          <w:rFonts w:ascii="Times New Roman" w:eastAsia="Times New Roman" w:hAnsi="Times New Roman" w:cs="Times New Roman"/>
          <w:sz w:val="28"/>
          <w:szCs w:val="28"/>
        </w:rPr>
        <w:t>парламенте</w:t>
      </w:r>
      <w:proofErr w:type="gramEnd"/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 при Думе </w:t>
      </w:r>
      <w:r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r w:rsidR="00F53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205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205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6"/>
        <w:gridCol w:w="2056"/>
        <w:gridCol w:w="2497"/>
      </w:tblGrid>
      <w:tr w:rsidR="002C5D4B" w:rsidRPr="002C5D4B" w:rsidTr="007C0D29">
        <w:tc>
          <w:tcPr>
            <w:tcW w:w="9639" w:type="dxa"/>
            <w:gridSpan w:val="3"/>
          </w:tcPr>
          <w:p w:rsidR="002C5D4B" w:rsidRDefault="002C5D4B" w:rsidP="007C0D29">
            <w:pPr>
              <w:autoSpaceDE w:val="0"/>
              <w:autoSpaceDN w:val="0"/>
              <w:adjustRightInd w:val="0"/>
              <w:ind w:right="-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DC0" w:rsidRDefault="00F53DC0" w:rsidP="007C0D29">
            <w:pPr>
              <w:autoSpaceDE w:val="0"/>
              <w:autoSpaceDN w:val="0"/>
              <w:adjustRightInd w:val="0"/>
              <w:ind w:right="-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GoBack"/>
            <w:bookmarkEnd w:id="6"/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ind w:right="-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ind w:right="-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</w:tc>
      </w:tr>
      <w:tr w:rsidR="002C5D4B" w:rsidRPr="002C5D4B" w:rsidTr="007C0D29">
        <w:tc>
          <w:tcPr>
            <w:tcW w:w="9639" w:type="dxa"/>
            <w:gridSpan w:val="3"/>
          </w:tcPr>
          <w:p w:rsidR="002C5D4B" w:rsidRPr="002C5D4B" w:rsidRDefault="002C5D4B" w:rsidP="007C0D29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полностью собственноручно)</w:t>
            </w:r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(адрес регистрации)</w:t>
            </w:r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(номер документа, удостоверяющего личность, кем и когда выдан)</w:t>
            </w:r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D4B" w:rsidRPr="002C5D4B" w:rsidRDefault="002C5D4B" w:rsidP="002C5D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5D4B">
              <w:rPr>
                <w:rFonts w:ascii="Times New Roman" w:hAnsi="Times New Roman" w:cs="Times New Roman"/>
                <w:sz w:val="28"/>
                <w:szCs w:val="28"/>
              </w:rPr>
              <w:t xml:space="preserve">даю согласие Думе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(Приморский край,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Дальнереченск, ул. Победы, 13</w:t>
            </w: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на обработку моих персональных данных, а именно: фамилия, имя, отчество, пол, возраст, дата и место рождения, паспортные данные, адрес регистрации по месту жительства и адрес фактического проживания, номер телефона (домашний, мобильный), данные документов об образовании, квалификации, профессиональной подготовке, сведения о повышении квалификации, сведения о трудовом стаже, предыдущих</w:t>
            </w:r>
            <w:proofErr w:type="gramEnd"/>
            <w:r w:rsidRPr="002C5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местах работы и иная информация,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то есть на осуществление любых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C5D4B" w:rsidRDefault="002C5D4B" w:rsidP="002C5D4B">
            <w:pPr>
              <w:autoSpaceDE w:val="0"/>
              <w:autoSpaceDN w:val="0"/>
              <w:adjustRightInd w:val="0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согласие действует со дня его подписания и дается на период до истечения сроков хранения соответствующей информации или документов, </w:t>
            </w:r>
            <w:r w:rsidRPr="002C5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содержащих указанную информацию, определяемых в соответствии с законодательством Российской Федерации.</w:t>
            </w:r>
          </w:p>
          <w:p w:rsidR="002C5D4B" w:rsidRPr="002C5D4B" w:rsidRDefault="002C5D4B" w:rsidP="002C5D4B">
            <w:pPr>
              <w:autoSpaceDE w:val="0"/>
              <w:autoSpaceDN w:val="0"/>
              <w:adjustRightInd w:val="0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Настоящее согласие может быть отозвано в соответствии с законодательством Российской Федерации.</w:t>
            </w:r>
          </w:p>
        </w:tc>
      </w:tr>
      <w:tr w:rsidR="002C5D4B" w:rsidRPr="002C5D4B" w:rsidTr="007C0D29">
        <w:tc>
          <w:tcPr>
            <w:tcW w:w="5086" w:type="dxa"/>
          </w:tcPr>
          <w:p w:rsidR="002C5D4B" w:rsidRDefault="002C5D4B" w:rsidP="007C0D29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D4B" w:rsidRDefault="002C5D4B" w:rsidP="007C0D29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(фамилия, инициалы лица, давшего согласие)</w:t>
            </w:r>
          </w:p>
        </w:tc>
        <w:tc>
          <w:tcPr>
            <w:tcW w:w="2056" w:type="dxa"/>
          </w:tcPr>
          <w:p w:rsidR="002C5D4B" w:rsidRPr="002C5D4B" w:rsidRDefault="002C5D4B" w:rsidP="007C0D29">
            <w:pPr>
              <w:autoSpaceDE w:val="0"/>
              <w:autoSpaceDN w:val="0"/>
              <w:adjustRightInd w:val="0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2C5D4B" w:rsidRDefault="002C5D4B" w:rsidP="007C0D29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D4B" w:rsidRDefault="002C5D4B" w:rsidP="007C0D29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2C5D4B" w:rsidRPr="002C5D4B" w:rsidRDefault="002C5D4B" w:rsidP="007C0D29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2C5D4B" w:rsidRPr="002C5D4B" w:rsidTr="007C0D29">
        <w:tc>
          <w:tcPr>
            <w:tcW w:w="9639" w:type="dxa"/>
            <w:gridSpan w:val="3"/>
          </w:tcPr>
          <w:p w:rsidR="002C5D4B" w:rsidRPr="002C5D4B" w:rsidRDefault="002C5D4B" w:rsidP="007C0D29">
            <w:pPr>
              <w:autoSpaceDE w:val="0"/>
              <w:autoSpaceDN w:val="0"/>
              <w:adjustRightInd w:val="0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D4B" w:rsidRPr="002C5D4B" w:rsidRDefault="002C5D4B" w:rsidP="007C0D29">
            <w:pPr>
              <w:tabs>
                <w:tab w:val="left" w:pos="3675"/>
              </w:tabs>
              <w:autoSpaceDE w:val="0"/>
              <w:autoSpaceDN w:val="0"/>
              <w:adjustRightInd w:val="0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>«___» ____________ 20__ г.</w:t>
            </w:r>
            <w:r w:rsidRPr="002C5D4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2C5D4B" w:rsidRPr="002C5D4B" w:rsidRDefault="002C5D4B" w:rsidP="002C5D4B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5D4B" w:rsidRPr="002C5D4B" w:rsidRDefault="002C5D4B">
      <w:pPr>
        <w:rPr>
          <w:rFonts w:ascii="Times New Roman" w:hAnsi="Times New Roman" w:cs="Times New Roman"/>
          <w:sz w:val="28"/>
          <w:szCs w:val="28"/>
        </w:rPr>
      </w:pPr>
    </w:p>
    <w:sectPr w:rsidR="002C5D4B" w:rsidRPr="002C5D4B" w:rsidSect="004968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BA4"/>
    <w:multiLevelType w:val="hybridMultilevel"/>
    <w:tmpl w:val="3AE6E54C"/>
    <w:lvl w:ilvl="0" w:tplc="4F1EC04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3401D2"/>
    <w:multiLevelType w:val="multilevel"/>
    <w:tmpl w:val="26202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6FB6ED8"/>
    <w:multiLevelType w:val="hybridMultilevel"/>
    <w:tmpl w:val="63CE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37E79"/>
    <w:multiLevelType w:val="multilevel"/>
    <w:tmpl w:val="41E8F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62FF"/>
    <w:rsid w:val="000128BF"/>
    <w:rsid w:val="000E7205"/>
    <w:rsid w:val="001925EC"/>
    <w:rsid w:val="002C5D4B"/>
    <w:rsid w:val="002D5F46"/>
    <w:rsid w:val="00322B34"/>
    <w:rsid w:val="0045555A"/>
    <w:rsid w:val="004968FF"/>
    <w:rsid w:val="004E6440"/>
    <w:rsid w:val="005070AD"/>
    <w:rsid w:val="005404E0"/>
    <w:rsid w:val="0058255F"/>
    <w:rsid w:val="005931E8"/>
    <w:rsid w:val="005F608C"/>
    <w:rsid w:val="00616007"/>
    <w:rsid w:val="00627695"/>
    <w:rsid w:val="006449AD"/>
    <w:rsid w:val="006872A8"/>
    <w:rsid w:val="00694ADF"/>
    <w:rsid w:val="006B3704"/>
    <w:rsid w:val="006D0308"/>
    <w:rsid w:val="006D6F5F"/>
    <w:rsid w:val="00806691"/>
    <w:rsid w:val="00811638"/>
    <w:rsid w:val="008A4E5E"/>
    <w:rsid w:val="008D289F"/>
    <w:rsid w:val="009362FF"/>
    <w:rsid w:val="009B292C"/>
    <w:rsid w:val="009E04C0"/>
    <w:rsid w:val="00BB5302"/>
    <w:rsid w:val="00C063BD"/>
    <w:rsid w:val="00CB2517"/>
    <w:rsid w:val="00CD3AE1"/>
    <w:rsid w:val="00E57EB8"/>
    <w:rsid w:val="00E7799C"/>
    <w:rsid w:val="00ED251B"/>
    <w:rsid w:val="00F53DC0"/>
    <w:rsid w:val="00FB2410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8C"/>
  </w:style>
  <w:style w:type="paragraph" w:styleId="2">
    <w:name w:val="heading 2"/>
    <w:basedOn w:val="a"/>
    <w:next w:val="a"/>
    <w:link w:val="20"/>
    <w:unhideWhenUsed/>
    <w:qFormat/>
    <w:rsid w:val="000128BF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9362F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936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62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27695"/>
    <w:rPr>
      <w:color w:val="0000FF"/>
      <w:u w:val="single"/>
    </w:rPr>
  </w:style>
  <w:style w:type="paragraph" w:customStyle="1" w:styleId="ConsPlusNormal">
    <w:name w:val="ConsPlusNormal"/>
    <w:rsid w:val="002C5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List Paragraph"/>
    <w:basedOn w:val="a"/>
    <w:uiPriority w:val="34"/>
    <w:qFormat/>
    <w:rsid w:val="00322B3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128BF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6">
    <w:name w:val="header"/>
    <w:basedOn w:val="a"/>
    <w:link w:val="a7"/>
    <w:uiPriority w:val="99"/>
    <w:rsid w:val="000128B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0128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1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0366&amp;date=07.02.202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3F96-56C9-4813-BA8C-3F6F4AC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Иванкова</dc:creator>
  <cp:lastModifiedBy>Савченко</cp:lastModifiedBy>
  <cp:revision>2</cp:revision>
  <cp:lastPrinted>2025-02-10T03:02:00Z</cp:lastPrinted>
  <dcterms:created xsi:type="dcterms:W3CDTF">2025-02-28T05:17:00Z</dcterms:created>
  <dcterms:modified xsi:type="dcterms:W3CDTF">2025-02-28T05:17:00Z</dcterms:modified>
</cp:coreProperties>
</file>