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120" w:y="169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95pt;height:838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4" w:h="1717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20" w:y="229"/>
        <w:widowControl w:val="0"/>
        <w:rPr>
          <w:sz w:val="2"/>
          <w:szCs w:val="2"/>
        </w:rPr>
      </w:pPr>
      <w:r>
        <w:pict>
          <v:shape id="_x0000_s1027" type="#_x0000_t75" style="width:595pt;height:839pt;">
            <v:imagedata r:id="rId7" r:href="rId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4" w:h="1717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80" w:y="200"/>
        <w:widowControl w:val="0"/>
        <w:rPr>
          <w:sz w:val="2"/>
          <w:szCs w:val="2"/>
        </w:rPr>
      </w:pPr>
      <w:r>
        <w:pict>
          <v:shape id="_x0000_s1028" type="#_x0000_t75" style="width:592pt;height:840pt;">
            <v:imagedata r:id="rId9" r:href="rId1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4" w:h="1717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20" w:y="169"/>
        <w:widowControl w:val="0"/>
        <w:rPr>
          <w:sz w:val="2"/>
          <w:szCs w:val="2"/>
        </w:rPr>
      </w:pPr>
      <w:r>
        <w:pict>
          <v:shape id="_x0000_s1029" type="#_x0000_t75" style="width:595pt;height:842pt;">
            <v:imagedata r:id="rId11" r:href="rId12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2144" w:h="1717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/Relationships>
</file>