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30C" w:rsidRPr="00631580" w:rsidRDefault="0050030C" w:rsidP="0050030C">
      <w:pPr>
        <w:shd w:val="clear" w:color="auto" w:fill="FFFFFF"/>
        <w:jc w:val="center"/>
        <w:rPr>
          <w:szCs w:val="28"/>
        </w:rPr>
      </w:pPr>
      <w:r w:rsidRPr="00631580">
        <w:rPr>
          <w:szCs w:val="28"/>
        </w:rPr>
        <w:t>ДАЛЬНЕВОСТОЧНАЯ ТРАНСПОРТНАЯ ПРОКУРАТУРА</w:t>
      </w:r>
    </w:p>
    <w:p w:rsidR="0050030C" w:rsidRPr="00631580" w:rsidRDefault="0050030C" w:rsidP="0050030C">
      <w:pPr>
        <w:shd w:val="clear" w:color="auto" w:fill="FFFFFF"/>
        <w:jc w:val="center"/>
        <w:rPr>
          <w:szCs w:val="28"/>
        </w:rPr>
      </w:pPr>
      <w:r w:rsidRPr="00631580">
        <w:rPr>
          <w:szCs w:val="28"/>
        </w:rPr>
        <w:t>НАХОДКИНСКАЯ ТРАНСПОРТНАЯ ПРОКУРАТУРА</w:t>
      </w:r>
    </w:p>
    <w:p w:rsidR="0050030C" w:rsidRDefault="0050030C" w:rsidP="0050030C">
      <w:pPr>
        <w:shd w:val="clear" w:color="auto" w:fill="FFFFFF"/>
        <w:jc w:val="center"/>
        <w:rPr>
          <w:szCs w:val="28"/>
        </w:rPr>
      </w:pPr>
      <w:r w:rsidRPr="00631580">
        <w:rPr>
          <w:szCs w:val="28"/>
        </w:rPr>
        <w:t>(Приморский край, г. Находка, ул. Кольцевая, д. 39)</w:t>
      </w:r>
    </w:p>
    <w:p w:rsidR="0050030C" w:rsidRPr="00631580" w:rsidRDefault="0050030C" w:rsidP="0050030C">
      <w:pPr>
        <w:shd w:val="clear" w:color="auto" w:fill="FFFFFF"/>
        <w:jc w:val="center"/>
        <w:rPr>
          <w:szCs w:val="28"/>
        </w:rPr>
      </w:pPr>
    </w:p>
    <w:p w:rsidR="0050030C" w:rsidRPr="00631580" w:rsidRDefault="0050030C" w:rsidP="0050030C">
      <w:pPr>
        <w:rPr>
          <w:b/>
          <w:szCs w:val="28"/>
        </w:rPr>
      </w:pPr>
      <w:r w:rsidRPr="00631580">
        <w:rPr>
          <w:b/>
          <w:szCs w:val="28"/>
        </w:rPr>
        <w:t>ПРЕСС – РЕЛИЗ</w:t>
      </w:r>
    </w:p>
    <w:p w:rsidR="007D1C88" w:rsidRDefault="007D1C88"/>
    <w:p w:rsidR="00A17668" w:rsidRDefault="006B38CE" w:rsidP="00AF58E7">
      <w:pPr>
        <w:ind w:firstLine="709"/>
        <w:jc w:val="both"/>
        <w:rPr>
          <w:b/>
          <w:bCs/>
        </w:rPr>
      </w:pPr>
      <w:r w:rsidRPr="006B38CE">
        <w:rPr>
          <w:b/>
          <w:bCs/>
        </w:rPr>
        <w:t>Находкинская транспортная прокуратура добивается оформления одним из операторов морского порта экологической документации</w:t>
      </w:r>
    </w:p>
    <w:p w:rsidR="006B38CE" w:rsidRDefault="006B38CE" w:rsidP="006B38CE">
      <w:pPr>
        <w:ind w:firstLine="709"/>
        <w:jc w:val="both"/>
      </w:pPr>
    </w:p>
    <w:p w:rsidR="006B38CE" w:rsidRDefault="006B38CE" w:rsidP="006B38CE">
      <w:pPr>
        <w:ind w:firstLine="709"/>
        <w:jc w:val="both"/>
      </w:pPr>
      <w:bookmarkStart w:id="0" w:name="_GoBack"/>
      <w:bookmarkEnd w:id="0"/>
      <w:r>
        <w:t>В ходе проверки стивидорных компаний Находкинской транспортной прокуратурой установлено осуществление одной из организаций деятельности по перевалке угля в акватории морского порта Восточный с использованием двух причалов, находящихся в федеральной собственности. При этом срок действия положительного заключения государственной экологической экспертизы на документацию, обосновывающую хозяйственную деятельность предприятия, истек.</w:t>
      </w:r>
    </w:p>
    <w:p w:rsidR="006B38CE" w:rsidRDefault="006B38CE" w:rsidP="006B38CE">
      <w:pPr>
        <w:ind w:firstLine="709"/>
        <w:jc w:val="both"/>
      </w:pPr>
    </w:p>
    <w:p w:rsidR="006B38CE" w:rsidRDefault="006B38CE" w:rsidP="006B38CE">
      <w:pPr>
        <w:ind w:firstLine="709"/>
        <w:jc w:val="both"/>
      </w:pPr>
      <w:r>
        <w:t>По результатам рассмотрения внесенного прокурором представления руководством компании не принято действенных мер, направленных на получение необходимой разрешительной документации.</w:t>
      </w:r>
    </w:p>
    <w:p w:rsidR="006B38CE" w:rsidRDefault="006B38CE" w:rsidP="006B38CE">
      <w:pPr>
        <w:ind w:firstLine="709"/>
        <w:jc w:val="both"/>
      </w:pPr>
    </w:p>
    <w:p w:rsidR="006B38CE" w:rsidRDefault="006B38CE" w:rsidP="006B38CE">
      <w:pPr>
        <w:ind w:firstLine="709"/>
        <w:jc w:val="both"/>
      </w:pPr>
      <w:r>
        <w:t>В этой связи Находкинский транспортный прокурор обратился в суд с иском о понуждении оформить экспертное заключение. Требования прокурора удовлетворены.</w:t>
      </w:r>
    </w:p>
    <w:p w:rsidR="006B38CE" w:rsidRDefault="006B38CE" w:rsidP="006B38CE">
      <w:pPr>
        <w:ind w:firstLine="709"/>
        <w:jc w:val="both"/>
      </w:pPr>
    </w:p>
    <w:p w:rsidR="006B38CE" w:rsidRDefault="006B38CE" w:rsidP="006B38CE">
      <w:pPr>
        <w:ind w:firstLine="709"/>
        <w:jc w:val="both"/>
      </w:pPr>
      <w:r>
        <w:t>Кроме того, по постановлению прокурора юридическое лицо привлечено к административной ответственности по ч. 1 ст. 8.4 и ч. 5 ст. 8.13 КоАП РФ с назначением наказания в виде штрафа в размере 200 тыс. рублей.</w:t>
      </w:r>
    </w:p>
    <w:p w:rsidR="006B38CE" w:rsidRDefault="006B38CE" w:rsidP="006B38CE">
      <w:pPr>
        <w:ind w:firstLine="709"/>
        <w:jc w:val="both"/>
      </w:pPr>
    </w:p>
    <w:p w:rsidR="003522F9" w:rsidRPr="006B38CE" w:rsidRDefault="006B38CE" w:rsidP="006B38CE">
      <w:pPr>
        <w:ind w:firstLine="709"/>
        <w:jc w:val="both"/>
        <w:rPr>
          <w:szCs w:val="28"/>
        </w:rPr>
      </w:pPr>
      <w:r>
        <w:t>Ситуация остается на контроле надзорного ведомства до оформления заключения.</w:t>
      </w:r>
    </w:p>
    <w:sectPr w:rsidR="003522F9" w:rsidRPr="006B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C88"/>
    <w:rsid w:val="00040A35"/>
    <w:rsid w:val="00071E50"/>
    <w:rsid w:val="000B60B4"/>
    <w:rsid w:val="001333EB"/>
    <w:rsid w:val="00173530"/>
    <w:rsid w:val="001C56F3"/>
    <w:rsid w:val="00216951"/>
    <w:rsid w:val="00262F80"/>
    <w:rsid w:val="002A0458"/>
    <w:rsid w:val="002D4CF0"/>
    <w:rsid w:val="003522F9"/>
    <w:rsid w:val="0037418A"/>
    <w:rsid w:val="004C0258"/>
    <w:rsid w:val="004F68C8"/>
    <w:rsid w:val="0050030C"/>
    <w:rsid w:val="00555C59"/>
    <w:rsid w:val="00572FDE"/>
    <w:rsid w:val="006254F4"/>
    <w:rsid w:val="006708FE"/>
    <w:rsid w:val="006B38CE"/>
    <w:rsid w:val="006D0C58"/>
    <w:rsid w:val="00752853"/>
    <w:rsid w:val="007A743C"/>
    <w:rsid w:val="007B1EDB"/>
    <w:rsid w:val="007D1C88"/>
    <w:rsid w:val="00851619"/>
    <w:rsid w:val="00896C9F"/>
    <w:rsid w:val="009A6791"/>
    <w:rsid w:val="009F0EF6"/>
    <w:rsid w:val="00A17668"/>
    <w:rsid w:val="00A30E1C"/>
    <w:rsid w:val="00AF58E7"/>
    <w:rsid w:val="00B62C71"/>
    <w:rsid w:val="00B632F5"/>
    <w:rsid w:val="00B94E33"/>
    <w:rsid w:val="00BC0930"/>
    <w:rsid w:val="00BE6D8D"/>
    <w:rsid w:val="00C2521A"/>
    <w:rsid w:val="00C31D82"/>
    <w:rsid w:val="00CE7DF1"/>
    <w:rsid w:val="00D040F9"/>
    <w:rsid w:val="00D972DA"/>
    <w:rsid w:val="00E9332B"/>
    <w:rsid w:val="00FE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5663"/>
  <w15:chartTrackingRefBased/>
  <w15:docId w15:val="{35B6197C-D25C-42C2-806B-3A0AC1B2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Дремов Станислав Федорович</dc:creator>
  <cp:keywords/>
  <dc:description/>
  <cp:lastModifiedBy>Admin</cp:lastModifiedBy>
  <cp:revision>17</cp:revision>
  <cp:lastPrinted>2024-08-21T08:07:00Z</cp:lastPrinted>
  <dcterms:created xsi:type="dcterms:W3CDTF">2025-10-06T09:06:00Z</dcterms:created>
  <dcterms:modified xsi:type="dcterms:W3CDTF">2026-08-05T02:35:00Z</dcterms:modified>
</cp:coreProperties>
</file>