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F0" w:rsidRDefault="00543BF0" w:rsidP="00543B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Информация </w:t>
      </w:r>
    </w:p>
    <w:p w:rsidR="00543BF0" w:rsidRDefault="00543BF0" w:rsidP="00543B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МБОУ ДОД «ДЮСШ»  </w:t>
      </w:r>
    </w:p>
    <w:p w:rsidR="00543BF0" w:rsidRDefault="00543BF0" w:rsidP="00543BF0">
      <w:pPr>
        <w:jc w:val="center"/>
        <w:rPr>
          <w:sz w:val="24"/>
          <w:szCs w:val="24"/>
        </w:rPr>
      </w:pPr>
    </w:p>
    <w:p w:rsidR="00543BF0" w:rsidRDefault="00543BF0" w:rsidP="00543BF0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Количество групп – 26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В том числе: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Баскетбол – 3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Бокс  - 2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Волейбол – 2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Самбо – 1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Тяжелая атлетика – 3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Хоккей – 3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Футбол – 7</w:t>
      </w:r>
    </w:p>
    <w:p w:rsidR="00543BF0" w:rsidRDefault="00543BF0" w:rsidP="00543BF0">
      <w:pPr>
        <w:pStyle w:val="a3"/>
        <w:rPr>
          <w:sz w:val="24"/>
          <w:szCs w:val="24"/>
        </w:rPr>
      </w:pP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 xml:space="preserve"> – 3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Рукопашный бой – 2</w:t>
      </w:r>
    </w:p>
    <w:p w:rsidR="00543BF0" w:rsidRDefault="00543BF0" w:rsidP="00543BF0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Количество учащихся, принявших участие в соревнованиях – всего 1470 чел.,  в том числе городских – 1321 чел., краевых и региональных – 149 чел.).</w:t>
      </w:r>
      <w:proofErr w:type="gramEnd"/>
    </w:p>
    <w:p w:rsidR="00543BF0" w:rsidRDefault="00543BF0" w:rsidP="00543BF0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Городские соревнования за 1 полугодие 2016 года: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Открытый турнир по рукопашному бою памяти  героев </w:t>
      </w:r>
      <w:proofErr w:type="spellStart"/>
      <w:r>
        <w:rPr>
          <w:sz w:val="24"/>
          <w:szCs w:val="24"/>
        </w:rPr>
        <w:t>о</w:t>
      </w:r>
      <w:proofErr w:type="gramStart"/>
      <w:r>
        <w:rPr>
          <w:sz w:val="24"/>
          <w:szCs w:val="24"/>
        </w:rPr>
        <w:t>.Д</w:t>
      </w:r>
      <w:proofErr w:type="gramEnd"/>
      <w:r>
        <w:rPr>
          <w:sz w:val="24"/>
          <w:szCs w:val="24"/>
        </w:rPr>
        <w:t>аманский</w:t>
      </w:r>
      <w:proofErr w:type="spellEnd"/>
      <w:r>
        <w:rPr>
          <w:sz w:val="24"/>
          <w:szCs w:val="24"/>
        </w:rPr>
        <w:t xml:space="preserve">, 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призеров – 22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Новогодний турнир по мини-футболу, призеров – 12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ДЮСШ по пауэрлифтингу, призеров – 9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Открытое первенство по тяжелой атлетике, призеров - 9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школьников города по волейболу, призеров – 60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Городской турнир по мини-футболу,  посвященный памяти героя Советского Союза </w:t>
      </w:r>
      <w:proofErr w:type="spellStart"/>
      <w:r>
        <w:rPr>
          <w:sz w:val="24"/>
          <w:szCs w:val="24"/>
        </w:rPr>
        <w:t>И.И.Стрельникова</w:t>
      </w:r>
      <w:proofErr w:type="spellEnd"/>
      <w:r>
        <w:rPr>
          <w:sz w:val="24"/>
          <w:szCs w:val="24"/>
        </w:rPr>
        <w:t>, призеров – 60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Соревнования по мини-футболу среди дворовых команд, призеров – 60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Спартакиада допризывной молодежи «Допризывник-2016», призеров- 21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Турнир по самбо, посвященный памяти Д.Леонова, призеров – 15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Городская легкоатлетическая эстафета по улицам города в честь Дня Победы, призеров – 33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Открытый турнир по самбо, посвященный Дню Победы, призеров – 20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Соревнования по тяжелой атлетике в честь Дня победы, призеров – 9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Лично-командное первенство ДГО по рукопашному бою, посвященное 71 годовщине Победы в ВОВ, призеров – 54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Турнир по самбо, посвященный Дню пограничника, призеров – 10</w:t>
      </w:r>
    </w:p>
    <w:p w:rsidR="00543BF0" w:rsidRP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Городской турнир по футболу на приз клуба «Кожаный мяч»  среди школ города, призеров – 9</w:t>
      </w:r>
    </w:p>
    <w:p w:rsidR="00543BF0" w:rsidRDefault="00543BF0" w:rsidP="00543BF0">
      <w:pPr>
        <w:rPr>
          <w:sz w:val="24"/>
          <w:szCs w:val="24"/>
        </w:rPr>
      </w:pPr>
      <w:r>
        <w:rPr>
          <w:sz w:val="24"/>
          <w:szCs w:val="24"/>
        </w:rPr>
        <w:t xml:space="preserve">       4.   Краевые и региональные соревнования за 1 полугодие 2016 года: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Приморского края по хоккею «Золотая шайба» по старшей группе, призеров – 0.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Приморского края по боксу среди юношей, призеров – 3.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Приморского края по хоккею «Золотая шайба» по младшей группе,   призеров – 0.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Краевой  турнир по рукопашному бою, посвященный памяти </w:t>
      </w:r>
      <w:proofErr w:type="spellStart"/>
      <w:r>
        <w:rPr>
          <w:sz w:val="24"/>
          <w:szCs w:val="24"/>
        </w:rPr>
        <w:t>Е.В.Строкач</w:t>
      </w:r>
      <w:proofErr w:type="spellEnd"/>
      <w:r>
        <w:rPr>
          <w:sz w:val="24"/>
          <w:szCs w:val="24"/>
        </w:rPr>
        <w:t>, призеров – 6.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Турнир северных  районов Приморского края по волейболу среди школьников, призеров – 10.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Чемпионат Приморского края по рукопашному бою, призеров – 2.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Открытое лично-командное первенство Кировского муниципального района по самбо, призеров – 5.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Открытое первенство Пожарского муниципального района 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2.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>- Первенство Спасского муниципального района по рукопашному бою, призеров – 22.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Дальневосточного федерального округа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                         призеров – 5.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ДВ турнир по боксу, призеров – 2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</w:t>
      </w:r>
      <w:proofErr w:type="spellStart"/>
      <w:r>
        <w:rPr>
          <w:sz w:val="24"/>
          <w:szCs w:val="24"/>
        </w:rPr>
        <w:t>Находкинского</w:t>
      </w:r>
      <w:proofErr w:type="spellEnd"/>
      <w:r>
        <w:rPr>
          <w:sz w:val="24"/>
          <w:szCs w:val="24"/>
        </w:rPr>
        <w:t xml:space="preserve"> городского округа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8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Чемпионат Приморского края по тяжелой атлетике, призеров – 6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</w:t>
      </w:r>
      <w:proofErr w:type="spellStart"/>
      <w:r>
        <w:rPr>
          <w:sz w:val="24"/>
          <w:szCs w:val="24"/>
        </w:rPr>
        <w:t>Находкинского</w:t>
      </w:r>
      <w:proofErr w:type="spellEnd"/>
      <w:r>
        <w:rPr>
          <w:sz w:val="24"/>
          <w:szCs w:val="24"/>
        </w:rPr>
        <w:t xml:space="preserve"> городского округа по рукопашному бою, 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призеров – 10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России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0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</w:t>
      </w:r>
      <w:proofErr w:type="spellStart"/>
      <w:r>
        <w:rPr>
          <w:sz w:val="24"/>
          <w:szCs w:val="24"/>
        </w:rPr>
        <w:t>Верхнебуреинского</w:t>
      </w:r>
      <w:proofErr w:type="spellEnd"/>
      <w:r>
        <w:rPr>
          <w:sz w:val="24"/>
          <w:szCs w:val="24"/>
        </w:rPr>
        <w:t xml:space="preserve"> района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4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Открытое первенство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ладивостока по самбо, призеров – 0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Дальневосточный турнир по боксу, посвященный Дню Победы, призеров -2</w:t>
      </w:r>
    </w:p>
    <w:p w:rsidR="00543BF0" w:rsidRDefault="00543BF0" w:rsidP="00543BF0">
      <w:pPr>
        <w:pStyle w:val="a3"/>
        <w:rPr>
          <w:sz w:val="24"/>
          <w:szCs w:val="24"/>
        </w:rPr>
      </w:pPr>
      <w:r>
        <w:rPr>
          <w:sz w:val="24"/>
          <w:szCs w:val="24"/>
        </w:rPr>
        <w:t>- Дальневосточный турнир по самбо «Мужество», призеров - 3</w:t>
      </w:r>
    </w:p>
    <w:p w:rsidR="00543BF0" w:rsidRDefault="00543BF0" w:rsidP="00543BF0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Количество призовых мест на различных соревнованиях - 501.</w:t>
      </w:r>
    </w:p>
    <w:p w:rsidR="00543BF0" w:rsidRDefault="00543BF0" w:rsidP="00543BF0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Подготовлено спортсменов – разрядников –  </w:t>
      </w:r>
      <w:r w:rsidR="006C6286" w:rsidRPr="006C6286">
        <w:rPr>
          <w:sz w:val="24"/>
          <w:szCs w:val="24"/>
        </w:rPr>
        <w:t>66</w:t>
      </w:r>
      <w:r w:rsidRPr="00543BF0">
        <w:rPr>
          <w:sz w:val="24"/>
          <w:szCs w:val="24"/>
        </w:rPr>
        <w:t xml:space="preserve"> чел.</w:t>
      </w:r>
    </w:p>
    <w:p w:rsidR="00543BF0" w:rsidRDefault="00543BF0" w:rsidP="00543BF0">
      <w:pPr>
        <w:rPr>
          <w:sz w:val="24"/>
          <w:szCs w:val="24"/>
        </w:rPr>
      </w:pPr>
    </w:p>
    <w:p w:rsidR="00543BF0" w:rsidRDefault="00543BF0" w:rsidP="00543BF0">
      <w:pPr>
        <w:rPr>
          <w:sz w:val="24"/>
          <w:szCs w:val="24"/>
        </w:rPr>
      </w:pPr>
    </w:p>
    <w:p w:rsidR="00543BF0" w:rsidRDefault="00543BF0" w:rsidP="00543BF0">
      <w:pPr>
        <w:rPr>
          <w:sz w:val="24"/>
          <w:szCs w:val="24"/>
        </w:rPr>
      </w:pPr>
    </w:p>
    <w:p w:rsidR="00543BF0" w:rsidRDefault="00543BF0" w:rsidP="00543BF0">
      <w:pPr>
        <w:rPr>
          <w:sz w:val="24"/>
          <w:szCs w:val="24"/>
        </w:rPr>
      </w:pPr>
    </w:p>
    <w:p w:rsidR="00543BF0" w:rsidRDefault="00543BF0" w:rsidP="00543BF0">
      <w:pPr>
        <w:rPr>
          <w:sz w:val="24"/>
          <w:szCs w:val="24"/>
        </w:rPr>
      </w:pPr>
      <w:r>
        <w:rPr>
          <w:sz w:val="24"/>
          <w:szCs w:val="24"/>
        </w:rPr>
        <w:t>Директор  МБОУ   ДОД «ДЮСШ»                                                  А.В.Алексеев</w:t>
      </w:r>
    </w:p>
    <w:p w:rsidR="00543BF0" w:rsidRDefault="00543BF0" w:rsidP="00543BF0">
      <w:pPr>
        <w:pStyle w:val="a3"/>
        <w:rPr>
          <w:sz w:val="24"/>
          <w:szCs w:val="24"/>
        </w:rPr>
      </w:pPr>
    </w:p>
    <w:p w:rsidR="00FD6F01" w:rsidRDefault="00FD6F01"/>
    <w:sectPr w:rsidR="00FD6F01" w:rsidSect="00FD6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B5FE4"/>
    <w:multiLevelType w:val="hybridMultilevel"/>
    <w:tmpl w:val="2D10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661BF8"/>
    <w:multiLevelType w:val="hybridMultilevel"/>
    <w:tmpl w:val="AD46D5E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BF0"/>
    <w:rsid w:val="000F6AB2"/>
    <w:rsid w:val="00543BF0"/>
    <w:rsid w:val="006C6286"/>
    <w:rsid w:val="00CE5B72"/>
    <w:rsid w:val="00FD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B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1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2016-06-17T05:19:00Z</cp:lastPrinted>
  <dcterms:created xsi:type="dcterms:W3CDTF">2016-06-09T05:37:00Z</dcterms:created>
  <dcterms:modified xsi:type="dcterms:W3CDTF">2016-06-17T05:21:00Z</dcterms:modified>
</cp:coreProperties>
</file>