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4" w:type="dxa"/>
        <w:tblInd w:w="-106" w:type="dxa"/>
        <w:tblLayout w:type="fixed"/>
        <w:tblLook w:val="0000"/>
      </w:tblPr>
      <w:tblGrid>
        <w:gridCol w:w="3600"/>
        <w:gridCol w:w="3105"/>
        <w:gridCol w:w="2835"/>
        <w:gridCol w:w="284"/>
      </w:tblGrid>
      <w:tr w:rsidR="00156256" w:rsidRPr="002F704B">
        <w:tc>
          <w:tcPr>
            <w:tcW w:w="9824" w:type="dxa"/>
            <w:gridSpan w:val="4"/>
          </w:tcPr>
          <w:p w:rsidR="00156256" w:rsidRPr="002F704B" w:rsidRDefault="00156256" w:rsidP="002F7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E57B8B">
              <w:rPr>
                <w:rFonts w:ascii="Times New Roman" w:hAnsi="Times New Roman" w:cs="Times New Roman"/>
                <w:b/>
                <w:b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3.25pt">
                  <v:imagedata r:id="rId5" o:title=""/>
                </v:shape>
              </w:pict>
            </w:r>
          </w:p>
          <w:p w:rsidR="00156256" w:rsidRPr="002F704B" w:rsidRDefault="00156256" w:rsidP="002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6256" w:rsidRPr="002F704B" w:rsidRDefault="00156256" w:rsidP="002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2F70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156256" w:rsidRPr="002F704B" w:rsidRDefault="00156256" w:rsidP="002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2F70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156256" w:rsidRPr="002F704B" w:rsidRDefault="00156256" w:rsidP="002F70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2F70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156256" w:rsidRPr="002F704B" w:rsidRDefault="00156256" w:rsidP="002F7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2"/>
                <w:szCs w:val="32"/>
              </w:rPr>
            </w:pPr>
          </w:p>
          <w:p w:rsidR="00156256" w:rsidRPr="002F704B" w:rsidRDefault="00156256" w:rsidP="002F7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</w:pPr>
            <w:r w:rsidRPr="002F704B"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156256" w:rsidRPr="002F704B" w:rsidRDefault="00156256" w:rsidP="002F704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56256" w:rsidRPr="002F704B">
        <w:trPr>
          <w:gridAfter w:val="1"/>
          <w:wAfter w:w="284" w:type="dxa"/>
          <w:cantSplit/>
        </w:trPr>
        <w:tc>
          <w:tcPr>
            <w:tcW w:w="3600" w:type="dxa"/>
          </w:tcPr>
          <w:p w:rsidR="00156256" w:rsidRPr="002F704B" w:rsidRDefault="00156256" w:rsidP="002F704B">
            <w:pPr>
              <w:pStyle w:val="Header"/>
              <w:tabs>
                <w:tab w:val="left" w:pos="708"/>
              </w:tabs>
              <w:rPr>
                <w:sz w:val="28"/>
                <w:szCs w:val="28"/>
              </w:rPr>
            </w:pPr>
            <w:r w:rsidRPr="002F704B">
              <w:rPr>
                <w:sz w:val="28"/>
                <w:szCs w:val="28"/>
              </w:rPr>
              <w:t>02 октября 2020 г.</w:t>
            </w:r>
          </w:p>
        </w:tc>
        <w:tc>
          <w:tcPr>
            <w:tcW w:w="3105" w:type="dxa"/>
          </w:tcPr>
          <w:p w:rsidR="00156256" w:rsidRPr="002F704B" w:rsidRDefault="00156256" w:rsidP="002F704B">
            <w:pPr>
              <w:tabs>
                <w:tab w:val="left" w:pos="87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F704B">
              <w:rPr>
                <w:rFonts w:ascii="Times New Roman" w:hAnsi="Times New Roman" w:cs="Times New Roman"/>
                <w:sz w:val="28"/>
                <w:szCs w:val="28"/>
              </w:rPr>
              <w:t xml:space="preserve">  г. Дальнереченск           </w:t>
            </w:r>
          </w:p>
        </w:tc>
        <w:tc>
          <w:tcPr>
            <w:tcW w:w="2835" w:type="dxa"/>
          </w:tcPr>
          <w:p w:rsidR="00156256" w:rsidRPr="002F704B" w:rsidRDefault="00156256" w:rsidP="002F704B">
            <w:pPr>
              <w:pStyle w:val="Header"/>
              <w:tabs>
                <w:tab w:val="left" w:pos="708"/>
              </w:tabs>
              <w:rPr>
                <w:sz w:val="28"/>
                <w:szCs w:val="28"/>
              </w:rPr>
            </w:pPr>
            <w:r w:rsidRPr="002F704B">
              <w:rPr>
                <w:sz w:val="28"/>
                <w:szCs w:val="28"/>
              </w:rPr>
              <w:t xml:space="preserve">   №  5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156256" w:rsidRPr="002F704B" w:rsidRDefault="00156256" w:rsidP="002F704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156256" w:rsidRPr="002F704B" w:rsidRDefault="00156256" w:rsidP="002F70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962"/>
      </w:tblGrid>
      <w:tr w:rsidR="00156256" w:rsidRPr="002F704B">
        <w:tc>
          <w:tcPr>
            <w:tcW w:w="4678" w:type="dxa"/>
          </w:tcPr>
          <w:p w:rsidR="00156256" w:rsidRPr="002F704B" w:rsidRDefault="00156256" w:rsidP="002F704B">
            <w:pPr>
              <w:pStyle w:val="BodyText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 порядка организации и проведения  публичных слушаний по вопросам градостроительной деятельности на территории Дальнереченского    городского округа</w:t>
            </w:r>
          </w:p>
        </w:tc>
        <w:tc>
          <w:tcPr>
            <w:tcW w:w="4962" w:type="dxa"/>
          </w:tcPr>
          <w:p w:rsidR="00156256" w:rsidRPr="002F704B" w:rsidRDefault="00156256" w:rsidP="002F704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156256" w:rsidRPr="002F704B" w:rsidRDefault="00156256" w:rsidP="002F70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56256" w:rsidRPr="002F704B" w:rsidRDefault="00156256" w:rsidP="002F704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6256" w:rsidRDefault="00156256" w:rsidP="002F70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7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 w:anchor="/document/12138258/entry/0" w:history="1">
        <w:r w:rsidRPr="002607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Градостроительного кодекса</w:t>
        </w:r>
      </w:hyperlink>
      <w:r w:rsidRPr="0026077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anchor="/document/186367/entry/0" w:history="1">
        <w:r w:rsidRPr="002607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Pr="0026077C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8" w:anchor="/document/30135074/entry/0" w:history="1">
        <w:r w:rsidRPr="002607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Приморского края от 29 июня 2009 года N 446-КЗ "О градостроительной деятельности на территории Приморского края", руководствуясь Уставом </w:t>
      </w:r>
      <w:bookmarkStart w:id="0" w:name="__DdeLink__1752_2130980696"/>
      <w:r w:rsidRPr="002F704B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bookmarkEnd w:id="0"/>
      <w:r w:rsidRPr="002F704B">
        <w:rPr>
          <w:rFonts w:ascii="Times New Roman" w:hAnsi="Times New Roman" w:cs="Times New Roman"/>
          <w:sz w:val="28"/>
          <w:szCs w:val="28"/>
        </w:rPr>
        <w:t xml:space="preserve">, Дума Дальнереченского городского округа  </w:t>
      </w:r>
    </w:p>
    <w:p w:rsidR="00156256" w:rsidRPr="002F704B" w:rsidRDefault="00156256" w:rsidP="002F70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256" w:rsidRDefault="00156256" w:rsidP="00260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РЕШИЛА:</w:t>
      </w:r>
    </w:p>
    <w:p w:rsidR="00156256" w:rsidRPr="0026077C" w:rsidRDefault="00156256" w:rsidP="00260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256" w:rsidRPr="0026077C" w:rsidRDefault="00156256" w:rsidP="002F70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77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/document/48064516/entry/1000" w:history="1">
        <w:r w:rsidRPr="002607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26077C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по вопросам градостроительной деятельности на территории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  <w:r w:rsidRPr="002607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6256" w:rsidRPr="002F704B" w:rsidRDefault="00156256" w:rsidP="002F704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77C">
        <w:rPr>
          <w:rFonts w:ascii="Times New Roman" w:hAnsi="Times New Roman" w:cs="Times New Roman"/>
          <w:sz w:val="28"/>
          <w:szCs w:val="28"/>
        </w:rPr>
        <w:t>2. Решение Думы Дальнереченского городского округа «Об утверждении Порядка организации и проведения  общественных обсуждений или публичных слушаний по вопросам градостроительной деятельности на территории Дальнереченского    городского округа» от 26 февраля 2019 года</w:t>
      </w:r>
      <w:r w:rsidRPr="002F704B">
        <w:rPr>
          <w:rFonts w:ascii="Times New Roman" w:hAnsi="Times New Roman" w:cs="Times New Roman"/>
          <w:sz w:val="28"/>
          <w:szCs w:val="28"/>
        </w:rPr>
        <w:t xml:space="preserve"> № 18, считать утратившим силу.</w:t>
      </w:r>
    </w:p>
    <w:p w:rsidR="00156256" w:rsidRPr="002F704B" w:rsidRDefault="00156256" w:rsidP="002F7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156256" w:rsidRPr="002F704B" w:rsidRDefault="00156256" w:rsidP="002F7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256" w:rsidRPr="002F704B" w:rsidRDefault="00156256" w:rsidP="002F7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256" w:rsidRPr="002F704B" w:rsidRDefault="00156256" w:rsidP="00260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Глава Дальнереченского </w:t>
      </w:r>
    </w:p>
    <w:p w:rsidR="00156256" w:rsidRPr="002F704B" w:rsidRDefault="00156256" w:rsidP="00260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ab/>
      </w:r>
      <w:r w:rsidRPr="002F704B">
        <w:rPr>
          <w:rFonts w:ascii="Times New Roman" w:hAnsi="Times New Roman" w:cs="Times New Roman"/>
          <w:sz w:val="28"/>
          <w:szCs w:val="28"/>
        </w:rPr>
        <w:tab/>
      </w:r>
      <w:r w:rsidRPr="002F704B">
        <w:rPr>
          <w:rFonts w:ascii="Times New Roman" w:hAnsi="Times New Roman" w:cs="Times New Roman"/>
          <w:sz w:val="28"/>
          <w:szCs w:val="28"/>
        </w:rPr>
        <w:tab/>
      </w:r>
      <w:r w:rsidRPr="002F704B">
        <w:rPr>
          <w:rFonts w:ascii="Times New Roman" w:hAnsi="Times New Roman" w:cs="Times New Roman"/>
          <w:sz w:val="28"/>
          <w:szCs w:val="28"/>
        </w:rPr>
        <w:tab/>
      </w:r>
      <w:r w:rsidRPr="002F704B">
        <w:rPr>
          <w:rFonts w:ascii="Times New Roman" w:hAnsi="Times New Roman" w:cs="Times New Roman"/>
          <w:sz w:val="28"/>
          <w:szCs w:val="28"/>
        </w:rPr>
        <w:tab/>
      </w:r>
      <w:r w:rsidRPr="002F70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704B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04B">
        <w:rPr>
          <w:rFonts w:ascii="Times New Roman" w:hAnsi="Times New Roman" w:cs="Times New Roman"/>
          <w:sz w:val="28"/>
          <w:szCs w:val="28"/>
        </w:rPr>
        <w:t xml:space="preserve">Павлов </w:t>
      </w:r>
    </w:p>
    <w:p w:rsidR="00156256" w:rsidRPr="002F704B" w:rsidRDefault="00156256" w:rsidP="002F70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6256" w:rsidRPr="002F704B" w:rsidRDefault="00156256" w:rsidP="002F70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6256" w:rsidRPr="002F704B" w:rsidRDefault="00156256" w:rsidP="002F70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6256" w:rsidRPr="002F704B" w:rsidRDefault="00156256" w:rsidP="0026077C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6256" w:rsidRDefault="00156256" w:rsidP="0026077C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56256" w:rsidRDefault="00156256" w:rsidP="0026077C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r w:rsidRPr="002F70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56256" w:rsidRDefault="00156256" w:rsidP="0026077C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2F704B">
        <w:rPr>
          <w:rFonts w:ascii="Times New Roman" w:hAnsi="Times New Roman" w:cs="Times New Roman"/>
          <w:sz w:val="24"/>
          <w:szCs w:val="24"/>
          <w:lang w:eastAsia="ru-RU"/>
        </w:rPr>
        <w:t xml:space="preserve">ешением Думы Дальнереченского </w:t>
      </w:r>
    </w:p>
    <w:p w:rsidR="00156256" w:rsidRPr="002F704B" w:rsidRDefault="00156256" w:rsidP="0026077C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  <w:lang w:eastAsia="ru-RU"/>
        </w:rPr>
      </w:pPr>
      <w:r w:rsidRPr="002F704B">
        <w:rPr>
          <w:rFonts w:ascii="Times New Roman" w:hAnsi="Times New Roman" w:cs="Times New Roman"/>
          <w:sz w:val="24"/>
          <w:szCs w:val="24"/>
          <w:lang w:eastAsia="ru-RU"/>
        </w:rPr>
        <w:t>городского округа</w:t>
      </w:r>
    </w:p>
    <w:p w:rsidR="00156256" w:rsidRPr="002F704B" w:rsidRDefault="00156256" w:rsidP="0026077C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  <w:lang w:eastAsia="ru-RU"/>
        </w:rPr>
      </w:pPr>
      <w:r w:rsidRPr="002F704B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02.10.</w:t>
      </w:r>
      <w:r w:rsidRPr="002F704B">
        <w:rPr>
          <w:rFonts w:ascii="Times New Roman" w:hAnsi="Times New Roman" w:cs="Times New Roman"/>
          <w:sz w:val="24"/>
          <w:szCs w:val="24"/>
          <w:lang w:eastAsia="ru-RU"/>
        </w:rPr>
        <w:t xml:space="preserve">2020 </w:t>
      </w:r>
      <w:r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2F704B">
        <w:rPr>
          <w:rFonts w:ascii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hAnsi="Times New Roman" w:cs="Times New Roman"/>
          <w:sz w:val="24"/>
          <w:szCs w:val="24"/>
          <w:lang w:eastAsia="ru-RU"/>
        </w:rPr>
        <w:t>52</w:t>
      </w:r>
    </w:p>
    <w:p w:rsidR="00156256" w:rsidRPr="002F704B" w:rsidRDefault="00156256" w:rsidP="002607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6256" w:rsidRDefault="00156256" w:rsidP="002F70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6256" w:rsidRDefault="00156256" w:rsidP="002F70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6256" w:rsidRPr="002F704B" w:rsidRDefault="00156256" w:rsidP="002F70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6256" w:rsidRDefault="00156256" w:rsidP="002F704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077C">
        <w:rPr>
          <w:b/>
          <w:bCs/>
          <w:sz w:val="28"/>
          <w:szCs w:val="28"/>
        </w:rPr>
        <w:t>ПОРЯДОК</w:t>
      </w:r>
      <w:r w:rsidRPr="0026077C">
        <w:rPr>
          <w:b/>
          <w:bCs/>
          <w:sz w:val="28"/>
          <w:szCs w:val="28"/>
        </w:rPr>
        <w:br/>
        <w:t xml:space="preserve">организации и проведения публичных слушаний </w:t>
      </w:r>
    </w:p>
    <w:p w:rsidR="00156256" w:rsidRDefault="00156256" w:rsidP="002F704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6077C">
        <w:rPr>
          <w:b/>
          <w:bCs/>
          <w:sz w:val="28"/>
          <w:szCs w:val="28"/>
        </w:rPr>
        <w:t xml:space="preserve">по вопросам градостроительной деятельности </w:t>
      </w:r>
    </w:p>
    <w:p w:rsidR="00156256" w:rsidRPr="0026077C" w:rsidRDefault="00156256" w:rsidP="002F704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6077C">
        <w:rPr>
          <w:b/>
          <w:bCs/>
          <w:sz w:val="28"/>
          <w:szCs w:val="28"/>
        </w:rPr>
        <w:t xml:space="preserve">на территории  </w:t>
      </w:r>
      <w:r w:rsidRPr="0026077C">
        <w:rPr>
          <w:rStyle w:val="Strong"/>
          <w:sz w:val="28"/>
          <w:szCs w:val="28"/>
        </w:rPr>
        <w:t>Дальнереченского городского округа</w:t>
      </w:r>
    </w:p>
    <w:p w:rsidR="00156256" w:rsidRPr="0026077C" w:rsidRDefault="00156256" w:rsidP="002F704B">
      <w:pPr>
        <w:pStyle w:val="Heading1"/>
        <w:rPr>
          <w:b/>
          <w:bCs/>
          <w:sz w:val="28"/>
          <w:szCs w:val="28"/>
        </w:rPr>
      </w:pPr>
    </w:p>
    <w:p w:rsidR="00156256" w:rsidRPr="002F704B" w:rsidRDefault="00156256" w:rsidP="002F704B">
      <w:pPr>
        <w:pStyle w:val="Heading1"/>
        <w:rPr>
          <w:b/>
          <w:bCs/>
        </w:rPr>
      </w:pPr>
    </w:p>
    <w:p w:rsidR="00156256" w:rsidRPr="002F704B" w:rsidRDefault="00156256" w:rsidP="002F704B">
      <w:pPr>
        <w:pStyle w:val="Heading1"/>
        <w:jc w:val="center"/>
        <w:rPr>
          <w:b/>
          <w:bCs/>
        </w:rPr>
      </w:pPr>
      <w:bookmarkStart w:id="1" w:name="sub_1406"/>
      <w:r w:rsidRPr="002F704B">
        <w:rPr>
          <w:b/>
          <w:bCs/>
        </w:rPr>
        <w:t>1. Общие положения</w:t>
      </w:r>
    </w:p>
    <w:bookmarkEnd w:id="1"/>
    <w:p w:rsidR="00156256" w:rsidRPr="002F704B" w:rsidRDefault="00156256" w:rsidP="002F704B">
      <w:pPr>
        <w:spacing w:after="0" w:line="240" w:lineRule="auto"/>
      </w:pPr>
    </w:p>
    <w:p w:rsidR="00156256" w:rsidRPr="002F704B" w:rsidRDefault="00156256" w:rsidP="0026077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2" w:name="sub_1001"/>
      <w:r w:rsidRPr="002F704B">
        <w:rPr>
          <w:sz w:val="28"/>
          <w:szCs w:val="28"/>
        </w:rPr>
        <w:t xml:space="preserve">1.1. Настоящий Порядок организации и проведения публичных слушаний по вопросам градостроительной деятельности на территории </w:t>
      </w:r>
      <w:r w:rsidRPr="0059654B">
        <w:rPr>
          <w:rStyle w:val="Strong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sz w:val="28"/>
          <w:szCs w:val="28"/>
        </w:rPr>
        <w:t xml:space="preserve"> (далее - Порядок) определяет процедуру организации и проведения на территории </w:t>
      </w:r>
      <w:r w:rsidRPr="0059654B">
        <w:rPr>
          <w:rStyle w:val="Strong"/>
          <w:b w:val="0"/>
          <w:bCs w:val="0"/>
          <w:sz w:val="28"/>
          <w:szCs w:val="28"/>
        </w:rPr>
        <w:t>Дальнереченского городского округа</w:t>
      </w:r>
      <w:r w:rsidRPr="0059654B">
        <w:rPr>
          <w:b/>
          <w:bCs/>
          <w:sz w:val="28"/>
          <w:szCs w:val="28"/>
        </w:rPr>
        <w:t xml:space="preserve"> </w:t>
      </w:r>
      <w:r w:rsidRPr="002F704B">
        <w:rPr>
          <w:sz w:val="28"/>
          <w:szCs w:val="28"/>
        </w:rPr>
        <w:t>(далее – городской округ) публичных слушаний по вопросам градостроительной деятельности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2F704B">
        <w:rPr>
          <w:rFonts w:ascii="Times New Roman" w:hAnsi="Times New Roman" w:cs="Times New Roman"/>
          <w:sz w:val="28"/>
          <w:szCs w:val="28"/>
        </w:rPr>
        <w:t>1.2. Публичные слушания проводятся: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1"/>
      <w:bookmarkEnd w:id="3"/>
      <w:r w:rsidRPr="002F704B">
        <w:rPr>
          <w:rFonts w:ascii="Times New Roman" w:hAnsi="Times New Roman" w:cs="Times New Roman"/>
          <w:sz w:val="28"/>
          <w:szCs w:val="28"/>
        </w:rPr>
        <w:t>а) по проектам генеральных планов, проектам внесения изменений в генеральные планы;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02"/>
      <w:bookmarkEnd w:id="4"/>
      <w:r w:rsidRPr="002F704B">
        <w:rPr>
          <w:rFonts w:ascii="Times New Roman" w:hAnsi="Times New Roman" w:cs="Times New Roman"/>
          <w:sz w:val="28"/>
          <w:szCs w:val="28"/>
        </w:rPr>
        <w:t>б) по проектам правил землепользования и застройки, проектам внесения изменений в правила землепользования и застройки;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403"/>
      <w:bookmarkEnd w:id="5"/>
      <w:r w:rsidRPr="002F704B">
        <w:rPr>
          <w:rFonts w:ascii="Times New Roman" w:hAnsi="Times New Roman" w:cs="Times New Roman"/>
          <w:sz w:val="28"/>
          <w:szCs w:val="28"/>
        </w:rPr>
        <w:t>в) по проектам планировки территорий и проектам межевания территорий, проектам, предусматривающим внесение изменений в один из указанных утвержденных документов;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404"/>
      <w:bookmarkEnd w:id="6"/>
      <w:r w:rsidRPr="002F704B">
        <w:rPr>
          <w:rFonts w:ascii="Times New Roman" w:hAnsi="Times New Roman" w:cs="Times New Roman"/>
          <w:sz w:val="28"/>
          <w:szCs w:val="28"/>
        </w:rPr>
        <w:t>г) по проектам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05"/>
      <w:bookmarkEnd w:id="7"/>
      <w:r w:rsidRPr="002F704B">
        <w:rPr>
          <w:rFonts w:ascii="Times New Roman" w:hAnsi="Times New Roman" w:cs="Times New Roman"/>
          <w:sz w:val="28"/>
          <w:szCs w:val="28"/>
        </w:rPr>
        <w:t>д)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е) по проектам правил благоустройства территорий, проектам внесения изменений в правила благоустройства территорий.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3"/>
      <w:bookmarkEnd w:id="8"/>
      <w:r w:rsidRPr="002F704B">
        <w:rPr>
          <w:rFonts w:ascii="Times New Roman" w:hAnsi="Times New Roman" w:cs="Times New Roman"/>
          <w:sz w:val="28"/>
          <w:szCs w:val="28"/>
        </w:rPr>
        <w:t xml:space="preserve">1.3. Публичные слушания не проводятся в случаях предусмотренных </w:t>
      </w:r>
      <w:hyperlink r:id="rId10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18 статьи 24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1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3 статьи 31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2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3.3 статьи 33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3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11 статьи 39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4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12 статьи 43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5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5.1 статьи 46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hyperlink r:id="rId16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10 статьи 46.9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CF2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а также в случаях,</w:t>
      </w:r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CF2">
        <w:rPr>
          <w:rFonts w:ascii="Times New Roman" w:hAnsi="Times New Roman" w:cs="Times New Roman"/>
          <w:sz w:val="28"/>
          <w:szCs w:val="28"/>
        </w:rPr>
        <w:t>предусмотренны</w:t>
      </w:r>
      <w:r w:rsidRPr="002F704B">
        <w:rPr>
          <w:rFonts w:ascii="Times New Roman" w:hAnsi="Times New Roman" w:cs="Times New Roman"/>
          <w:sz w:val="28"/>
          <w:szCs w:val="28"/>
        </w:rPr>
        <w:t>х другими федеральными законами.</w:t>
      </w:r>
    </w:p>
    <w:p w:rsidR="00156256" w:rsidRPr="002F704B" w:rsidRDefault="00156256" w:rsidP="0026077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10" w:name="sub_1004"/>
      <w:bookmarkEnd w:id="9"/>
      <w:r w:rsidRPr="002F704B">
        <w:rPr>
          <w:sz w:val="28"/>
          <w:szCs w:val="28"/>
        </w:rPr>
        <w:t xml:space="preserve">1.4. Организатором публичных слушаний является администрация </w:t>
      </w:r>
      <w:bookmarkEnd w:id="10"/>
      <w:r w:rsidRPr="002F704B">
        <w:rPr>
          <w:rStyle w:val="Strong"/>
          <w:b w:val="0"/>
          <w:bCs w:val="0"/>
          <w:sz w:val="28"/>
          <w:szCs w:val="28"/>
        </w:rPr>
        <w:t>Дальнереченского городского округа.</w:t>
      </w:r>
    </w:p>
    <w:p w:rsidR="00156256" w:rsidRPr="002F704B" w:rsidRDefault="00156256" w:rsidP="00260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256" w:rsidRDefault="00156256" w:rsidP="0026077C">
      <w:pPr>
        <w:pStyle w:val="Heading1"/>
        <w:jc w:val="center"/>
        <w:rPr>
          <w:b/>
          <w:bCs/>
          <w:sz w:val="28"/>
          <w:szCs w:val="28"/>
        </w:rPr>
      </w:pPr>
      <w:bookmarkStart w:id="11" w:name="sub_1407"/>
      <w:r w:rsidRPr="002F704B">
        <w:rPr>
          <w:b/>
          <w:bCs/>
          <w:sz w:val="28"/>
          <w:szCs w:val="28"/>
        </w:rPr>
        <w:t>2. Участники публичных слушаний</w:t>
      </w:r>
      <w:bookmarkEnd w:id="11"/>
    </w:p>
    <w:p w:rsidR="00156256" w:rsidRPr="0026077C" w:rsidRDefault="00156256" w:rsidP="0026077C">
      <w:pPr>
        <w:spacing w:after="0" w:line="240" w:lineRule="auto"/>
        <w:rPr>
          <w:lang w:eastAsia="zh-CN"/>
        </w:rPr>
      </w:pP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05"/>
      <w:r w:rsidRPr="002F704B">
        <w:rPr>
          <w:rFonts w:ascii="Times New Roman" w:hAnsi="Times New Roman" w:cs="Times New Roman"/>
          <w:sz w:val="28"/>
          <w:szCs w:val="28"/>
        </w:rPr>
        <w:t xml:space="preserve">2.1. Участниками публичных слушаний по проектам, предусмотренным </w:t>
      </w:r>
      <w:hyperlink w:anchor="sub_1401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подпунктами а, б, в, е пункта 1.2 части 1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156256" w:rsidRPr="002F704B" w:rsidRDefault="00156256" w:rsidP="00260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06"/>
      <w:bookmarkEnd w:id="12"/>
      <w:r w:rsidRPr="002F704B">
        <w:rPr>
          <w:rFonts w:ascii="Times New Roman" w:hAnsi="Times New Roman" w:cs="Times New Roman"/>
          <w:sz w:val="28"/>
          <w:szCs w:val="28"/>
        </w:rPr>
        <w:t xml:space="preserve">2.2. Участниками публичных слушаний по проектам, предусмотренным </w:t>
      </w:r>
      <w:hyperlink w:anchor="sub_1404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подпунктами "г"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CF2">
        <w:rPr>
          <w:rFonts w:ascii="Times New Roman" w:hAnsi="Times New Roman" w:cs="Times New Roman"/>
          <w:sz w:val="28"/>
          <w:szCs w:val="28"/>
        </w:rPr>
        <w:t>и</w:t>
      </w:r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w:anchor="sub_1405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"д" пункта 1.2 части 1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настоящего Порядка,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17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3 статьи 39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bookmarkEnd w:id="13"/>
    <w:p w:rsidR="00156256" w:rsidRPr="002F704B" w:rsidRDefault="00156256" w:rsidP="002F704B">
      <w:pPr>
        <w:pStyle w:val="Heading1"/>
        <w:jc w:val="both"/>
        <w:rPr>
          <w:sz w:val="28"/>
          <w:szCs w:val="28"/>
        </w:rPr>
      </w:pPr>
    </w:p>
    <w:p w:rsidR="00156256" w:rsidRDefault="00156256" w:rsidP="002F704B">
      <w:pPr>
        <w:pStyle w:val="NormalWeb"/>
        <w:spacing w:before="0" w:beforeAutospacing="0" w:after="0" w:afterAutospacing="0"/>
        <w:jc w:val="center"/>
        <w:rPr>
          <w:rStyle w:val="blk"/>
          <w:b/>
          <w:bCs/>
          <w:sz w:val="28"/>
          <w:szCs w:val="28"/>
        </w:rPr>
      </w:pPr>
      <w:bookmarkStart w:id="14" w:name="sub_1445"/>
      <w:r w:rsidRPr="002F704B">
        <w:rPr>
          <w:b/>
          <w:bCs/>
          <w:sz w:val="28"/>
          <w:szCs w:val="28"/>
        </w:rPr>
        <w:t xml:space="preserve">3. </w:t>
      </w:r>
      <w:r w:rsidRPr="002F704B">
        <w:rPr>
          <w:rStyle w:val="blk"/>
          <w:b/>
          <w:bCs/>
          <w:sz w:val="28"/>
          <w:szCs w:val="28"/>
        </w:rPr>
        <w:t>Срок проведения публичных слушаний</w:t>
      </w:r>
    </w:p>
    <w:p w:rsidR="00156256" w:rsidRPr="00F46CF2" w:rsidRDefault="00156256" w:rsidP="00F46CF2">
      <w:pPr>
        <w:pStyle w:val="Heading1"/>
        <w:tabs>
          <w:tab w:val="clear" w:pos="0"/>
        </w:tabs>
        <w:jc w:val="both"/>
        <w:rPr>
          <w:sz w:val="28"/>
          <w:szCs w:val="28"/>
        </w:rPr>
      </w:pPr>
      <w:bookmarkStart w:id="15" w:name="sub_1426"/>
    </w:p>
    <w:p w:rsidR="00156256" w:rsidRDefault="00156256" w:rsidP="00F46CF2">
      <w:pPr>
        <w:pStyle w:val="Heading1"/>
        <w:tabs>
          <w:tab w:val="clear" w:pos="0"/>
        </w:tabs>
        <w:jc w:val="both"/>
        <w:rPr>
          <w:sz w:val="28"/>
          <w:szCs w:val="28"/>
        </w:rPr>
      </w:pPr>
    </w:p>
    <w:p w:rsidR="00156256" w:rsidRPr="00F46CF2" w:rsidRDefault="00156256" w:rsidP="00F46CF2">
      <w:pPr>
        <w:pStyle w:val="Heading1"/>
        <w:tabs>
          <w:tab w:val="clear" w:pos="0"/>
        </w:tabs>
        <w:ind w:firstLine="720"/>
        <w:jc w:val="both"/>
        <w:rPr>
          <w:sz w:val="28"/>
          <w:szCs w:val="28"/>
        </w:rPr>
      </w:pPr>
      <w:r w:rsidRPr="00F46CF2">
        <w:rPr>
          <w:sz w:val="28"/>
          <w:szCs w:val="28"/>
        </w:rPr>
        <w:t>1) по проектам генеральных планов и по проектам, предусматривающим внесение изменений в генеральные планы городского округа с момента оповещения жителей</w:t>
      </w:r>
      <w:r w:rsidRPr="00F46CF2">
        <w:rPr>
          <w:b/>
          <w:bCs/>
          <w:sz w:val="28"/>
          <w:szCs w:val="28"/>
        </w:rPr>
        <w:t xml:space="preserve"> </w:t>
      </w:r>
      <w:r w:rsidRPr="00F46CF2">
        <w:rPr>
          <w:rStyle w:val="Strong"/>
          <w:b w:val="0"/>
          <w:bCs w:val="0"/>
          <w:sz w:val="28"/>
          <w:szCs w:val="28"/>
        </w:rPr>
        <w:t>городского округа</w:t>
      </w:r>
      <w:r w:rsidRPr="00F46CF2">
        <w:rPr>
          <w:b/>
          <w:bCs/>
          <w:sz w:val="28"/>
          <w:szCs w:val="28"/>
        </w:rPr>
        <w:t xml:space="preserve"> </w:t>
      </w:r>
      <w:r w:rsidRPr="00F46CF2">
        <w:rPr>
          <w:sz w:val="28"/>
          <w:szCs w:val="28"/>
        </w:rPr>
        <w:t>об их проведении до дня опубликования заключения о результатах публичных слушаний - составляет от 45 до 65 дней;</w:t>
      </w:r>
      <w:bookmarkStart w:id="16" w:name="sub_1427"/>
      <w:bookmarkEnd w:id="15"/>
    </w:p>
    <w:p w:rsidR="00156256" w:rsidRDefault="00156256" w:rsidP="00F46CF2">
      <w:pPr>
        <w:pStyle w:val="Heading1"/>
        <w:tabs>
          <w:tab w:val="clear" w:pos="0"/>
        </w:tabs>
        <w:ind w:firstLine="720"/>
        <w:jc w:val="both"/>
        <w:rPr>
          <w:sz w:val="28"/>
          <w:szCs w:val="28"/>
        </w:rPr>
      </w:pPr>
      <w:r w:rsidRPr="00F46CF2">
        <w:rPr>
          <w:sz w:val="28"/>
          <w:szCs w:val="28"/>
        </w:rPr>
        <w:t>2) по проектам правил землепользования и застройки, проектам внесения изменений в правила землепользования и застройки составляет</w:t>
      </w:r>
      <w:r w:rsidRPr="002F704B">
        <w:rPr>
          <w:sz w:val="28"/>
          <w:szCs w:val="28"/>
        </w:rPr>
        <w:t xml:space="preserve"> от 65 до 90 дней со дня опубликования такого проекта.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срок от 20  до 30 дней;</w:t>
      </w:r>
      <w:bookmarkStart w:id="17" w:name="sub_1428"/>
      <w:bookmarkEnd w:id="16"/>
    </w:p>
    <w:p w:rsidR="00156256" w:rsidRDefault="00156256" w:rsidP="00F46CF2">
      <w:pPr>
        <w:pStyle w:val="Heading1"/>
        <w:ind w:firstLine="720"/>
        <w:jc w:val="both"/>
        <w:rPr>
          <w:sz w:val="28"/>
          <w:szCs w:val="28"/>
        </w:rPr>
      </w:pPr>
      <w:r w:rsidRPr="002F704B">
        <w:rPr>
          <w:sz w:val="28"/>
          <w:szCs w:val="28"/>
        </w:rPr>
        <w:t>3)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 со дня оповещения жителей муниципального района об их проведении до дня опубликования заключения о результатах публичных слушаний - составляет от 45 до 60 дней;</w:t>
      </w:r>
      <w:bookmarkStart w:id="18" w:name="sub_1429"/>
      <w:bookmarkEnd w:id="17"/>
    </w:p>
    <w:p w:rsidR="00156256" w:rsidRDefault="00156256" w:rsidP="00F46CF2">
      <w:pPr>
        <w:pStyle w:val="Heading1"/>
        <w:ind w:firstLine="720"/>
        <w:jc w:val="both"/>
        <w:rPr>
          <w:sz w:val="28"/>
          <w:szCs w:val="28"/>
        </w:rPr>
      </w:pPr>
      <w:r w:rsidRPr="002F704B">
        <w:rPr>
          <w:sz w:val="28"/>
          <w:szCs w:val="28"/>
        </w:rPr>
        <w:t>4)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муниципального района об их проведении до дня опубликования заключения о результатах публичных слушаний - составляет от 20  до 30  дней</w:t>
      </w:r>
      <w:bookmarkEnd w:id="18"/>
      <w:r w:rsidRPr="002F704B">
        <w:rPr>
          <w:sz w:val="28"/>
          <w:szCs w:val="28"/>
        </w:rPr>
        <w:t>;</w:t>
      </w:r>
    </w:p>
    <w:p w:rsidR="00156256" w:rsidRPr="002F704B" w:rsidRDefault="00156256" w:rsidP="00F46CF2">
      <w:pPr>
        <w:pStyle w:val="Heading1"/>
        <w:ind w:firstLine="720"/>
        <w:jc w:val="both"/>
        <w:rPr>
          <w:sz w:val="28"/>
          <w:szCs w:val="28"/>
        </w:rPr>
      </w:pPr>
      <w:r w:rsidRPr="002F704B">
        <w:rPr>
          <w:sz w:val="28"/>
          <w:szCs w:val="28"/>
        </w:rPr>
        <w:t>5) по проектам правил благоустройства территорий и по проектам, предусматривающим внесение изменений в правила благоустройства территорий, со дня опубликования оповещения о начале публичных слушаний до дня опубликования заключения о результатах публичных слушаний составляет от 45 до 65 дней;</w:t>
      </w:r>
    </w:p>
    <w:p w:rsidR="00156256" w:rsidRPr="00F46CF2" w:rsidRDefault="00156256" w:rsidP="002F704B">
      <w:pPr>
        <w:pStyle w:val="NormalWeb"/>
        <w:spacing w:before="0" w:beforeAutospacing="0" w:after="0" w:afterAutospacing="0"/>
        <w:jc w:val="center"/>
        <w:rPr>
          <w:rStyle w:val="blk"/>
          <w:b/>
          <w:bCs/>
          <w:sz w:val="28"/>
          <w:szCs w:val="28"/>
        </w:rPr>
      </w:pPr>
    </w:p>
    <w:p w:rsidR="00156256" w:rsidRPr="002F704B" w:rsidRDefault="00156256" w:rsidP="002F704B">
      <w:pPr>
        <w:pStyle w:val="Heading1"/>
        <w:jc w:val="center"/>
        <w:rPr>
          <w:b/>
          <w:bCs/>
          <w:sz w:val="28"/>
          <w:szCs w:val="28"/>
        </w:rPr>
      </w:pPr>
      <w:r w:rsidRPr="002F704B">
        <w:rPr>
          <w:b/>
          <w:bCs/>
          <w:sz w:val="28"/>
          <w:szCs w:val="28"/>
        </w:rPr>
        <w:t xml:space="preserve">4.  Порядок организации и проведения публичных слушаний </w:t>
      </w:r>
    </w:p>
    <w:bookmarkEnd w:id="14"/>
    <w:p w:rsidR="00156256" w:rsidRPr="002F704B" w:rsidRDefault="00156256" w:rsidP="002F7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256" w:rsidRPr="002F704B" w:rsidRDefault="00156256" w:rsidP="00F46CF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bookmarkStart w:id="19" w:name="sub_1007"/>
      <w:r w:rsidRPr="002F704B">
        <w:rPr>
          <w:sz w:val="28"/>
          <w:szCs w:val="28"/>
        </w:rPr>
        <w:t xml:space="preserve">1. Инициаторами публичных слушаний могут являться - глава </w:t>
      </w:r>
      <w:r w:rsidRPr="002F704B">
        <w:rPr>
          <w:rStyle w:val="Strong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b/>
          <w:bCs/>
          <w:sz w:val="28"/>
          <w:szCs w:val="28"/>
        </w:rPr>
        <w:t>,</w:t>
      </w:r>
      <w:r w:rsidRPr="002F704B">
        <w:rPr>
          <w:sz w:val="28"/>
          <w:szCs w:val="28"/>
        </w:rPr>
        <w:t xml:space="preserve"> физические и юридические лица, заинтересованные в предоставлении разрешения на условно разрешенный вид использования земельных участков или объектов капитального строительства,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sub_1008"/>
      <w:bookmarkEnd w:id="19"/>
      <w:r w:rsidRPr="002F704B">
        <w:rPr>
          <w:rFonts w:ascii="Times New Roman" w:hAnsi="Times New Roman" w:cs="Times New Roman"/>
          <w:sz w:val="28"/>
          <w:szCs w:val="28"/>
        </w:rPr>
        <w:t xml:space="preserve">2. Решение о проведении публичных слушаний принимается в форме постановления главой </w:t>
      </w:r>
      <w:r w:rsidRPr="002F704B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20"/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В решении о проведении публичных слушаний указываются: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408"/>
      <w:r w:rsidRPr="002F704B">
        <w:rPr>
          <w:rFonts w:ascii="Times New Roman" w:hAnsi="Times New Roman" w:cs="Times New Roman"/>
          <w:sz w:val="28"/>
          <w:szCs w:val="28"/>
        </w:rPr>
        <w:t>1) тема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409"/>
      <w:bookmarkEnd w:id="21"/>
      <w:r w:rsidRPr="002F704B">
        <w:rPr>
          <w:rFonts w:ascii="Times New Roman" w:hAnsi="Times New Roman" w:cs="Times New Roman"/>
          <w:sz w:val="28"/>
          <w:szCs w:val="28"/>
        </w:rPr>
        <w:t>2) состав организационного комитета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410"/>
      <w:bookmarkEnd w:id="22"/>
      <w:r w:rsidRPr="002F704B">
        <w:rPr>
          <w:rFonts w:ascii="Times New Roman" w:hAnsi="Times New Roman" w:cs="Times New Roman"/>
          <w:sz w:val="28"/>
          <w:szCs w:val="28"/>
        </w:rPr>
        <w:t>3) дата, время и место проведения собрания или собраний участников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411"/>
      <w:bookmarkEnd w:id="23"/>
      <w:r w:rsidRPr="002F704B">
        <w:rPr>
          <w:rFonts w:ascii="Times New Roman" w:hAnsi="Times New Roman" w:cs="Times New Roman"/>
          <w:sz w:val="28"/>
          <w:szCs w:val="28"/>
        </w:rPr>
        <w:t>4) срок проведения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412"/>
      <w:bookmarkEnd w:id="24"/>
      <w:r w:rsidRPr="002F704B">
        <w:rPr>
          <w:rFonts w:ascii="Times New Roman" w:hAnsi="Times New Roman" w:cs="Times New Roman"/>
          <w:sz w:val="28"/>
          <w:szCs w:val="28"/>
        </w:rPr>
        <w:t>5) границы территории для проведения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413"/>
      <w:bookmarkEnd w:id="25"/>
      <w:r w:rsidRPr="002F704B">
        <w:rPr>
          <w:rFonts w:ascii="Times New Roman" w:hAnsi="Times New Roman" w:cs="Times New Roman"/>
          <w:sz w:val="28"/>
          <w:szCs w:val="28"/>
        </w:rPr>
        <w:t>6) место размещения оповещения о начале публичных слушаний.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09"/>
      <w:bookmarkEnd w:id="26"/>
      <w:r w:rsidRPr="002F704B">
        <w:rPr>
          <w:rFonts w:ascii="Times New Roman" w:hAnsi="Times New Roman" w:cs="Times New Roman"/>
          <w:sz w:val="28"/>
          <w:szCs w:val="28"/>
        </w:rPr>
        <w:t xml:space="preserve">3. Решение о проведении публичных слушаний подлежит официальному опубликованию в средствах массовой информации и размещению на официальном сайте администрации </w:t>
      </w:r>
      <w:r w:rsidRPr="00F46CF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Pr="002F704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Pr="002F704B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dalnerokrug</w:t>
        </w:r>
        <w:r w:rsidRPr="002F704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.ru</w:t>
        </w:r>
      </w:hyperlink>
      <w:r w:rsidRPr="002F704B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"Интернет" (далее - официальный сайт).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10"/>
      <w:bookmarkEnd w:id="27"/>
      <w:r w:rsidRPr="002F704B">
        <w:rPr>
          <w:rFonts w:ascii="Times New Roman" w:hAnsi="Times New Roman" w:cs="Times New Roman"/>
          <w:sz w:val="28"/>
          <w:szCs w:val="28"/>
        </w:rPr>
        <w:t>4. Для организации и проведения публичных слушаний создается организационный комитет.</w:t>
      </w:r>
    </w:p>
    <w:bookmarkEnd w:id="28"/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В состав организационного комитета могут входить представители государственных органов, органов местного самоуправления </w:t>
      </w:r>
      <w:r w:rsidRPr="00F46CF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>, граждан и их объединений, в том числе юридических лиц.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Организация деятельности и проведение публичных слушаний, а также проведение собрания или собраний участников публичных слушаний осуществляется председателем организационного комитета, утвержденным главой </w:t>
      </w:r>
      <w:r w:rsidRPr="00F46CF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>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Организационный комитет прекращает свою деятельность после опубликования в официальном печатном средстве массовой информации заключения о результатах публичных слушаний по проекту, подлежащему рассмотрению на публичных слушаниях.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11"/>
      <w:r w:rsidRPr="002F704B">
        <w:rPr>
          <w:rFonts w:ascii="Times New Roman" w:hAnsi="Times New Roman" w:cs="Times New Roman"/>
          <w:sz w:val="28"/>
          <w:szCs w:val="28"/>
        </w:rPr>
        <w:t>5. Процедура проведения публичных слушаний состоит из следующих этапов: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414"/>
      <w:bookmarkEnd w:id="29"/>
      <w:r w:rsidRPr="002F704B">
        <w:rPr>
          <w:rFonts w:ascii="Times New Roman" w:hAnsi="Times New Roman" w:cs="Times New Roman"/>
          <w:sz w:val="28"/>
          <w:szCs w:val="28"/>
        </w:rPr>
        <w:t>1) оповещение о начале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415"/>
      <w:bookmarkEnd w:id="30"/>
      <w:r w:rsidRPr="002F704B">
        <w:rPr>
          <w:rFonts w:ascii="Times New Roman" w:hAnsi="Times New Roman" w:cs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416"/>
      <w:bookmarkEnd w:id="31"/>
      <w:r w:rsidRPr="002F704B">
        <w:rPr>
          <w:rFonts w:ascii="Times New Roman" w:hAnsi="Times New Roman" w:cs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417"/>
      <w:bookmarkEnd w:id="32"/>
      <w:r w:rsidRPr="002F704B">
        <w:rPr>
          <w:rFonts w:ascii="Times New Roman" w:hAnsi="Times New Roman" w:cs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418"/>
      <w:bookmarkEnd w:id="33"/>
      <w:r w:rsidRPr="002F704B">
        <w:rPr>
          <w:rFonts w:ascii="Times New Roman" w:hAnsi="Times New Roman" w:cs="Times New Roman"/>
          <w:sz w:val="28"/>
          <w:szCs w:val="28"/>
        </w:rPr>
        <w:t>5) подготовка и оформление протокола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419"/>
      <w:bookmarkEnd w:id="34"/>
      <w:r w:rsidRPr="002F704B">
        <w:rPr>
          <w:rFonts w:ascii="Times New Roman" w:hAnsi="Times New Roman" w:cs="Times New Roman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12"/>
      <w:bookmarkEnd w:id="35"/>
      <w:r w:rsidRPr="002F704B">
        <w:rPr>
          <w:rFonts w:ascii="Times New Roman" w:hAnsi="Times New Roman" w:cs="Times New Roman"/>
          <w:sz w:val="28"/>
          <w:szCs w:val="28"/>
        </w:rPr>
        <w:t>6. Оповещение о начале публичных слушаний должно содержать: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420"/>
      <w:bookmarkEnd w:id="36"/>
      <w:r w:rsidRPr="002F704B">
        <w:rPr>
          <w:rFonts w:ascii="Times New Roman" w:hAnsi="Times New Roman" w:cs="Times New Roman"/>
          <w:sz w:val="28"/>
          <w:szCs w:val="28"/>
        </w:rPr>
        <w:t>1)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421"/>
      <w:bookmarkEnd w:id="37"/>
      <w:r w:rsidRPr="002F704B">
        <w:rPr>
          <w:rFonts w:ascii="Times New Roman" w:hAnsi="Times New Roman" w:cs="Times New Roman"/>
          <w:sz w:val="28"/>
          <w:szCs w:val="28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422"/>
      <w:bookmarkEnd w:id="38"/>
      <w:r w:rsidRPr="002F704B">
        <w:rPr>
          <w:rFonts w:ascii="Times New Roman" w:hAnsi="Times New Roman" w:cs="Times New Roman"/>
          <w:sz w:val="28"/>
          <w:szCs w:val="28"/>
        </w:rPr>
        <w:t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423"/>
      <w:bookmarkEnd w:id="39"/>
      <w:r w:rsidRPr="002F704B">
        <w:rPr>
          <w:rFonts w:ascii="Times New Roman" w:hAnsi="Times New Roman" w:cs="Times New Roman"/>
          <w:sz w:val="28"/>
          <w:szCs w:val="28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13"/>
      <w:bookmarkEnd w:id="40"/>
      <w:r w:rsidRPr="002F704B">
        <w:rPr>
          <w:rFonts w:ascii="Times New Roman" w:hAnsi="Times New Roman" w:cs="Times New Roman"/>
          <w:sz w:val="28"/>
          <w:szCs w:val="28"/>
        </w:rPr>
        <w:t xml:space="preserve">7. Оповещение о начале публичных слушаний также должно содержать информацию об </w:t>
      </w:r>
      <w:hyperlink r:id="rId19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официальном сайте</w:t>
        </w:r>
      </w:hyperlink>
      <w:r w:rsidRPr="002F704B">
        <w:rPr>
          <w:rFonts w:ascii="Times New Roman" w:hAnsi="Times New Roman" w:cs="Times New Roman"/>
          <w:sz w:val="28"/>
          <w:szCs w:val="28"/>
        </w:rPr>
        <w:t>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bookmarkEnd w:id="41"/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Форма оповещения о начале публичных слушаний установлена </w:t>
      </w:r>
      <w:hyperlink w:anchor="sub_1100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приложением N 1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14"/>
      <w:r w:rsidRPr="002F704B">
        <w:rPr>
          <w:rFonts w:ascii="Times New Roman" w:hAnsi="Times New Roman" w:cs="Times New Roman"/>
          <w:sz w:val="28"/>
          <w:szCs w:val="28"/>
        </w:rPr>
        <w:t>8. Оповещение о начале публичных слушаний: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424"/>
      <w:bookmarkEnd w:id="42"/>
      <w:r w:rsidRPr="002F704B">
        <w:rPr>
          <w:rFonts w:ascii="Times New Roman" w:hAnsi="Times New Roman" w:cs="Times New Roman"/>
          <w:sz w:val="28"/>
          <w:szCs w:val="28"/>
        </w:rPr>
        <w:t>1) не позднее чем за семь дней до дня размещения на официальном сайте проекта, подлежащего рассмотрению на публичных слушаниях, подлежит опубликованию в официальном печатном средстве массовой информации;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425"/>
      <w:bookmarkEnd w:id="43"/>
      <w:r w:rsidRPr="002F704B">
        <w:rPr>
          <w:rFonts w:ascii="Times New Roman" w:hAnsi="Times New Roman" w:cs="Times New Roman"/>
          <w:sz w:val="28"/>
          <w:szCs w:val="28"/>
        </w:rPr>
        <w:t xml:space="preserve">2) распространяется на информационных стендах, оборудованных около здания администрации </w:t>
      </w:r>
      <w:r w:rsidRPr="00F46CF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 xml:space="preserve">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w:anchor="sub_1006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пункте 2 части 2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настоящего Порядка (далее - территория, в пределах которой проводятся публичные слушания), иными способами, обеспечивающими доступ участников публичных слушаний к указанной информации.</w:t>
      </w:r>
      <w:bookmarkStart w:id="45" w:name="sub_1016"/>
      <w:bookmarkEnd w:id="44"/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9. В течение всего периода размещения проекта, подлежащего рассмотрению на публичных слушаниях, и информационных материалов к нему, в помещениях администрации </w:t>
      </w:r>
      <w:r w:rsidRPr="00F46CF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 xml:space="preserve"> проводятся экспозиция или экспозиции такого проекта.</w:t>
      </w:r>
      <w:bookmarkEnd w:id="45"/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10. В ходе работы экспозиции в дни и часы, указанные в оповещении о начале публичных слушаний, проводится консультирование посетителей экспозиции, организуется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представителями администрации </w:t>
      </w:r>
      <w:r w:rsidRPr="00F46CF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 xml:space="preserve"> или организационного комитета, и (или) разработчика проекта, подлежащего рассмотрению на публичных слушаниях, в соответствии </w:t>
      </w:r>
      <w:r w:rsidRPr="00F46CF2">
        <w:rPr>
          <w:rFonts w:ascii="Times New Roman" w:hAnsi="Times New Roman" w:cs="Times New Roman"/>
          <w:sz w:val="28"/>
          <w:szCs w:val="28"/>
        </w:rPr>
        <w:t>с</w:t>
      </w:r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w:anchor="sub_1447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частью 5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56256" w:rsidRPr="002F704B" w:rsidRDefault="00156256" w:rsidP="00F46CF2">
      <w:pPr>
        <w:pStyle w:val="Heading1"/>
        <w:ind w:firstLine="720"/>
        <w:jc w:val="both"/>
        <w:rPr>
          <w:sz w:val="28"/>
          <w:szCs w:val="28"/>
        </w:rPr>
      </w:pPr>
      <w:bookmarkStart w:id="46" w:name="sub_1017"/>
      <w:r w:rsidRPr="002F704B">
        <w:rPr>
          <w:sz w:val="28"/>
          <w:szCs w:val="28"/>
        </w:rPr>
        <w:t xml:space="preserve">11. В период размещения проекта, подлежащему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</w:t>
      </w:r>
      <w:hyperlink w:anchor="sub_1019" w:history="1">
        <w:r w:rsidRPr="00F46CF2">
          <w:rPr>
            <w:rStyle w:val="a0"/>
            <w:b w:val="0"/>
            <w:bCs w:val="0"/>
            <w:color w:val="auto"/>
            <w:sz w:val="28"/>
            <w:szCs w:val="28"/>
          </w:rPr>
          <w:t>пунктом 13 части 4</w:t>
        </w:r>
      </w:hyperlink>
      <w:r w:rsidRPr="002F704B">
        <w:rPr>
          <w:sz w:val="28"/>
          <w:szCs w:val="28"/>
        </w:rPr>
        <w:t xml:space="preserve"> настоящего Порядка идентификацию, имеют право вносить предложения и замечания, касающиеся такого проекта:</w:t>
      </w:r>
    </w:p>
    <w:p w:rsidR="00156256" w:rsidRPr="002F704B" w:rsidRDefault="00156256" w:rsidP="00F46CF2">
      <w:pPr>
        <w:pStyle w:val="Heading1"/>
        <w:ind w:firstLine="720"/>
        <w:jc w:val="both"/>
        <w:rPr>
          <w:sz w:val="28"/>
          <w:szCs w:val="28"/>
        </w:rPr>
      </w:pPr>
      <w:bookmarkStart w:id="47" w:name="sub_1430"/>
      <w:bookmarkEnd w:id="46"/>
      <w:r w:rsidRPr="002F704B">
        <w:rPr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431"/>
      <w:bookmarkEnd w:id="47"/>
      <w:r w:rsidRPr="002F704B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432"/>
      <w:bookmarkEnd w:id="48"/>
      <w:r w:rsidRPr="002F704B">
        <w:rPr>
          <w:rFonts w:ascii="Times New Roman" w:hAnsi="Times New Roman" w:cs="Times New Roman"/>
          <w:sz w:val="28"/>
          <w:szCs w:val="28"/>
        </w:rPr>
        <w:t>3) посредством записи в журнале учета посетителей экспозиции проекта, подлежащего рассмотрению на публичных слушаниях.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8"/>
      <w:bookmarkEnd w:id="49"/>
      <w:r w:rsidRPr="002F704B">
        <w:rPr>
          <w:rFonts w:ascii="Times New Roman" w:hAnsi="Times New Roman" w:cs="Times New Roman"/>
          <w:sz w:val="28"/>
          <w:szCs w:val="28"/>
        </w:rPr>
        <w:t xml:space="preserve">12. Предложения и замечания, внесенные в соответствии с </w:t>
      </w:r>
      <w:hyperlink w:anchor="sub_1017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пунктом 11</w:t>
        </w:r>
        <w:r w:rsidRPr="002F704B">
          <w:rPr>
            <w:rStyle w:val="a0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части 4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настоящего Порядка, подлежат регистрации, а также обязательному рассмотрению организатором публичных слушаний, за исключением случая, предусмотренного </w:t>
      </w:r>
      <w:hyperlink w:anchor="sub_1021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пунктом 15 части 4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704B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9"/>
      <w:bookmarkEnd w:id="50"/>
      <w:r w:rsidRPr="002F704B">
        <w:rPr>
          <w:rFonts w:ascii="Times New Roman" w:hAnsi="Times New Roman" w:cs="Times New Roman"/>
          <w:sz w:val="28"/>
          <w:szCs w:val="28"/>
        </w:rPr>
        <w:t>13.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56256" w:rsidRPr="00F46CF2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20"/>
      <w:bookmarkEnd w:id="51"/>
      <w:r w:rsidRPr="00F46CF2">
        <w:rPr>
          <w:rFonts w:ascii="Times New Roman" w:hAnsi="Times New Roman" w:cs="Times New Roman"/>
          <w:sz w:val="28"/>
          <w:szCs w:val="28"/>
        </w:rPr>
        <w:t xml:space="preserve">14. Обработка персональных данных участников публичных слушаний осуществляется с учетом требований, установленных </w:t>
      </w:r>
      <w:hyperlink r:id="rId20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Федеральным законом</w:t>
        </w:r>
      </w:hyperlink>
      <w:r w:rsidRPr="00F46CF2"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21"/>
      <w:bookmarkEnd w:id="52"/>
      <w:r w:rsidRPr="00F46CF2">
        <w:rPr>
          <w:rFonts w:ascii="Times New Roman" w:hAnsi="Times New Roman" w:cs="Times New Roman"/>
          <w:sz w:val="28"/>
          <w:szCs w:val="28"/>
        </w:rPr>
        <w:t xml:space="preserve">15. Предложения и замечания, внесенные в соответствии с </w:t>
      </w:r>
      <w:hyperlink w:anchor="sub_1017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пунктом 11 части 4</w:t>
        </w:r>
      </w:hyperlink>
      <w:r w:rsidRPr="00F46C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6CF2">
        <w:rPr>
          <w:rFonts w:ascii="Times New Roman" w:hAnsi="Times New Roman" w:cs="Times New Roman"/>
          <w:sz w:val="28"/>
          <w:szCs w:val="28"/>
        </w:rPr>
        <w:t>настоящего Порядка, не рассматриваются в случае выявления факта</w:t>
      </w:r>
      <w:r w:rsidRPr="002F704B">
        <w:rPr>
          <w:rFonts w:ascii="Times New Roman" w:hAnsi="Times New Roman" w:cs="Times New Roman"/>
          <w:sz w:val="28"/>
          <w:szCs w:val="28"/>
        </w:rPr>
        <w:t xml:space="preserve"> представления участником публичных слушаний недостоверных сведений.</w:t>
      </w:r>
    </w:p>
    <w:p w:rsidR="00156256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22"/>
      <w:bookmarkEnd w:id="53"/>
      <w:r w:rsidRPr="002F704B">
        <w:rPr>
          <w:rFonts w:ascii="Times New Roman" w:hAnsi="Times New Roman" w:cs="Times New Roman"/>
          <w:sz w:val="28"/>
          <w:szCs w:val="28"/>
        </w:rPr>
        <w:t>16. Организатором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54"/>
    <w:p w:rsidR="00156256" w:rsidRDefault="00156256" w:rsidP="002F704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F704B">
        <w:rPr>
          <w:b/>
          <w:bCs/>
          <w:sz w:val="28"/>
          <w:szCs w:val="28"/>
        </w:rPr>
        <w:t xml:space="preserve">5. Порядок проведения собрания участников </w:t>
      </w:r>
    </w:p>
    <w:p w:rsidR="00156256" w:rsidRDefault="00156256" w:rsidP="002F704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F704B">
        <w:rPr>
          <w:b/>
          <w:bCs/>
          <w:sz w:val="28"/>
          <w:szCs w:val="28"/>
        </w:rPr>
        <w:t>публичных слушаний</w:t>
      </w:r>
      <w:r>
        <w:rPr>
          <w:b/>
          <w:bCs/>
          <w:sz w:val="28"/>
          <w:szCs w:val="28"/>
        </w:rPr>
        <w:t xml:space="preserve"> </w:t>
      </w:r>
      <w:r w:rsidRPr="002F704B">
        <w:rPr>
          <w:b/>
          <w:bCs/>
          <w:sz w:val="28"/>
          <w:szCs w:val="28"/>
        </w:rPr>
        <w:t>(далее – собрание).</w:t>
      </w:r>
    </w:p>
    <w:p w:rsidR="00156256" w:rsidRPr="002F704B" w:rsidRDefault="00156256" w:rsidP="002F704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56256" w:rsidRPr="002F704B" w:rsidRDefault="00156256" w:rsidP="00F46CF2">
      <w:pPr>
        <w:pStyle w:val="ListParagraph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Собрание или собрания проводятся в день, время и в месте, указанные в оповещении о начале публичных слушаний.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В ходе проведения собрания или собраний может проводиться видео- и (или) аудиозапись.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Проведение собрания или собраний в нерабочие дни не допускается.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23"/>
      <w:r w:rsidRPr="002F704B">
        <w:rPr>
          <w:rFonts w:ascii="Times New Roman" w:hAnsi="Times New Roman" w:cs="Times New Roman"/>
          <w:sz w:val="28"/>
          <w:szCs w:val="28"/>
        </w:rPr>
        <w:t xml:space="preserve">2.  Перед началом проведения собрания или собраний участников публичных слушаний, организатор публичных слушаний осуществляет регистрацию участников публичных слушаний, прибывших для участия в рассмотрении проекта на публичных слушаниях, с целью их идентификации в соответствии с частью </w:t>
      </w:r>
      <w:hyperlink w:anchor="sub_1019" w:history="1">
        <w:r w:rsidRPr="002F704B">
          <w:rPr>
            <w:rStyle w:val="a0"/>
            <w:rFonts w:ascii="Times New Roman" w:hAnsi="Times New Roman" w:cs="Times New Roman"/>
            <w:color w:val="auto"/>
            <w:sz w:val="28"/>
            <w:szCs w:val="28"/>
          </w:rPr>
          <w:t>4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24"/>
      <w:bookmarkEnd w:id="55"/>
      <w:r w:rsidRPr="002F704B">
        <w:rPr>
          <w:rFonts w:ascii="Times New Roman" w:hAnsi="Times New Roman" w:cs="Times New Roman"/>
          <w:sz w:val="28"/>
          <w:szCs w:val="28"/>
        </w:rPr>
        <w:t>3.  Собрание или собрания участников публичных слушаний начинаются с объявления председательствующим темы публичных слушаний, инициатора проведения публичных слушаний, организатора публичных слушаний, места размещения оповещения о начале публичных слушаний, границ территории для проведения публичных слушаний, информации, содержащейся в опубликованном оповещении о начале публичных слушаний, дате и источнике его опубликования; информации о проекте, подлежащем рассмотрению на публичных слушаниях, и перечне информационных материалов к такому проекту; информации об официальном сайте, на котором был размещен проект и информационные материалы к нему; порядка проведения собрания участников публичных слушаний.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25"/>
      <w:bookmarkEnd w:id="56"/>
      <w:r w:rsidRPr="002F704B">
        <w:rPr>
          <w:rFonts w:ascii="Times New Roman" w:hAnsi="Times New Roman" w:cs="Times New Roman"/>
          <w:sz w:val="28"/>
          <w:szCs w:val="28"/>
        </w:rPr>
        <w:t>4.  После оглашения порядка проведения собрания участников публичных слушаний, председательствующий докладывает информацию о предложениях и замечаниях, касающихся проекта, внесенных участниками публичных слушаний в письменной форме в адрес организатора публичных слушаний и посредством записи в журнале учета посетителей экспозиции проекта, подлежащего рассмотрению на публичных слушаниях.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026"/>
      <w:bookmarkEnd w:id="57"/>
      <w:r w:rsidRPr="002F704B">
        <w:rPr>
          <w:rFonts w:ascii="Times New Roman" w:hAnsi="Times New Roman" w:cs="Times New Roman"/>
          <w:sz w:val="28"/>
          <w:szCs w:val="28"/>
        </w:rPr>
        <w:t>5. Для обсуждения проекта председательствующий предоставляет возможность участникам публичных слушаний представить аргументированные предложения и замечания, касающиеся проекта.</w:t>
      </w:r>
    </w:p>
    <w:bookmarkEnd w:id="58"/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6. Участники публичных слушаний вправе: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433"/>
      <w:r w:rsidRPr="002F704B">
        <w:rPr>
          <w:rFonts w:ascii="Times New Roman" w:hAnsi="Times New Roman" w:cs="Times New Roman"/>
          <w:sz w:val="28"/>
          <w:szCs w:val="28"/>
        </w:rPr>
        <w:t>1) выступать в ходе собрания, задавать вопросы, вносить свои предложения и замечания (лицам, прибывшим на собрание и не прошедшим идентификацию, право на выступление, оглашение вопросов, предложений и замечаний может быть предоставлено по решению председательствующего);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434"/>
      <w:bookmarkEnd w:id="59"/>
      <w:r w:rsidRPr="002F704B">
        <w:rPr>
          <w:rFonts w:ascii="Times New Roman" w:hAnsi="Times New Roman" w:cs="Times New Roman"/>
          <w:sz w:val="28"/>
          <w:szCs w:val="28"/>
        </w:rPr>
        <w:t>2) участвовать в голосовании (за исключением лиц, прибывших на собрание и не прошедших идентификацию).</w:t>
      </w:r>
    </w:p>
    <w:bookmarkEnd w:id="60"/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7. Участники публичных слушаний на собрании задают вопросы, вносят свои предложения и замечания в устной форме после предоставления им слова председательствующим либо передают председательствующему вопросы, предложения и замечания в письменной форме для их озвучивания председательствующим. Идентифицированный участник публичных слушаний в ходе собрания не может быть ограничен в праве задать вопрос или выступить с предложением либо замечанием, в праве постановки высказанного им предложения или замечания на голосование, если такие предложения и замечания имеют непосредственное отношение к проекту, рассматриваемому на публичных слушаниях.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027"/>
      <w:r w:rsidRPr="002F704B">
        <w:rPr>
          <w:rFonts w:ascii="Times New Roman" w:hAnsi="Times New Roman" w:cs="Times New Roman"/>
          <w:sz w:val="28"/>
          <w:szCs w:val="28"/>
        </w:rPr>
        <w:t>8.  Продолжительность времени выступления участников публичных слушаний определяется председательствующим исходя из количества участников публичных слушаний и времени, отведенного для проведения публичных слушаний, и не может быть более десяти минут на одно выступление.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028"/>
      <w:bookmarkEnd w:id="61"/>
      <w:r w:rsidRPr="002F704B">
        <w:rPr>
          <w:rFonts w:ascii="Times New Roman" w:hAnsi="Times New Roman" w:cs="Times New Roman"/>
          <w:sz w:val="28"/>
          <w:szCs w:val="28"/>
        </w:rPr>
        <w:t>9.  По окончании выступления каждого участника публичных слушаний или по истечении предоставленного времени председательствующий дает возможность иным участникам публичных слушаний задать уточняющие вопросы по позиции и (или) аргументам выступающего и дополнительное время для ответов на вопросы. Время ответов на вопросы не может превышать времени основного выступления.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029"/>
      <w:bookmarkEnd w:id="62"/>
      <w:r w:rsidRPr="002F704B">
        <w:rPr>
          <w:rFonts w:ascii="Times New Roman" w:hAnsi="Times New Roman" w:cs="Times New Roman"/>
          <w:sz w:val="28"/>
          <w:szCs w:val="28"/>
        </w:rPr>
        <w:t>10. Участники публичных слушаний вправе снять свои предложения или присоединиться к предложениям, выдвинутым другими участниками публичных слушаний. Изменения позиций участников публичных слушаний фиксируются в протоколе.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30"/>
      <w:bookmarkEnd w:id="63"/>
      <w:r w:rsidRPr="002F704B">
        <w:rPr>
          <w:rFonts w:ascii="Times New Roman" w:hAnsi="Times New Roman" w:cs="Times New Roman"/>
          <w:sz w:val="28"/>
          <w:szCs w:val="28"/>
        </w:rPr>
        <w:t>11. Во время голосования в ходе собрания по проекту, рассматриваемому на публичных слушаниях, по предложениям и замечаниям председательствующий открыто проводит подсчет голосов по всем вопросам, поставленным на голосование.</w:t>
      </w:r>
    </w:p>
    <w:p w:rsidR="00156256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031"/>
      <w:bookmarkEnd w:id="64"/>
      <w:r w:rsidRPr="002F704B">
        <w:rPr>
          <w:rFonts w:ascii="Times New Roman" w:hAnsi="Times New Roman" w:cs="Times New Roman"/>
          <w:sz w:val="28"/>
          <w:szCs w:val="28"/>
        </w:rPr>
        <w:t>12. Решения на собрании принимаются большинством голосов от числа идентифицированных участников публичных слушаний.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6256" w:rsidRDefault="00156256" w:rsidP="002F704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66" w:name="sub_1032"/>
      <w:bookmarkEnd w:id="65"/>
      <w:r w:rsidRPr="00F46CF2">
        <w:rPr>
          <w:b/>
          <w:bCs/>
          <w:sz w:val="28"/>
          <w:szCs w:val="28"/>
        </w:rPr>
        <w:t xml:space="preserve">6. Порядок подготовки протокола публичных слушаний </w:t>
      </w:r>
    </w:p>
    <w:p w:rsidR="00156256" w:rsidRPr="00F46CF2" w:rsidRDefault="00156256" w:rsidP="002F704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46CF2">
        <w:rPr>
          <w:b/>
          <w:bCs/>
          <w:sz w:val="28"/>
          <w:szCs w:val="28"/>
        </w:rPr>
        <w:t>и заключения о результатах публичных слушаний.</w:t>
      </w:r>
    </w:p>
    <w:p w:rsidR="00156256" w:rsidRPr="002F704B" w:rsidRDefault="00156256" w:rsidP="002F704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1. В ходе публичных слушаний организатором публичных слушаний подготавливается и оформляется протокол публичных слушаний, в котором указываются: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435"/>
      <w:bookmarkEnd w:id="66"/>
      <w:r w:rsidRPr="002F704B">
        <w:rPr>
          <w:rFonts w:ascii="Times New Roman" w:hAnsi="Times New Roman" w:cs="Times New Roman"/>
          <w:sz w:val="28"/>
          <w:szCs w:val="28"/>
        </w:rPr>
        <w:t>1) дата оформления протокола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436"/>
      <w:bookmarkEnd w:id="67"/>
      <w:r w:rsidRPr="002F704B">
        <w:rPr>
          <w:rFonts w:ascii="Times New Roman" w:hAnsi="Times New Roman" w:cs="Times New Roman"/>
          <w:sz w:val="28"/>
          <w:szCs w:val="28"/>
        </w:rPr>
        <w:t>2) информация об организаторе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437"/>
      <w:bookmarkEnd w:id="68"/>
      <w:r w:rsidRPr="002F704B">
        <w:rPr>
          <w:rFonts w:ascii="Times New Roman" w:hAnsi="Times New Roman" w:cs="Times New Roman"/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438"/>
      <w:bookmarkEnd w:id="69"/>
      <w:r w:rsidRPr="002F704B"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439"/>
      <w:bookmarkEnd w:id="70"/>
      <w:r w:rsidRPr="002F704B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bookmarkEnd w:id="71"/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 и секретарем не позднее трех рабочих дней со дня окончания срока внесения участниками публичных слушаний предложений и замечаний, касающихся проекта.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Форма протокола публичных слушаний установлена </w:t>
      </w:r>
      <w:hyperlink w:anchor="sub_1200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приложением N 2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033"/>
      <w:r w:rsidRPr="002F704B">
        <w:rPr>
          <w:rFonts w:ascii="Times New Roman" w:hAnsi="Times New Roman" w:cs="Times New Roman"/>
          <w:sz w:val="28"/>
          <w:szCs w:val="28"/>
        </w:rPr>
        <w:t>2.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034"/>
      <w:bookmarkEnd w:id="72"/>
      <w:r w:rsidRPr="002F704B">
        <w:rPr>
          <w:rFonts w:ascii="Times New Roman" w:hAnsi="Times New Roman" w:cs="Times New Roman"/>
          <w:sz w:val="28"/>
          <w:szCs w:val="28"/>
        </w:rPr>
        <w:t>3.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 Выписка из протокола публичных слушаний предоставляется организатором публичных слушаний участнику публичных слушаний в течение трех дней со дня его обращения.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035"/>
      <w:bookmarkEnd w:id="73"/>
      <w:r w:rsidRPr="002F704B">
        <w:rPr>
          <w:rFonts w:ascii="Times New Roman" w:hAnsi="Times New Roman" w:cs="Times New Roman"/>
          <w:sz w:val="28"/>
          <w:szCs w:val="28"/>
        </w:rPr>
        <w:t xml:space="preserve">4. На основании протокола публичных слушаний в течение трех рабочих дней со дня его подписания организатор публичных слушаний осуществляет подготовку заключения о результатах публичных слушаний по форме, установленной </w:t>
      </w:r>
      <w:hyperlink w:anchor="sub_1300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приложением N 3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1036"/>
      <w:bookmarkEnd w:id="74"/>
      <w:r w:rsidRPr="002F704B">
        <w:rPr>
          <w:rFonts w:ascii="Times New Roman" w:hAnsi="Times New Roman" w:cs="Times New Roman"/>
          <w:sz w:val="28"/>
          <w:szCs w:val="28"/>
        </w:rPr>
        <w:t>5.  В заключении о результатах публичных слушаний должны быть указаны: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1440"/>
      <w:bookmarkEnd w:id="75"/>
      <w:r w:rsidRPr="002F704B">
        <w:rPr>
          <w:rFonts w:ascii="Times New Roman" w:hAnsi="Times New Roman" w:cs="Times New Roman"/>
          <w:sz w:val="28"/>
          <w:szCs w:val="28"/>
        </w:rPr>
        <w:t>1) дата оформления заключения о результатах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1441"/>
      <w:bookmarkEnd w:id="76"/>
      <w:r w:rsidRPr="002F704B">
        <w:rPr>
          <w:rFonts w:ascii="Times New Roman" w:hAnsi="Times New Roman" w:cs="Times New Roman"/>
          <w:sz w:val="28"/>
          <w:szCs w:val="28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1442"/>
      <w:bookmarkEnd w:id="77"/>
      <w:r w:rsidRPr="002F704B">
        <w:rPr>
          <w:rFonts w:ascii="Times New Roman" w:hAnsi="Times New Roman" w:cs="Times New Roman"/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1443"/>
      <w:bookmarkEnd w:id="78"/>
      <w:r w:rsidRPr="002F704B">
        <w:rPr>
          <w:rFonts w:ascii="Times New Roman" w:hAnsi="Times New Roman" w:cs="Times New Roman"/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1444"/>
      <w:bookmarkEnd w:id="79"/>
      <w:r w:rsidRPr="002F704B">
        <w:rPr>
          <w:rFonts w:ascii="Times New Roman" w:hAnsi="Times New Roman" w:cs="Times New Roman"/>
          <w:sz w:val="28"/>
          <w:szCs w:val="28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156256" w:rsidRPr="002F704B" w:rsidRDefault="00156256" w:rsidP="00F46CF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81" w:name="sub_1037"/>
      <w:bookmarkEnd w:id="80"/>
      <w:r w:rsidRPr="002F704B">
        <w:rPr>
          <w:rFonts w:ascii="Times New Roman" w:hAnsi="Times New Roman" w:cs="Times New Roman"/>
          <w:sz w:val="28"/>
          <w:szCs w:val="28"/>
        </w:rPr>
        <w:t xml:space="preserve">6. Заключение о результатах публичных слушаний не является </w:t>
      </w:r>
      <w:bookmarkStart w:id="82" w:name="sub_1038"/>
      <w:bookmarkEnd w:id="81"/>
      <w:r w:rsidRPr="002F704B">
        <w:rPr>
          <w:rFonts w:ascii="Times New Roman" w:hAnsi="Times New Roman" w:cs="Times New Roman"/>
          <w:sz w:val="28"/>
          <w:szCs w:val="28"/>
        </w:rPr>
        <w:t>нормативным документом и носит рекомендательный характер.</w:t>
      </w:r>
    </w:p>
    <w:p w:rsidR="00156256" w:rsidRPr="00F46CF2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CF2">
        <w:rPr>
          <w:rFonts w:ascii="Times New Roman" w:hAnsi="Times New Roman" w:cs="Times New Roman"/>
          <w:sz w:val="28"/>
          <w:szCs w:val="28"/>
        </w:rPr>
        <w:t xml:space="preserve">7. Заключение о результатах публичных слушаний подлежит опубликованию </w:t>
      </w:r>
      <w:bookmarkStart w:id="83" w:name="sub_1039"/>
      <w:bookmarkEnd w:id="82"/>
      <w:r w:rsidRPr="00F46CF2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для официального опубликования муниципальных правовых актов, иной официальной информации и размещается на официальном сайте Дальнереченского городского округа.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 xml:space="preserve">8. В случае если в публичных слушаниях не приняло участие ни одно лицо, указанное в </w:t>
      </w:r>
      <w:hyperlink w:anchor="sub_1407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части 2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настоящего Порядка, такие публичные слушания считаются состоявшимися при условии их организации и проведения в соответствии с требованиями </w:t>
      </w:r>
      <w:hyperlink r:id="rId21" w:history="1">
        <w:r w:rsidRPr="00F46CF2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Градостроительного кодекса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настоящего Порядка.</w:t>
      </w:r>
    </w:p>
    <w:p w:rsidR="00156256" w:rsidRPr="00F46CF2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4" w:name="sub_1040"/>
      <w:bookmarkEnd w:id="83"/>
      <w:r w:rsidRPr="002F704B">
        <w:rPr>
          <w:rFonts w:ascii="Times New Roman" w:hAnsi="Times New Roman" w:cs="Times New Roman"/>
          <w:sz w:val="28"/>
          <w:szCs w:val="28"/>
        </w:rPr>
        <w:t xml:space="preserve">9. Финансирование расходов, связанных с организацией и проведением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благоустройства территорий, проектам, предусматривающим внесение изменений в один из указанных утвержденных документов, осуществляется за счет средств бюджета </w:t>
      </w:r>
      <w:r w:rsidRPr="00F46CF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F46CF2">
        <w:rPr>
          <w:rFonts w:ascii="Times New Roman" w:hAnsi="Times New Roman" w:cs="Times New Roman"/>
          <w:sz w:val="28"/>
          <w:szCs w:val="28"/>
        </w:rPr>
        <w:t>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sub_1041"/>
      <w:bookmarkEnd w:id="84"/>
      <w:r w:rsidRPr="002F704B">
        <w:rPr>
          <w:rFonts w:ascii="Times New Roman" w:hAnsi="Times New Roman" w:cs="Times New Roman"/>
          <w:sz w:val="28"/>
          <w:szCs w:val="28"/>
        </w:rPr>
        <w:t>10.  Расходы, связанные с организацией и проведением публичных слушаний по проекту решения о предоставлении разрешения на условно разрешенный вид использования,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bookmarkEnd w:id="85"/>
    <w:p w:rsidR="00156256" w:rsidRPr="002F704B" w:rsidRDefault="00156256" w:rsidP="002F704B">
      <w:pPr>
        <w:pStyle w:val="Heading1"/>
        <w:jc w:val="both"/>
        <w:rPr>
          <w:sz w:val="28"/>
          <w:szCs w:val="28"/>
        </w:rPr>
      </w:pPr>
    </w:p>
    <w:p w:rsidR="00156256" w:rsidRPr="002F704B" w:rsidRDefault="00156256" w:rsidP="002F704B">
      <w:pPr>
        <w:pStyle w:val="Heading1"/>
        <w:jc w:val="center"/>
        <w:rPr>
          <w:b/>
          <w:bCs/>
          <w:sz w:val="28"/>
          <w:szCs w:val="28"/>
        </w:rPr>
      </w:pPr>
      <w:bookmarkStart w:id="86" w:name="sub_1446"/>
      <w:r w:rsidRPr="002F704B">
        <w:rPr>
          <w:b/>
          <w:bCs/>
          <w:sz w:val="28"/>
          <w:szCs w:val="28"/>
        </w:rPr>
        <w:t>7. Требования к информационным стендам, на которых размещаются оповещения о начале публичных слушаний</w:t>
      </w:r>
    </w:p>
    <w:bookmarkEnd w:id="86"/>
    <w:p w:rsidR="00156256" w:rsidRPr="002F704B" w:rsidRDefault="00156256" w:rsidP="002F7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04B">
        <w:rPr>
          <w:rFonts w:ascii="Times New Roman" w:hAnsi="Times New Roman" w:cs="Times New Roman"/>
          <w:sz w:val="28"/>
          <w:szCs w:val="28"/>
        </w:rPr>
        <w:t>Информационные стенды должны быть выполнены в форме устойчивых конструкций, отвечать требованиям безопасности, обеспечивать наглядность и доступность информации для участников публичных слушаний, в том числе максимально заметны, хорошо просматриваемы и функциональны.</w:t>
      </w:r>
    </w:p>
    <w:p w:rsidR="00156256" w:rsidRDefault="00156256" w:rsidP="002F704B">
      <w:pPr>
        <w:pStyle w:val="Heading1"/>
        <w:jc w:val="both"/>
        <w:rPr>
          <w:sz w:val="28"/>
          <w:szCs w:val="28"/>
        </w:rPr>
      </w:pPr>
    </w:p>
    <w:p w:rsidR="00156256" w:rsidRPr="00F46CF2" w:rsidRDefault="00156256" w:rsidP="00F46CF2">
      <w:pPr>
        <w:rPr>
          <w:lang w:eastAsia="zh-CN"/>
        </w:rPr>
      </w:pPr>
    </w:p>
    <w:p w:rsidR="00156256" w:rsidRPr="002F704B" w:rsidRDefault="00156256" w:rsidP="002F704B">
      <w:pPr>
        <w:pStyle w:val="Heading1"/>
        <w:jc w:val="center"/>
        <w:rPr>
          <w:b/>
          <w:bCs/>
          <w:sz w:val="28"/>
          <w:szCs w:val="28"/>
        </w:rPr>
      </w:pPr>
      <w:bookmarkStart w:id="87" w:name="sub_1447"/>
      <w:r w:rsidRPr="002F704B">
        <w:rPr>
          <w:b/>
          <w:bCs/>
          <w:sz w:val="28"/>
          <w:szCs w:val="28"/>
        </w:rPr>
        <w:t>8. Порядок проведения экспозиции проекта, подлежащего рассмотрению на публичных слушаниях, а также порядок консультирования посетителей экспозиции проекта, подлежащего рассмотрению на публичных слушаниях</w:t>
      </w:r>
    </w:p>
    <w:bookmarkEnd w:id="87"/>
    <w:p w:rsidR="00156256" w:rsidRPr="002F704B" w:rsidRDefault="00156256" w:rsidP="002F70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sub_1042"/>
      <w:r w:rsidRPr="002F704B">
        <w:rPr>
          <w:rFonts w:ascii="Times New Roman" w:hAnsi="Times New Roman" w:cs="Times New Roman"/>
          <w:sz w:val="28"/>
          <w:szCs w:val="28"/>
        </w:rPr>
        <w:t xml:space="preserve">1. Размещение экспозиции (демонстрационных материалов проекта и информационных материалов к нему) осуществляется на стационарных стендах, размещенных в помещении администрации </w:t>
      </w:r>
      <w:r w:rsidRPr="001630C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>, одновременно с размещением на официальном сайте проекта, подлежащего рассмотрению на публичных слушаниях.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1043"/>
      <w:bookmarkEnd w:id="88"/>
      <w:r w:rsidRPr="002F704B">
        <w:rPr>
          <w:rFonts w:ascii="Times New Roman" w:hAnsi="Times New Roman" w:cs="Times New Roman"/>
          <w:sz w:val="28"/>
          <w:szCs w:val="28"/>
        </w:rPr>
        <w:t>2. Экспозиция должна содержать тему проекта, подлежащего рассмотрению на публичных слушаниях, текстовые и графические материалы проекта, фамилию, имя, отчество (при наличии), телефон и номер кабинета контактного лица, осуществляющего консультирование, указание номера кабинета, в котором находится журнал учета посетителей экспозиции проекта, подлежащего рассмотрению на публичных слушаниях.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sub_1044"/>
      <w:bookmarkEnd w:id="89"/>
      <w:r w:rsidRPr="002F704B">
        <w:rPr>
          <w:rFonts w:ascii="Times New Roman" w:hAnsi="Times New Roman" w:cs="Times New Roman"/>
          <w:sz w:val="28"/>
          <w:szCs w:val="28"/>
        </w:rPr>
        <w:t>3. Консультирование посетителей экспозиции проекта осуществляется по требованию в дни и часы, указанные в оповещении о начале публичных слушаний, в которые возможно посещение указанных экспозиции или экспозиций, непосредственно при личном обращении к специалисту, осуществляющему консультирование.</w:t>
      </w:r>
    </w:p>
    <w:p w:rsidR="00156256" w:rsidRPr="002F704B" w:rsidRDefault="00156256" w:rsidP="00F46C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sub_1045"/>
      <w:bookmarkEnd w:id="90"/>
      <w:r w:rsidRPr="002F704B">
        <w:rPr>
          <w:rFonts w:ascii="Times New Roman" w:hAnsi="Times New Roman" w:cs="Times New Roman"/>
          <w:sz w:val="28"/>
          <w:szCs w:val="28"/>
        </w:rPr>
        <w:t xml:space="preserve">4. Перед началом консультирования представителями администрации </w:t>
      </w:r>
      <w:r w:rsidRPr="001630C6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Дальнереченского городского округа</w:t>
      </w:r>
      <w:r w:rsidRPr="002F704B">
        <w:rPr>
          <w:rFonts w:ascii="Times New Roman" w:hAnsi="Times New Roman" w:cs="Times New Roman"/>
          <w:sz w:val="28"/>
          <w:szCs w:val="28"/>
        </w:rPr>
        <w:t xml:space="preserve"> осуществляется учет посетителей экспозиции посредством записи в журнале учета посетителей экспозиции проекта, подлежащего рассмотрению на публичных слушаниях по форме, установленной </w:t>
      </w:r>
      <w:hyperlink w:anchor="sub_1400" w:history="1">
        <w:r w:rsidRPr="001630C6">
          <w:rPr>
            <w:rStyle w:val="a0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приложением N 4</w:t>
        </w:r>
      </w:hyperlink>
      <w:r w:rsidRPr="002F704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bookmarkEnd w:id="91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Default="00156256" w:rsidP="006959E8"/>
    <w:p w:rsidR="00156256" w:rsidRPr="00B961D2" w:rsidRDefault="00156256" w:rsidP="006959E8">
      <w:pPr>
        <w:ind w:firstLine="698"/>
        <w:jc w:val="right"/>
        <w:rPr>
          <w:rFonts w:ascii="Times New Roman" w:hAnsi="Times New Roman" w:cs="Times New Roman"/>
        </w:rPr>
      </w:pPr>
      <w:bookmarkStart w:id="92" w:name="sub_1100"/>
      <w:r w:rsidRPr="00B961D2">
        <w:rPr>
          <w:rStyle w:val="a"/>
          <w:rFonts w:ascii="Times New Roman" w:hAnsi="Times New Roman" w:cs="Times New Roman"/>
        </w:rPr>
        <w:t>Приложение N 1</w:t>
      </w:r>
      <w:r w:rsidRPr="00B961D2">
        <w:rPr>
          <w:rStyle w:val="a"/>
          <w:rFonts w:ascii="Times New Roman" w:hAnsi="Times New Roman" w:cs="Times New Roman"/>
        </w:rPr>
        <w:br/>
        <w:t xml:space="preserve">к </w:t>
      </w:r>
      <w:hyperlink w:anchor="sub_1000" w:history="1">
        <w:r w:rsidRPr="00B961D2">
          <w:rPr>
            <w:rStyle w:val="a0"/>
            <w:rFonts w:ascii="Times New Roman" w:hAnsi="Times New Roman" w:cs="Times New Roman"/>
          </w:rPr>
          <w:t>Порядку</w:t>
        </w:r>
      </w:hyperlink>
      <w:r w:rsidRPr="00B961D2">
        <w:rPr>
          <w:rStyle w:val="a"/>
          <w:rFonts w:ascii="Times New Roman" w:hAnsi="Times New Roman" w:cs="Times New Roman"/>
        </w:rPr>
        <w:br/>
        <w:t>организации и проведения публичных слушаний</w:t>
      </w:r>
      <w:r w:rsidRPr="00B961D2">
        <w:rPr>
          <w:rStyle w:val="a"/>
          <w:rFonts w:ascii="Times New Roman" w:hAnsi="Times New Roman" w:cs="Times New Roman"/>
        </w:rPr>
        <w:br/>
        <w:t>по вопросам градостроительной деятельности</w:t>
      </w:r>
      <w:r w:rsidRPr="00B961D2">
        <w:rPr>
          <w:rStyle w:val="a"/>
          <w:rFonts w:ascii="Times New Roman" w:hAnsi="Times New Roman" w:cs="Times New Roman"/>
        </w:rPr>
        <w:br/>
        <w:t xml:space="preserve">на территории </w:t>
      </w:r>
      <w:r w:rsidRPr="00B961D2">
        <w:rPr>
          <w:rStyle w:val="Strong"/>
          <w:rFonts w:ascii="Times New Roman" w:hAnsi="Times New Roman" w:cs="Times New Roman"/>
        </w:rPr>
        <w:t>Дальнереченского городского округа</w:t>
      </w:r>
      <w:r w:rsidRPr="00B961D2">
        <w:rPr>
          <w:rStyle w:val="a"/>
          <w:rFonts w:ascii="Times New Roman" w:hAnsi="Times New Roman" w:cs="Times New Roman"/>
        </w:rPr>
        <w:t>,</w:t>
      </w:r>
      <w:r w:rsidRPr="00B961D2">
        <w:rPr>
          <w:rStyle w:val="a"/>
          <w:rFonts w:ascii="Times New Roman" w:hAnsi="Times New Roman" w:cs="Times New Roman"/>
        </w:rPr>
        <w:br/>
        <w:t xml:space="preserve">утвержденного </w:t>
      </w:r>
      <w:hyperlink w:anchor="sub_0" w:history="1">
        <w:r w:rsidRPr="00B961D2">
          <w:rPr>
            <w:rStyle w:val="a0"/>
            <w:rFonts w:ascii="Times New Roman" w:hAnsi="Times New Roman" w:cs="Times New Roman"/>
          </w:rPr>
          <w:t>решением</w:t>
        </w:r>
      </w:hyperlink>
      <w:r w:rsidRPr="00B961D2">
        <w:rPr>
          <w:rStyle w:val="a"/>
          <w:rFonts w:ascii="Times New Roman" w:hAnsi="Times New Roman" w:cs="Times New Roman"/>
        </w:rPr>
        <w:t xml:space="preserve"> Думы</w:t>
      </w:r>
      <w:r w:rsidRPr="00B961D2">
        <w:rPr>
          <w:rStyle w:val="a"/>
          <w:rFonts w:ascii="Times New Roman" w:hAnsi="Times New Roman" w:cs="Times New Roman"/>
        </w:rPr>
        <w:br/>
      </w:r>
      <w:r w:rsidRPr="00B961D2">
        <w:rPr>
          <w:rStyle w:val="Strong"/>
          <w:rFonts w:ascii="Times New Roman" w:hAnsi="Times New Roman" w:cs="Times New Roman"/>
        </w:rPr>
        <w:t>Дальнереченского городского округа</w:t>
      </w:r>
    </w:p>
    <w:bookmarkEnd w:id="92"/>
    <w:p w:rsidR="00156256" w:rsidRPr="00B961D2" w:rsidRDefault="00156256" w:rsidP="00B961D2">
      <w:pPr>
        <w:jc w:val="center"/>
        <w:rPr>
          <w:rFonts w:ascii="Times New Roman" w:hAnsi="Times New Roman" w:cs="Times New Roman"/>
        </w:rPr>
      </w:pPr>
    </w:p>
    <w:p w:rsidR="00156256" w:rsidRPr="00B961D2" w:rsidRDefault="00156256" w:rsidP="00B961D2">
      <w:pPr>
        <w:pStyle w:val="a1"/>
        <w:jc w:val="center"/>
        <w:rPr>
          <w:rFonts w:ascii="Times New Roman" w:hAnsi="Times New Roman" w:cs="Times New Roman"/>
          <w:sz w:val="20"/>
          <w:szCs w:val="20"/>
        </w:rPr>
      </w:pPr>
      <w:r w:rsidRPr="00B961D2">
        <w:rPr>
          <w:rStyle w:val="a"/>
          <w:rFonts w:ascii="Times New Roman" w:hAnsi="Times New Roman" w:cs="Times New Roman"/>
          <w:sz w:val="20"/>
          <w:szCs w:val="20"/>
        </w:rPr>
        <w:t>Форма</w:t>
      </w:r>
    </w:p>
    <w:p w:rsidR="00156256" w:rsidRDefault="00156256" w:rsidP="006959E8"/>
    <w:p w:rsidR="00156256" w:rsidRPr="00B961D2" w:rsidRDefault="00156256" w:rsidP="00B961D2">
      <w:pPr>
        <w:pStyle w:val="a1"/>
        <w:jc w:val="center"/>
        <w:rPr>
          <w:rFonts w:ascii="Times New Roman" w:hAnsi="Times New Roman" w:cs="Times New Roman"/>
          <w:sz w:val="20"/>
          <w:szCs w:val="20"/>
        </w:rPr>
      </w:pPr>
      <w:r w:rsidRPr="00B961D2">
        <w:rPr>
          <w:rStyle w:val="a"/>
          <w:rFonts w:ascii="Times New Roman" w:hAnsi="Times New Roman" w:cs="Times New Roman"/>
          <w:sz w:val="20"/>
          <w:szCs w:val="20"/>
        </w:rPr>
        <w:t>ОПОВЕЩЕНИЕ</w:t>
      </w:r>
    </w:p>
    <w:p w:rsidR="00156256" w:rsidRPr="00B961D2" w:rsidRDefault="00156256" w:rsidP="00B961D2">
      <w:pPr>
        <w:pStyle w:val="a1"/>
        <w:jc w:val="center"/>
        <w:rPr>
          <w:rFonts w:ascii="Times New Roman" w:hAnsi="Times New Roman" w:cs="Times New Roman"/>
          <w:sz w:val="20"/>
          <w:szCs w:val="20"/>
        </w:rPr>
      </w:pPr>
      <w:r w:rsidRPr="00B961D2">
        <w:rPr>
          <w:rStyle w:val="a"/>
          <w:rFonts w:ascii="Times New Roman" w:hAnsi="Times New Roman" w:cs="Times New Roman"/>
          <w:sz w:val="20"/>
          <w:szCs w:val="20"/>
        </w:rPr>
        <w:t>о начале проведения публичных слушаний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891583">
        <w:rPr>
          <w:rFonts w:ascii="Times New Roman" w:hAnsi="Times New Roman" w:cs="Times New Roman"/>
          <w:sz w:val="22"/>
          <w:szCs w:val="22"/>
        </w:rPr>
        <w:t>_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               (организатор проведения публичных слушаний)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по заявлению: 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891583">
        <w:rPr>
          <w:rFonts w:ascii="Times New Roman" w:hAnsi="Times New Roman" w:cs="Times New Roman"/>
          <w:sz w:val="22"/>
          <w:szCs w:val="22"/>
        </w:rPr>
        <w:t>_</w:t>
      </w:r>
    </w:p>
    <w:p w:rsidR="00156256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91583">
        <w:rPr>
          <w:rFonts w:ascii="Times New Roman" w:hAnsi="Times New Roman" w:cs="Times New Roman"/>
          <w:sz w:val="22"/>
          <w:szCs w:val="22"/>
        </w:rPr>
        <w:t xml:space="preserve"> (Ф.И.О (последнее - при наличии), наименование инициатора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 xml:space="preserve">проведения </w:t>
      </w:r>
    </w:p>
    <w:p w:rsidR="00156256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>публичных слушаний)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>проводятся публичные слушания по проекту _____________________________________________.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Перечень информационных материалов к рассматриваемому проекту: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1.________________________________________________________________________________;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2.________________________________________________________________________________;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3.________________________________________________________________________________.</w:t>
      </w:r>
    </w:p>
    <w:p w:rsidR="00156256" w:rsidRPr="00891583" w:rsidRDefault="00156256" w:rsidP="00891583">
      <w:pPr>
        <w:pStyle w:val="Normal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91583">
        <w:rPr>
          <w:sz w:val="22"/>
          <w:szCs w:val="22"/>
        </w:rPr>
        <w:t xml:space="preserve">     Проект и информационные материалы  будут  размещены  на  официальном сайте Дальнереченского городского округа    в информационно-телекоммуникационной сети Интернет с доменным именем по адресу: </w:t>
      </w:r>
      <w:hyperlink r:id="rId22" w:history="1">
        <w:r w:rsidRPr="00891583">
          <w:rPr>
            <w:rStyle w:val="Hyperlink"/>
            <w:sz w:val="22"/>
            <w:szCs w:val="22"/>
          </w:rPr>
          <w:t>www.</w:t>
        </w:r>
        <w:r w:rsidRPr="00891583">
          <w:rPr>
            <w:rStyle w:val="Hyperlink"/>
            <w:sz w:val="22"/>
            <w:szCs w:val="22"/>
            <w:lang w:val="en-US"/>
          </w:rPr>
          <w:t>dalnerokrug</w:t>
        </w:r>
        <w:r w:rsidRPr="00891583">
          <w:rPr>
            <w:rStyle w:val="Hyperlink"/>
            <w:sz w:val="22"/>
            <w:szCs w:val="22"/>
          </w:rPr>
          <w:t>.ru_</w:t>
        </w:r>
      </w:hyperlink>
      <w:r w:rsidRPr="00891583">
        <w:rPr>
          <w:sz w:val="22"/>
          <w:szCs w:val="22"/>
        </w:rPr>
        <w:t xml:space="preserve">  с "___" _____ 20 __ г.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>Публичные  слушания  будут  проведены   "___"   ______     20 ____г.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891583">
        <w:rPr>
          <w:rFonts w:ascii="Times New Roman" w:hAnsi="Times New Roman" w:cs="Times New Roman"/>
          <w:sz w:val="22"/>
          <w:szCs w:val="22"/>
        </w:rPr>
        <w:t>_.</w:t>
      </w:r>
    </w:p>
    <w:p w:rsidR="00156256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                             (дата, время, адрес)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>Срок регистрации участников публичных слушаний с 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91583">
        <w:rPr>
          <w:rFonts w:ascii="Times New Roman" w:hAnsi="Times New Roman" w:cs="Times New Roman"/>
          <w:sz w:val="22"/>
          <w:szCs w:val="22"/>
        </w:rPr>
        <w:t>_ до 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891583">
        <w:rPr>
          <w:rFonts w:ascii="Times New Roman" w:hAnsi="Times New Roman" w:cs="Times New Roman"/>
          <w:sz w:val="22"/>
          <w:szCs w:val="22"/>
        </w:rPr>
        <w:t>_.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91583">
        <w:rPr>
          <w:rFonts w:ascii="Times New Roman" w:hAnsi="Times New Roman" w:cs="Times New Roman"/>
          <w:sz w:val="22"/>
          <w:szCs w:val="22"/>
        </w:rPr>
        <w:t xml:space="preserve"> (время регистрации)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С документацией по подготовке и проведению публичных слушаний  можно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ознакомиться на экспозиции (экспозициях) по следующему адресу: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891583">
        <w:rPr>
          <w:rFonts w:ascii="Times New Roman" w:hAnsi="Times New Roman" w:cs="Times New Roman"/>
          <w:sz w:val="22"/>
          <w:szCs w:val="22"/>
        </w:rPr>
        <w:t>____________________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891583">
        <w:rPr>
          <w:rFonts w:ascii="Times New Roman" w:hAnsi="Times New Roman" w:cs="Times New Roman"/>
          <w:sz w:val="22"/>
          <w:szCs w:val="22"/>
        </w:rPr>
        <w:t xml:space="preserve">  (место, дата открытия экспозиции)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Срок проведения экспозиции: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891583">
        <w:rPr>
          <w:rFonts w:ascii="Times New Roman" w:hAnsi="Times New Roman" w:cs="Times New Roman"/>
          <w:sz w:val="22"/>
          <w:szCs w:val="22"/>
        </w:rPr>
        <w:t>_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91583">
        <w:rPr>
          <w:rFonts w:ascii="Times New Roman" w:hAnsi="Times New Roman" w:cs="Times New Roman"/>
          <w:sz w:val="22"/>
          <w:szCs w:val="22"/>
        </w:rPr>
        <w:t xml:space="preserve"> (дни и часы, в которое возможно посещение экспозиции)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891583">
        <w:rPr>
          <w:rFonts w:ascii="Times New Roman" w:hAnsi="Times New Roman" w:cs="Times New Roman"/>
          <w:sz w:val="22"/>
          <w:szCs w:val="22"/>
        </w:rPr>
        <w:t>_.</w:t>
      </w:r>
    </w:p>
    <w:p w:rsidR="00156256" w:rsidRPr="00891583" w:rsidRDefault="00156256" w:rsidP="00891583">
      <w:pPr>
        <w:rPr>
          <w:rFonts w:ascii="Times New Roman" w:hAnsi="Times New Roman" w:cs="Times New Roman"/>
        </w:rPr>
      </w:pPr>
    </w:p>
    <w:p w:rsidR="00156256" w:rsidRPr="00891583" w:rsidRDefault="00156256" w:rsidP="00415C5C">
      <w:pPr>
        <w:pStyle w:val="a1"/>
        <w:jc w:val="both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Предложения и замечания по проекту можно подавать в  срок  до  "___"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_________ 20 ___г.:</w:t>
      </w:r>
    </w:p>
    <w:p w:rsidR="00156256" w:rsidRPr="00891583" w:rsidRDefault="00156256" w:rsidP="00415C5C">
      <w:pPr>
        <w:pStyle w:val="a1"/>
        <w:jc w:val="both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1) в письменной или устной форме  в  ходе  проведения   собрания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собраний участников публичных слушаний;</w:t>
      </w:r>
    </w:p>
    <w:p w:rsidR="00156256" w:rsidRPr="00891583" w:rsidRDefault="00156256" w:rsidP="00415C5C">
      <w:pPr>
        <w:pStyle w:val="a1"/>
        <w:jc w:val="both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2) в письменной форме по адресу: 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891583">
        <w:rPr>
          <w:rFonts w:ascii="Times New Roman" w:hAnsi="Times New Roman" w:cs="Times New Roman"/>
          <w:sz w:val="22"/>
          <w:szCs w:val="22"/>
        </w:rPr>
        <w:t>_.</w:t>
      </w:r>
    </w:p>
    <w:p w:rsidR="00156256" w:rsidRPr="00891583" w:rsidRDefault="00156256" w:rsidP="00415C5C">
      <w:pPr>
        <w:pStyle w:val="a1"/>
        <w:jc w:val="both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3)  посредством  записи  в  журнале  учета  посетителей   экспозиции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проекта, подлежащего рассмотрению на публичных слушаниях.</w:t>
      </w:r>
    </w:p>
    <w:p w:rsidR="00156256" w:rsidRPr="00891583" w:rsidRDefault="00156256" w:rsidP="00415C5C">
      <w:pPr>
        <w:pStyle w:val="a1"/>
        <w:jc w:val="both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Участники публичных слушаний, при внесении замечаний и предложений в</w:t>
      </w:r>
      <w:r>
        <w:rPr>
          <w:rFonts w:ascii="Times New Roman" w:hAnsi="Times New Roman" w:cs="Times New Roman"/>
          <w:sz w:val="22"/>
          <w:szCs w:val="22"/>
        </w:rPr>
        <w:t xml:space="preserve"> целях </w:t>
      </w:r>
      <w:r w:rsidRPr="00891583">
        <w:rPr>
          <w:rFonts w:ascii="Times New Roman" w:hAnsi="Times New Roman" w:cs="Times New Roman"/>
          <w:sz w:val="22"/>
          <w:szCs w:val="22"/>
        </w:rPr>
        <w:t>идентификации представляют сведения о себе (фамилию, имя,  отчество(при наличии), дату рождения, адрес места жительства (регистрации) -  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физических лиц; наименование,  основной  государственный  регистрационный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номер, место нахождения и адрес -  для  юридических  лиц)  с  приложением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копий документов, подтверждающих такие сведения.</w:t>
      </w:r>
    </w:p>
    <w:p w:rsidR="00156256" w:rsidRPr="00891583" w:rsidRDefault="00156256" w:rsidP="00415C5C">
      <w:pPr>
        <w:pStyle w:val="a1"/>
        <w:jc w:val="both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Участники   публичных   слушаний,    являющиеся    правообладателями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соответствующих земельных участков и (или) расположенных на них  объектов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капитального строительства и (или) помещений, являющихся частью указанных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объектов  капитального   строительства,   также   представляют   сведения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соответственно  о  таких  земельных   участках,   объектах   капитального</w:t>
      </w:r>
    </w:p>
    <w:p w:rsidR="00156256" w:rsidRPr="00891583" w:rsidRDefault="00156256" w:rsidP="00415C5C">
      <w:pPr>
        <w:pStyle w:val="a1"/>
        <w:jc w:val="both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>строительства,   помещениях,   являющихся   частью   указанных   объектов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капитального   строительства,   из   Единого     государственного реестра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недвижимости и иные  документы,  устанавливающие  или   удостоверяющие 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права на такие земельные  участки,  объекты  капитального  строительства,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помещения,   являющиеся   частью    указанных    объектов    капитального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строительства.</w:t>
      </w:r>
    </w:p>
    <w:p w:rsidR="00156256" w:rsidRPr="00891583" w:rsidRDefault="00156256" w:rsidP="00415C5C">
      <w:pPr>
        <w:pStyle w:val="a1"/>
        <w:jc w:val="both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Порядок проведения публичных слушаний по вопросам  градостроительной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деятельности на  территории  Дальнереченского городского округа утвержден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583">
        <w:rPr>
          <w:rFonts w:ascii="Times New Roman" w:hAnsi="Times New Roman" w:cs="Times New Roman"/>
          <w:sz w:val="22"/>
          <w:szCs w:val="22"/>
        </w:rPr>
        <w:t>решением Думы Дальнереченского городского округа N    от  2020 года.</w:t>
      </w:r>
    </w:p>
    <w:p w:rsidR="00156256" w:rsidRPr="00891583" w:rsidRDefault="00156256" w:rsidP="00891583">
      <w:pPr>
        <w:pStyle w:val="a1"/>
        <w:rPr>
          <w:rFonts w:ascii="Times New Roman" w:hAnsi="Times New Roman" w:cs="Times New Roman"/>
          <w:sz w:val="22"/>
          <w:szCs w:val="22"/>
        </w:rPr>
      </w:pPr>
      <w:r w:rsidRPr="00891583">
        <w:rPr>
          <w:rFonts w:ascii="Times New Roman" w:hAnsi="Times New Roman" w:cs="Times New Roman"/>
          <w:sz w:val="22"/>
          <w:szCs w:val="22"/>
        </w:rPr>
        <w:t xml:space="preserve">                                           Организатор публичных слушаний</w:t>
      </w:r>
    </w:p>
    <w:p w:rsidR="00156256" w:rsidRPr="00891583" w:rsidRDefault="00156256" w:rsidP="00891583">
      <w:pPr>
        <w:rPr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  <w:bookmarkStart w:id="93" w:name="sub_1200"/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</w:p>
    <w:p w:rsidR="00156256" w:rsidRPr="00B961D2" w:rsidRDefault="00156256" w:rsidP="006959E8">
      <w:pPr>
        <w:ind w:firstLine="698"/>
        <w:jc w:val="right"/>
        <w:rPr>
          <w:rFonts w:ascii="Times New Roman" w:hAnsi="Times New Roman" w:cs="Times New Roman"/>
        </w:rPr>
      </w:pPr>
      <w:r w:rsidRPr="00B961D2">
        <w:rPr>
          <w:rStyle w:val="a"/>
          <w:rFonts w:ascii="Times New Roman" w:hAnsi="Times New Roman" w:cs="Times New Roman"/>
        </w:rPr>
        <w:t>Приложение N 2</w:t>
      </w:r>
      <w:r w:rsidRPr="00B961D2">
        <w:rPr>
          <w:rStyle w:val="a"/>
          <w:rFonts w:ascii="Times New Roman" w:hAnsi="Times New Roman" w:cs="Times New Roman"/>
        </w:rPr>
        <w:br/>
      </w:r>
      <w:bookmarkEnd w:id="93"/>
      <w:r w:rsidRPr="00B961D2">
        <w:rPr>
          <w:rStyle w:val="a"/>
          <w:rFonts w:ascii="Times New Roman" w:hAnsi="Times New Roman" w:cs="Times New Roman"/>
        </w:rPr>
        <w:t xml:space="preserve">к </w:t>
      </w:r>
      <w:hyperlink w:anchor="sub_1000" w:history="1">
        <w:r w:rsidRPr="00B961D2">
          <w:rPr>
            <w:rStyle w:val="a0"/>
            <w:rFonts w:ascii="Times New Roman" w:hAnsi="Times New Roman" w:cs="Times New Roman"/>
          </w:rPr>
          <w:t>Порядку</w:t>
        </w:r>
      </w:hyperlink>
      <w:r w:rsidRPr="00B961D2">
        <w:rPr>
          <w:rStyle w:val="a"/>
          <w:rFonts w:ascii="Times New Roman" w:hAnsi="Times New Roman" w:cs="Times New Roman"/>
        </w:rPr>
        <w:br/>
        <w:t>организации и проведения публичных слушаний</w:t>
      </w:r>
      <w:r w:rsidRPr="00B961D2">
        <w:rPr>
          <w:rStyle w:val="a"/>
          <w:rFonts w:ascii="Times New Roman" w:hAnsi="Times New Roman" w:cs="Times New Roman"/>
        </w:rPr>
        <w:br/>
        <w:t>по вопросам градостроительной деятельности</w:t>
      </w:r>
      <w:r w:rsidRPr="00B961D2">
        <w:rPr>
          <w:rStyle w:val="a"/>
          <w:rFonts w:ascii="Times New Roman" w:hAnsi="Times New Roman" w:cs="Times New Roman"/>
        </w:rPr>
        <w:br/>
        <w:t xml:space="preserve">на территории </w:t>
      </w:r>
      <w:r w:rsidRPr="00B961D2">
        <w:rPr>
          <w:rStyle w:val="Strong"/>
          <w:rFonts w:ascii="Times New Roman" w:hAnsi="Times New Roman" w:cs="Times New Roman"/>
        </w:rPr>
        <w:t>Дальнереченского городского округа</w:t>
      </w:r>
      <w:r w:rsidRPr="00B961D2">
        <w:rPr>
          <w:rStyle w:val="a"/>
          <w:rFonts w:ascii="Times New Roman" w:hAnsi="Times New Roman" w:cs="Times New Roman"/>
        </w:rPr>
        <w:t>,</w:t>
      </w:r>
      <w:r w:rsidRPr="00B961D2">
        <w:rPr>
          <w:rStyle w:val="a"/>
          <w:rFonts w:ascii="Times New Roman" w:hAnsi="Times New Roman" w:cs="Times New Roman"/>
        </w:rPr>
        <w:br/>
        <w:t xml:space="preserve">утвержденного </w:t>
      </w:r>
      <w:hyperlink w:anchor="sub_0" w:history="1">
        <w:r w:rsidRPr="00B961D2">
          <w:rPr>
            <w:rStyle w:val="a0"/>
            <w:rFonts w:ascii="Times New Roman" w:hAnsi="Times New Roman" w:cs="Times New Roman"/>
          </w:rPr>
          <w:t>решением</w:t>
        </w:r>
      </w:hyperlink>
      <w:r w:rsidRPr="00B961D2">
        <w:rPr>
          <w:rStyle w:val="a"/>
          <w:rFonts w:ascii="Times New Roman" w:hAnsi="Times New Roman" w:cs="Times New Roman"/>
        </w:rPr>
        <w:t xml:space="preserve"> Думы</w:t>
      </w:r>
      <w:r w:rsidRPr="00B961D2">
        <w:rPr>
          <w:rStyle w:val="a"/>
          <w:rFonts w:ascii="Times New Roman" w:hAnsi="Times New Roman" w:cs="Times New Roman"/>
        </w:rPr>
        <w:br/>
      </w:r>
      <w:r w:rsidRPr="00B961D2">
        <w:rPr>
          <w:rStyle w:val="Strong"/>
          <w:rFonts w:ascii="Times New Roman" w:hAnsi="Times New Roman" w:cs="Times New Roman"/>
        </w:rPr>
        <w:t>Дальнереченского городского округа</w:t>
      </w:r>
    </w:p>
    <w:p w:rsidR="00156256" w:rsidRPr="00370E75" w:rsidRDefault="00156256" w:rsidP="006959E8">
      <w:pPr>
        <w:ind w:firstLine="698"/>
        <w:jc w:val="right"/>
        <w:rPr>
          <w:rFonts w:ascii="Times New Roman" w:hAnsi="Times New Roman" w:cs="Times New Roman"/>
        </w:rPr>
      </w:pPr>
    </w:p>
    <w:p w:rsidR="00156256" w:rsidRPr="00370E75" w:rsidRDefault="00156256" w:rsidP="00B961D2">
      <w:pPr>
        <w:pStyle w:val="a1"/>
        <w:jc w:val="center"/>
        <w:rPr>
          <w:rFonts w:ascii="Times New Roman" w:hAnsi="Times New Roman" w:cs="Times New Roman"/>
          <w:sz w:val="22"/>
          <w:szCs w:val="22"/>
        </w:rPr>
      </w:pPr>
      <w:r w:rsidRPr="00370E75">
        <w:rPr>
          <w:rStyle w:val="a"/>
          <w:rFonts w:ascii="Times New Roman" w:hAnsi="Times New Roman" w:cs="Times New Roman"/>
          <w:sz w:val="22"/>
          <w:szCs w:val="22"/>
        </w:rPr>
        <w:t>Форма</w:t>
      </w:r>
    </w:p>
    <w:p w:rsidR="00156256" w:rsidRPr="00370E75" w:rsidRDefault="00156256" w:rsidP="006959E8">
      <w:pPr>
        <w:rPr>
          <w:rFonts w:ascii="Times New Roman" w:hAnsi="Times New Roman" w:cs="Times New Roman"/>
        </w:rPr>
      </w:pPr>
    </w:p>
    <w:p w:rsidR="00156256" w:rsidRPr="001C34B2" w:rsidRDefault="00156256" w:rsidP="00370E75">
      <w:pPr>
        <w:pStyle w:val="a1"/>
        <w:ind w:right="-143"/>
        <w:jc w:val="center"/>
        <w:rPr>
          <w:rFonts w:ascii="Times New Roman" w:hAnsi="Times New Roman" w:cs="Times New Roman"/>
          <w:sz w:val="22"/>
          <w:szCs w:val="22"/>
        </w:rPr>
      </w:pPr>
      <w:r w:rsidRPr="001C34B2">
        <w:rPr>
          <w:rStyle w:val="a"/>
          <w:rFonts w:ascii="Times New Roman" w:hAnsi="Times New Roman" w:cs="Times New Roman"/>
          <w:sz w:val="22"/>
          <w:szCs w:val="22"/>
        </w:rPr>
        <w:t>Протокол публичных слушаний</w:t>
      </w:r>
    </w:p>
    <w:p w:rsidR="00156256" w:rsidRPr="001C34B2" w:rsidRDefault="00156256" w:rsidP="00370E75">
      <w:pPr>
        <w:pStyle w:val="a1"/>
        <w:ind w:right="-143"/>
        <w:jc w:val="center"/>
        <w:rPr>
          <w:rFonts w:ascii="Times New Roman" w:hAnsi="Times New Roman" w:cs="Times New Roman"/>
          <w:sz w:val="22"/>
          <w:szCs w:val="22"/>
        </w:rPr>
      </w:pPr>
      <w:r w:rsidRPr="001C34B2">
        <w:rPr>
          <w:rStyle w:val="a"/>
          <w:rFonts w:ascii="Times New Roman" w:hAnsi="Times New Roman" w:cs="Times New Roman"/>
          <w:sz w:val="22"/>
          <w:szCs w:val="22"/>
        </w:rPr>
        <w:t>N _____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>город Дальнереченск                          "____" ____________ 20__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370E75">
        <w:rPr>
          <w:rFonts w:ascii="Times New Roman" w:hAnsi="Times New Roman" w:cs="Times New Roman"/>
          <w:sz w:val="22"/>
          <w:szCs w:val="22"/>
        </w:rPr>
        <w:t xml:space="preserve"> г.</w:t>
      </w:r>
      <w:r>
        <w:rPr>
          <w:rFonts w:ascii="Times New Roman" w:hAnsi="Times New Roman" w:cs="Times New Roman"/>
          <w:sz w:val="22"/>
          <w:szCs w:val="22"/>
        </w:rPr>
        <w:t xml:space="preserve">        время __________</w:t>
      </w:r>
    </w:p>
    <w:p w:rsidR="00156256" w:rsidRPr="00370E75" w:rsidRDefault="00156256" w:rsidP="00370E75">
      <w:pPr>
        <w:ind w:right="-143"/>
        <w:rPr>
          <w:rFonts w:ascii="Times New Roman" w:hAnsi="Times New Roman" w:cs="Times New Roman"/>
        </w:rPr>
      </w:pP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1. Информация об организаторе публичных слушаний: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370E75">
        <w:rPr>
          <w:rFonts w:ascii="Times New Roman" w:hAnsi="Times New Roman" w:cs="Times New Roman"/>
          <w:sz w:val="22"/>
          <w:szCs w:val="22"/>
        </w:rPr>
        <w:t>_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370E75">
        <w:rPr>
          <w:rFonts w:ascii="Times New Roman" w:hAnsi="Times New Roman" w:cs="Times New Roman"/>
          <w:sz w:val="22"/>
          <w:szCs w:val="22"/>
        </w:rPr>
        <w:t>.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2. Присутствовали: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от организатора публичных слушаний: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370E75">
        <w:rPr>
          <w:rFonts w:ascii="Times New Roman" w:hAnsi="Times New Roman" w:cs="Times New Roman"/>
          <w:sz w:val="22"/>
          <w:szCs w:val="22"/>
        </w:rPr>
        <w:t>_</w:t>
      </w:r>
    </w:p>
    <w:p w:rsidR="00156256" w:rsidRPr="00370E75" w:rsidRDefault="00156256" w:rsidP="00747C5C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участники публичных слушаний: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370E75">
        <w:rPr>
          <w:rFonts w:ascii="Times New Roman" w:hAnsi="Times New Roman" w:cs="Times New Roman"/>
          <w:sz w:val="22"/>
          <w:szCs w:val="22"/>
        </w:rPr>
        <w:t>__</w:t>
      </w:r>
    </w:p>
    <w:p w:rsidR="00156256" w:rsidRPr="00370E75" w:rsidRDefault="00156256" w:rsidP="00747C5C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3. Информация, содержащаяся в  опубликованном  оповещении  о  начале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E75">
        <w:rPr>
          <w:rFonts w:ascii="Times New Roman" w:hAnsi="Times New Roman" w:cs="Times New Roman"/>
          <w:sz w:val="22"/>
          <w:szCs w:val="22"/>
        </w:rPr>
        <w:t>публичных слушаний, дата и источник его опубликования: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370E75">
        <w:rPr>
          <w:rFonts w:ascii="Times New Roman" w:hAnsi="Times New Roman" w:cs="Times New Roman"/>
          <w:sz w:val="22"/>
          <w:szCs w:val="22"/>
        </w:rPr>
        <w:t>_</w:t>
      </w:r>
    </w:p>
    <w:p w:rsidR="00156256" w:rsidRPr="00370E75" w:rsidRDefault="00156256" w:rsidP="00747C5C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4. Информация о сроке, в течение которого принимались предложения 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E75">
        <w:rPr>
          <w:rFonts w:ascii="Times New Roman" w:hAnsi="Times New Roman" w:cs="Times New Roman"/>
          <w:sz w:val="22"/>
          <w:szCs w:val="22"/>
        </w:rPr>
        <w:t>замечания участников публичных слушаний, о территории, в пределах которой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E75">
        <w:rPr>
          <w:rFonts w:ascii="Times New Roman" w:hAnsi="Times New Roman" w:cs="Times New Roman"/>
          <w:sz w:val="22"/>
          <w:szCs w:val="22"/>
        </w:rPr>
        <w:t>проводятся публичные слушания: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370E75">
        <w:rPr>
          <w:rFonts w:ascii="Times New Roman" w:hAnsi="Times New Roman" w:cs="Times New Roman"/>
          <w:sz w:val="22"/>
          <w:szCs w:val="22"/>
        </w:rPr>
        <w:t>_</w:t>
      </w:r>
    </w:p>
    <w:p w:rsidR="00156256" w:rsidRPr="00370E75" w:rsidRDefault="00156256" w:rsidP="00747C5C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370E75">
        <w:rPr>
          <w:rFonts w:ascii="Times New Roman" w:hAnsi="Times New Roman" w:cs="Times New Roman"/>
          <w:sz w:val="22"/>
          <w:szCs w:val="22"/>
        </w:rPr>
        <w:t>_.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5. Выступления участников публичных слушаний, вносящих предложения и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>замечания, касающиеся проекта: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370E75">
        <w:rPr>
          <w:rFonts w:ascii="Times New Roman" w:hAnsi="Times New Roman" w:cs="Times New Roman"/>
          <w:sz w:val="22"/>
          <w:szCs w:val="22"/>
        </w:rPr>
        <w:t>__</w:t>
      </w:r>
    </w:p>
    <w:p w:rsidR="00156256" w:rsidRPr="00370E75" w:rsidRDefault="00156256" w:rsidP="00747C5C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370E75">
        <w:rPr>
          <w:rFonts w:ascii="Times New Roman" w:hAnsi="Times New Roman" w:cs="Times New Roman"/>
          <w:sz w:val="22"/>
          <w:szCs w:val="22"/>
        </w:rPr>
        <w:t>__.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6. Все предложения и замечания участников публичных слушаний: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1) предложения и замечания граждан, являющихся участниками публичных</w:t>
      </w:r>
      <w:r>
        <w:rPr>
          <w:rFonts w:ascii="Times New Roman" w:hAnsi="Times New Roman" w:cs="Times New Roman"/>
          <w:sz w:val="22"/>
          <w:szCs w:val="22"/>
        </w:rPr>
        <w:t xml:space="preserve"> слушаний и </w:t>
      </w:r>
      <w:r w:rsidRPr="00370E75">
        <w:rPr>
          <w:rFonts w:ascii="Times New Roman" w:hAnsi="Times New Roman" w:cs="Times New Roman"/>
          <w:sz w:val="22"/>
          <w:szCs w:val="22"/>
        </w:rPr>
        <w:t>постоянно  проживающих  на  территории,  в  пределах  которой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E75">
        <w:rPr>
          <w:rFonts w:ascii="Times New Roman" w:hAnsi="Times New Roman" w:cs="Times New Roman"/>
          <w:sz w:val="22"/>
          <w:szCs w:val="22"/>
        </w:rPr>
        <w:t>проводятся публичные слушания: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370E75">
        <w:rPr>
          <w:rFonts w:ascii="Times New Roman" w:hAnsi="Times New Roman" w:cs="Times New Roman"/>
          <w:sz w:val="22"/>
          <w:szCs w:val="22"/>
        </w:rPr>
        <w:t>_</w:t>
      </w:r>
    </w:p>
    <w:p w:rsidR="00156256" w:rsidRPr="00370E75" w:rsidRDefault="00156256" w:rsidP="00747C5C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370E75">
        <w:rPr>
          <w:rFonts w:ascii="Times New Roman" w:hAnsi="Times New Roman" w:cs="Times New Roman"/>
          <w:sz w:val="22"/>
          <w:szCs w:val="22"/>
        </w:rPr>
        <w:t>;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2) предложения и замечания иных участников публичных слушаний: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370E75">
        <w:rPr>
          <w:rFonts w:ascii="Times New Roman" w:hAnsi="Times New Roman" w:cs="Times New Roman"/>
          <w:sz w:val="22"/>
          <w:szCs w:val="22"/>
        </w:rPr>
        <w:t>_</w:t>
      </w:r>
    </w:p>
    <w:p w:rsidR="00156256" w:rsidRPr="00370E75" w:rsidRDefault="00156256" w:rsidP="00747C5C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370E75">
        <w:rPr>
          <w:rFonts w:ascii="Times New Roman" w:hAnsi="Times New Roman" w:cs="Times New Roman"/>
          <w:sz w:val="22"/>
          <w:szCs w:val="22"/>
        </w:rPr>
        <w:t>_.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 xml:space="preserve">     К  протоколу  публичных  слушаний  прилагается  перечень   принявших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E75">
        <w:rPr>
          <w:rFonts w:ascii="Times New Roman" w:hAnsi="Times New Roman" w:cs="Times New Roman"/>
          <w:sz w:val="22"/>
          <w:szCs w:val="22"/>
        </w:rPr>
        <w:t>участие в рассмотрении проекта участников публичных слушаний,  включающий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E75">
        <w:rPr>
          <w:rFonts w:ascii="Times New Roman" w:hAnsi="Times New Roman" w:cs="Times New Roman"/>
          <w:sz w:val="22"/>
          <w:szCs w:val="22"/>
        </w:rPr>
        <w:t>в себя сведения об участниках публичных слушаний (фамилию, имя,  отчество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E75">
        <w:rPr>
          <w:rFonts w:ascii="Times New Roman" w:hAnsi="Times New Roman" w:cs="Times New Roman"/>
          <w:sz w:val="22"/>
          <w:szCs w:val="22"/>
        </w:rPr>
        <w:t>(при наличии), дату р</w:t>
      </w:r>
      <w:r>
        <w:rPr>
          <w:rFonts w:ascii="Times New Roman" w:hAnsi="Times New Roman" w:cs="Times New Roman"/>
          <w:sz w:val="22"/>
          <w:szCs w:val="22"/>
        </w:rPr>
        <w:t xml:space="preserve">ождения, адрес места жительства </w:t>
      </w:r>
      <w:r w:rsidRPr="00370E75">
        <w:rPr>
          <w:rFonts w:ascii="Times New Roman" w:hAnsi="Times New Roman" w:cs="Times New Roman"/>
          <w:sz w:val="22"/>
          <w:szCs w:val="22"/>
        </w:rPr>
        <w:t>(регистрации) -  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E75">
        <w:rPr>
          <w:rFonts w:ascii="Times New Roman" w:hAnsi="Times New Roman" w:cs="Times New Roman"/>
          <w:sz w:val="22"/>
          <w:szCs w:val="22"/>
        </w:rPr>
        <w:t>физических лиц; наименование,  основной  государственный  регистрационный</w:t>
      </w:r>
    </w:p>
    <w:p w:rsidR="00156256" w:rsidRPr="00370E75" w:rsidRDefault="00156256" w:rsidP="00370E75">
      <w:pPr>
        <w:pStyle w:val="a1"/>
        <w:ind w:right="-143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>номер, место нахождения и адрес - для юридических лиц).</w:t>
      </w:r>
    </w:p>
    <w:p w:rsidR="00156256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</w:p>
    <w:p w:rsidR="00156256" w:rsidRPr="00370E75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>ПОДПИСИ:</w:t>
      </w:r>
    </w:p>
    <w:p w:rsidR="00156256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</w:p>
    <w:p w:rsidR="00156256" w:rsidRPr="00370E75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>Председатель _______________________</w:t>
      </w:r>
    </w:p>
    <w:p w:rsidR="00156256" w:rsidRPr="00370E75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370E75">
        <w:rPr>
          <w:rFonts w:ascii="Times New Roman" w:hAnsi="Times New Roman" w:cs="Times New Roman"/>
          <w:sz w:val="22"/>
          <w:szCs w:val="22"/>
        </w:rPr>
        <w:t>Секретарь __________________________</w:t>
      </w:r>
    </w:p>
    <w:p w:rsidR="00156256" w:rsidRPr="00370E75" w:rsidRDefault="00156256" w:rsidP="006959E8">
      <w:pPr>
        <w:rPr>
          <w:rFonts w:ascii="Times New Roman" w:hAnsi="Times New Roman" w:cs="Times New Roman"/>
        </w:rPr>
      </w:pPr>
    </w:p>
    <w:p w:rsidR="00156256" w:rsidRDefault="00156256" w:rsidP="006959E8">
      <w:pPr>
        <w:pStyle w:val="a1"/>
        <w:ind w:left="6372" w:firstLine="708"/>
        <w:rPr>
          <w:rFonts w:cs="Times New Roman"/>
          <w:sz w:val="20"/>
          <w:szCs w:val="20"/>
        </w:rPr>
      </w:pPr>
      <w:bookmarkStart w:id="94" w:name="sub_1201"/>
    </w:p>
    <w:p w:rsidR="00156256" w:rsidRPr="00747C5C" w:rsidRDefault="00156256" w:rsidP="006959E8">
      <w:pPr>
        <w:pStyle w:val="a1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Style w:val="a"/>
          <w:rFonts w:ascii="Times New Roman" w:hAnsi="Times New Roman" w:cs="Times New Roman"/>
          <w:sz w:val="22"/>
          <w:szCs w:val="22"/>
        </w:rPr>
        <w:t>Приложение</w:t>
      </w:r>
    </w:p>
    <w:bookmarkEnd w:id="94"/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47C5C"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Style w:val="a"/>
          <w:rFonts w:ascii="Times New Roman" w:hAnsi="Times New Roman" w:cs="Times New Roman"/>
          <w:sz w:val="22"/>
          <w:szCs w:val="22"/>
        </w:rPr>
        <w:t xml:space="preserve">к </w:t>
      </w:r>
      <w:hyperlink w:anchor="sub_1200" w:history="1">
        <w:r w:rsidRPr="00747C5C">
          <w:rPr>
            <w:rStyle w:val="a0"/>
            <w:rFonts w:ascii="Times New Roman" w:hAnsi="Times New Roman" w:cs="Times New Roman"/>
            <w:sz w:val="22"/>
            <w:szCs w:val="22"/>
          </w:rPr>
          <w:t>протоколу</w:t>
        </w:r>
      </w:hyperlink>
      <w:r w:rsidRPr="00747C5C">
        <w:rPr>
          <w:rStyle w:val="a"/>
          <w:rFonts w:ascii="Times New Roman" w:hAnsi="Times New Roman" w:cs="Times New Roman"/>
          <w:sz w:val="22"/>
          <w:szCs w:val="22"/>
        </w:rPr>
        <w:t xml:space="preserve"> публичных слушаний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47C5C"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Style w:val="a"/>
          <w:rFonts w:ascii="Times New Roman" w:hAnsi="Times New Roman" w:cs="Times New Roman"/>
          <w:sz w:val="22"/>
          <w:szCs w:val="22"/>
        </w:rPr>
        <w:t>от "___" _____ 20___ г. N ____</w:t>
      </w:r>
    </w:p>
    <w:p w:rsidR="00156256" w:rsidRDefault="00156256" w:rsidP="006959E8">
      <w:r>
        <w:br/>
      </w:r>
    </w:p>
    <w:p w:rsidR="00156256" w:rsidRDefault="00156256" w:rsidP="006959E8">
      <w:pPr>
        <w:pStyle w:val="a1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156256" w:rsidRPr="00AB140C" w:rsidRDefault="00156256" w:rsidP="00AB140C">
      <w:pPr>
        <w:pStyle w:val="a1"/>
        <w:jc w:val="center"/>
        <w:rPr>
          <w:rStyle w:val="a"/>
          <w:rFonts w:ascii="Times New Roman" w:hAnsi="Times New Roman" w:cs="Times New Roman"/>
        </w:rPr>
      </w:pPr>
      <w:r w:rsidRPr="00AB140C">
        <w:rPr>
          <w:rStyle w:val="a"/>
          <w:rFonts w:ascii="Times New Roman" w:hAnsi="Times New Roman" w:cs="Times New Roman"/>
        </w:rPr>
        <w:t>Перечень участников публичных слушаний</w:t>
      </w:r>
    </w:p>
    <w:p w:rsidR="00156256" w:rsidRPr="00AB140C" w:rsidRDefault="00156256" w:rsidP="00AB140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2437"/>
        <w:gridCol w:w="3260"/>
        <w:gridCol w:w="1701"/>
        <w:gridCol w:w="1479"/>
      </w:tblGrid>
      <w:tr w:rsidR="00156256" w:rsidRPr="005C0A9C">
        <w:tc>
          <w:tcPr>
            <w:tcW w:w="648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7" w:type="dxa"/>
          </w:tcPr>
          <w:p w:rsidR="00156256" w:rsidRPr="005C0A9C" w:rsidRDefault="00156256" w:rsidP="00AB140C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Фамилия, Имя, Отчество (при наличии) - для физических лиц; наименование - для юридических лиц</w:t>
            </w:r>
          </w:p>
        </w:tc>
        <w:tc>
          <w:tcPr>
            <w:tcW w:w="3260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Адрес места жительства (регистрации физического лица) / адрес места нахождения юридического лица</w:t>
            </w:r>
          </w:p>
        </w:tc>
        <w:tc>
          <w:tcPr>
            <w:tcW w:w="1701" w:type="dxa"/>
          </w:tcPr>
          <w:p w:rsidR="00156256" w:rsidRPr="005C0A9C" w:rsidRDefault="00156256" w:rsidP="00AB140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 xml:space="preserve">дата рождения (для физических  лиц) </w:t>
            </w:r>
          </w:p>
        </w:tc>
        <w:tc>
          <w:tcPr>
            <w:tcW w:w="1262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ОГРН (для юридических лиц)</w:t>
            </w:r>
          </w:p>
        </w:tc>
      </w:tr>
      <w:tr w:rsidR="00156256" w:rsidRPr="005C0A9C">
        <w:tc>
          <w:tcPr>
            <w:tcW w:w="648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7" w:type="dxa"/>
          </w:tcPr>
          <w:p w:rsidR="00156256" w:rsidRPr="005C0A9C" w:rsidRDefault="00156256" w:rsidP="00AB1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56256" w:rsidRPr="005C0A9C" w:rsidRDefault="00156256" w:rsidP="00AB140C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6256" w:rsidRPr="005C0A9C">
        <w:tc>
          <w:tcPr>
            <w:tcW w:w="648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0A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37" w:type="dxa"/>
          </w:tcPr>
          <w:p w:rsidR="00156256" w:rsidRPr="005C0A9C" w:rsidRDefault="00156256" w:rsidP="00AB1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56256" w:rsidRPr="005C0A9C" w:rsidRDefault="00156256" w:rsidP="00AB140C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256" w:rsidRDefault="00156256" w:rsidP="006959E8"/>
    <w:p w:rsidR="00156256" w:rsidRDefault="00156256" w:rsidP="006959E8">
      <w:pPr>
        <w:ind w:firstLine="698"/>
        <w:jc w:val="right"/>
        <w:rPr>
          <w:rStyle w:val="a"/>
        </w:rPr>
      </w:pPr>
      <w:bookmarkStart w:id="95" w:name="sub_1300"/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Default="00156256" w:rsidP="006959E8">
      <w:pPr>
        <w:ind w:firstLine="698"/>
        <w:jc w:val="right"/>
        <w:rPr>
          <w:rStyle w:val="a"/>
        </w:rPr>
      </w:pPr>
    </w:p>
    <w:p w:rsidR="00156256" w:rsidRPr="00747C5C" w:rsidRDefault="00156256" w:rsidP="006959E8">
      <w:pPr>
        <w:ind w:firstLine="698"/>
        <w:jc w:val="right"/>
        <w:rPr>
          <w:rFonts w:ascii="Times New Roman" w:hAnsi="Times New Roman" w:cs="Times New Roman"/>
        </w:rPr>
      </w:pPr>
      <w:r w:rsidRPr="00747C5C">
        <w:rPr>
          <w:rStyle w:val="a"/>
          <w:rFonts w:ascii="Times New Roman" w:hAnsi="Times New Roman" w:cs="Times New Roman"/>
        </w:rPr>
        <w:t>Приложение N 3</w:t>
      </w:r>
      <w:r w:rsidRPr="00747C5C">
        <w:rPr>
          <w:rStyle w:val="a"/>
          <w:rFonts w:ascii="Times New Roman" w:hAnsi="Times New Roman" w:cs="Times New Roman"/>
        </w:rPr>
        <w:br/>
      </w:r>
      <w:bookmarkEnd w:id="95"/>
      <w:r w:rsidRPr="00747C5C">
        <w:rPr>
          <w:rStyle w:val="a"/>
          <w:rFonts w:ascii="Times New Roman" w:hAnsi="Times New Roman" w:cs="Times New Roman"/>
        </w:rPr>
        <w:t xml:space="preserve">к </w:t>
      </w:r>
      <w:hyperlink w:anchor="sub_1000" w:history="1">
        <w:r w:rsidRPr="00747C5C">
          <w:rPr>
            <w:rStyle w:val="a0"/>
            <w:rFonts w:ascii="Times New Roman" w:hAnsi="Times New Roman" w:cs="Times New Roman"/>
          </w:rPr>
          <w:t>Порядку</w:t>
        </w:r>
      </w:hyperlink>
      <w:r w:rsidRPr="00747C5C">
        <w:rPr>
          <w:rStyle w:val="a"/>
          <w:rFonts w:ascii="Times New Roman" w:hAnsi="Times New Roman" w:cs="Times New Roman"/>
        </w:rPr>
        <w:br/>
        <w:t>организации и проведения публичных слушаний</w:t>
      </w:r>
      <w:r w:rsidRPr="00747C5C">
        <w:rPr>
          <w:rStyle w:val="a"/>
          <w:rFonts w:ascii="Times New Roman" w:hAnsi="Times New Roman" w:cs="Times New Roman"/>
        </w:rPr>
        <w:br/>
        <w:t>по вопросам градостроительной деятельности</w:t>
      </w:r>
      <w:r w:rsidRPr="00747C5C">
        <w:rPr>
          <w:rStyle w:val="a"/>
          <w:rFonts w:ascii="Times New Roman" w:hAnsi="Times New Roman" w:cs="Times New Roman"/>
        </w:rPr>
        <w:br/>
        <w:t xml:space="preserve">на территории </w:t>
      </w:r>
      <w:r w:rsidRPr="00747C5C">
        <w:rPr>
          <w:rStyle w:val="Strong"/>
          <w:rFonts w:ascii="Times New Roman" w:hAnsi="Times New Roman" w:cs="Times New Roman"/>
        </w:rPr>
        <w:t>Дальнереченского городского округа</w:t>
      </w:r>
      <w:r w:rsidRPr="00747C5C">
        <w:rPr>
          <w:rStyle w:val="a"/>
          <w:rFonts w:ascii="Times New Roman" w:hAnsi="Times New Roman" w:cs="Times New Roman"/>
        </w:rPr>
        <w:t>,</w:t>
      </w:r>
      <w:r w:rsidRPr="00747C5C">
        <w:rPr>
          <w:rStyle w:val="a"/>
          <w:rFonts w:ascii="Times New Roman" w:hAnsi="Times New Roman" w:cs="Times New Roman"/>
        </w:rPr>
        <w:br/>
        <w:t xml:space="preserve">утвержденного </w:t>
      </w:r>
      <w:hyperlink w:anchor="sub_0" w:history="1">
        <w:r w:rsidRPr="00747C5C">
          <w:rPr>
            <w:rStyle w:val="a0"/>
            <w:rFonts w:ascii="Times New Roman" w:hAnsi="Times New Roman" w:cs="Times New Roman"/>
          </w:rPr>
          <w:t>решением</w:t>
        </w:r>
      </w:hyperlink>
      <w:r w:rsidRPr="00747C5C">
        <w:rPr>
          <w:rStyle w:val="a"/>
          <w:rFonts w:ascii="Times New Roman" w:hAnsi="Times New Roman" w:cs="Times New Roman"/>
        </w:rPr>
        <w:t xml:space="preserve"> Думы</w:t>
      </w:r>
      <w:r w:rsidRPr="00747C5C">
        <w:rPr>
          <w:rStyle w:val="a"/>
          <w:rFonts w:ascii="Times New Roman" w:hAnsi="Times New Roman" w:cs="Times New Roman"/>
        </w:rPr>
        <w:br/>
      </w:r>
      <w:r w:rsidRPr="00747C5C">
        <w:rPr>
          <w:rStyle w:val="Strong"/>
          <w:rFonts w:ascii="Times New Roman" w:hAnsi="Times New Roman" w:cs="Times New Roman"/>
        </w:rPr>
        <w:t>Дальнереченского городского округа</w:t>
      </w:r>
    </w:p>
    <w:p w:rsidR="00156256" w:rsidRPr="00747C5C" w:rsidRDefault="00156256" w:rsidP="006959E8">
      <w:pPr>
        <w:ind w:firstLine="698"/>
        <w:jc w:val="right"/>
        <w:rPr>
          <w:rFonts w:ascii="Times New Roman" w:hAnsi="Times New Roman" w:cs="Times New Roman"/>
        </w:rPr>
      </w:pPr>
    </w:p>
    <w:p w:rsidR="00156256" w:rsidRPr="00747C5C" w:rsidRDefault="00156256" w:rsidP="001630C6">
      <w:pPr>
        <w:pStyle w:val="a1"/>
        <w:jc w:val="center"/>
        <w:rPr>
          <w:rFonts w:ascii="Times New Roman" w:hAnsi="Times New Roman" w:cs="Times New Roman"/>
          <w:sz w:val="22"/>
          <w:szCs w:val="22"/>
        </w:rPr>
      </w:pPr>
      <w:r w:rsidRPr="00747C5C">
        <w:rPr>
          <w:rStyle w:val="a"/>
          <w:rFonts w:ascii="Times New Roman" w:hAnsi="Times New Roman" w:cs="Times New Roman"/>
          <w:sz w:val="22"/>
          <w:szCs w:val="22"/>
        </w:rPr>
        <w:t>Форма</w:t>
      </w:r>
    </w:p>
    <w:p w:rsidR="00156256" w:rsidRDefault="00156256" w:rsidP="00747C5C">
      <w:pPr>
        <w:pStyle w:val="a1"/>
        <w:jc w:val="center"/>
        <w:rPr>
          <w:rStyle w:val="a"/>
          <w:rFonts w:ascii="Times New Roman" w:hAnsi="Times New Roman" w:cs="Times New Roman"/>
          <w:sz w:val="22"/>
          <w:szCs w:val="22"/>
        </w:rPr>
      </w:pPr>
    </w:p>
    <w:p w:rsidR="00156256" w:rsidRPr="00747C5C" w:rsidRDefault="00156256" w:rsidP="00747C5C">
      <w:pPr>
        <w:pStyle w:val="a1"/>
        <w:jc w:val="center"/>
        <w:rPr>
          <w:rFonts w:ascii="Times New Roman" w:hAnsi="Times New Roman" w:cs="Times New Roman"/>
          <w:sz w:val="22"/>
          <w:szCs w:val="22"/>
        </w:rPr>
      </w:pPr>
      <w:r w:rsidRPr="00747C5C">
        <w:rPr>
          <w:rStyle w:val="a"/>
          <w:rFonts w:ascii="Times New Roman" w:hAnsi="Times New Roman" w:cs="Times New Roman"/>
          <w:sz w:val="22"/>
          <w:szCs w:val="22"/>
        </w:rPr>
        <w:t>ЗАКЛЮЧЕНИЕ</w:t>
      </w:r>
    </w:p>
    <w:p w:rsidR="00156256" w:rsidRPr="00747C5C" w:rsidRDefault="00156256" w:rsidP="00747C5C">
      <w:pPr>
        <w:pStyle w:val="a1"/>
        <w:jc w:val="center"/>
        <w:rPr>
          <w:rFonts w:ascii="Times New Roman" w:hAnsi="Times New Roman" w:cs="Times New Roman"/>
          <w:sz w:val="22"/>
          <w:szCs w:val="22"/>
        </w:rPr>
      </w:pPr>
      <w:r w:rsidRPr="00747C5C">
        <w:rPr>
          <w:rStyle w:val="a"/>
          <w:rFonts w:ascii="Times New Roman" w:hAnsi="Times New Roman" w:cs="Times New Roman"/>
          <w:sz w:val="22"/>
          <w:szCs w:val="22"/>
        </w:rPr>
        <w:t>о результатах публичных слушаний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г. Дальнереченск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47C5C">
        <w:rPr>
          <w:rFonts w:ascii="Times New Roman" w:hAnsi="Times New Roman" w:cs="Times New Roman"/>
          <w:sz w:val="22"/>
          <w:szCs w:val="22"/>
        </w:rPr>
        <w:t xml:space="preserve"> "____" ____________ 20__ г.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1. Наименование проекта, рассмотренного на публичных слушаниях: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747C5C">
        <w:rPr>
          <w:rFonts w:ascii="Times New Roman" w:hAnsi="Times New Roman" w:cs="Times New Roman"/>
          <w:sz w:val="22"/>
          <w:szCs w:val="22"/>
        </w:rPr>
        <w:t>__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747C5C">
        <w:rPr>
          <w:rFonts w:ascii="Times New Roman" w:hAnsi="Times New Roman" w:cs="Times New Roman"/>
          <w:sz w:val="22"/>
          <w:szCs w:val="22"/>
        </w:rPr>
        <w:t>_.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2. Сведения о  количестве  участников  публичных  слушаний,  которые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приняли участие в публичных слушаниях: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747C5C">
        <w:rPr>
          <w:rFonts w:ascii="Times New Roman" w:hAnsi="Times New Roman" w:cs="Times New Roman"/>
          <w:sz w:val="22"/>
          <w:szCs w:val="22"/>
        </w:rPr>
        <w:t>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747C5C">
        <w:rPr>
          <w:rFonts w:ascii="Times New Roman" w:hAnsi="Times New Roman" w:cs="Times New Roman"/>
          <w:sz w:val="22"/>
          <w:szCs w:val="22"/>
        </w:rPr>
        <w:t>.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3. Реквизиты протокола публичных  слушаний,  на  основании  которого</w:t>
      </w:r>
      <w:r>
        <w:rPr>
          <w:rFonts w:ascii="Times New Roman" w:hAnsi="Times New Roman" w:cs="Times New Roman"/>
          <w:sz w:val="22"/>
          <w:szCs w:val="22"/>
        </w:rPr>
        <w:t xml:space="preserve"> подготовлено </w:t>
      </w:r>
      <w:r w:rsidRPr="00747C5C">
        <w:rPr>
          <w:rFonts w:ascii="Times New Roman" w:hAnsi="Times New Roman" w:cs="Times New Roman"/>
          <w:sz w:val="22"/>
          <w:szCs w:val="22"/>
        </w:rPr>
        <w:t>заключение о результатах публичных слушаний: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747C5C">
        <w:rPr>
          <w:rFonts w:ascii="Times New Roman" w:hAnsi="Times New Roman" w:cs="Times New Roman"/>
          <w:sz w:val="22"/>
          <w:szCs w:val="22"/>
        </w:rPr>
        <w:t>_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4. Содержание внесенных предложений и замечаний участников публичных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слушаний: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1) предложения и замечания граждан, являющихся участниками публичных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слушаний и  постоянно  проживающих  на  территории,  в  пределах  которой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проводятся публичные слушания: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747C5C">
        <w:rPr>
          <w:rFonts w:ascii="Times New Roman" w:hAnsi="Times New Roman" w:cs="Times New Roman"/>
          <w:sz w:val="22"/>
          <w:szCs w:val="22"/>
        </w:rPr>
        <w:t>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747C5C">
        <w:rPr>
          <w:rFonts w:ascii="Times New Roman" w:hAnsi="Times New Roman" w:cs="Times New Roman"/>
          <w:sz w:val="22"/>
          <w:szCs w:val="22"/>
        </w:rPr>
        <w:t>_;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2) предложения и замечания иных участников публичных слушаний: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747C5C">
        <w:rPr>
          <w:rFonts w:ascii="Times New Roman" w:hAnsi="Times New Roman" w:cs="Times New Roman"/>
          <w:sz w:val="22"/>
          <w:szCs w:val="22"/>
        </w:rPr>
        <w:t>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747C5C">
        <w:rPr>
          <w:rFonts w:ascii="Times New Roman" w:hAnsi="Times New Roman" w:cs="Times New Roman"/>
          <w:sz w:val="22"/>
          <w:szCs w:val="22"/>
        </w:rPr>
        <w:t>.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5. Аргументированные рекомендации организатора публичных слушаний 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целесообразности  или  нецелесообразности  учета  внесенных   участниками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публичных слушаний  предложений  и  замечаний  и  выводы  по  результатам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47C5C">
        <w:rPr>
          <w:rFonts w:ascii="Times New Roman" w:hAnsi="Times New Roman" w:cs="Times New Roman"/>
          <w:sz w:val="22"/>
          <w:szCs w:val="22"/>
        </w:rPr>
        <w:t>публичных слушаний: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747C5C">
        <w:rPr>
          <w:rFonts w:ascii="Times New Roman" w:hAnsi="Times New Roman" w:cs="Times New Roman"/>
          <w:sz w:val="22"/>
          <w:szCs w:val="22"/>
        </w:rPr>
        <w:t>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747C5C">
        <w:rPr>
          <w:rFonts w:ascii="Times New Roman" w:hAnsi="Times New Roman" w:cs="Times New Roman"/>
          <w:sz w:val="22"/>
          <w:szCs w:val="22"/>
        </w:rPr>
        <w:t>__.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ПОДПИСИ: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Председатель _______________________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Секретарь __________________________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Default="00156256" w:rsidP="006959E8">
      <w:pPr>
        <w:ind w:firstLine="698"/>
        <w:jc w:val="right"/>
        <w:rPr>
          <w:rStyle w:val="a"/>
          <w:rFonts w:ascii="Times New Roman" w:hAnsi="Times New Roman" w:cs="Times New Roman"/>
        </w:rPr>
      </w:pPr>
      <w:bookmarkStart w:id="96" w:name="sub_1400"/>
    </w:p>
    <w:p w:rsidR="00156256" w:rsidRPr="00747C5C" w:rsidRDefault="00156256" w:rsidP="006959E8">
      <w:pPr>
        <w:ind w:firstLine="698"/>
        <w:jc w:val="right"/>
        <w:rPr>
          <w:rFonts w:ascii="Times New Roman" w:hAnsi="Times New Roman" w:cs="Times New Roman"/>
        </w:rPr>
      </w:pPr>
      <w:r w:rsidRPr="00747C5C">
        <w:rPr>
          <w:rStyle w:val="a"/>
          <w:rFonts w:ascii="Times New Roman" w:hAnsi="Times New Roman" w:cs="Times New Roman"/>
        </w:rPr>
        <w:t>Приложение N 4</w:t>
      </w:r>
      <w:r w:rsidRPr="00747C5C">
        <w:rPr>
          <w:rStyle w:val="a"/>
          <w:rFonts w:ascii="Times New Roman" w:hAnsi="Times New Roman" w:cs="Times New Roman"/>
        </w:rPr>
        <w:br/>
        <w:t xml:space="preserve">к </w:t>
      </w:r>
      <w:hyperlink w:anchor="sub_1000" w:history="1">
        <w:r w:rsidRPr="00747C5C">
          <w:rPr>
            <w:rStyle w:val="a0"/>
            <w:rFonts w:ascii="Times New Roman" w:hAnsi="Times New Roman" w:cs="Times New Roman"/>
          </w:rPr>
          <w:t>Порядку</w:t>
        </w:r>
      </w:hyperlink>
      <w:r w:rsidRPr="00747C5C">
        <w:rPr>
          <w:rStyle w:val="a"/>
          <w:rFonts w:ascii="Times New Roman" w:hAnsi="Times New Roman" w:cs="Times New Roman"/>
        </w:rPr>
        <w:br/>
        <w:t>организации и проведения публичных слушаний</w:t>
      </w:r>
      <w:r w:rsidRPr="00747C5C">
        <w:rPr>
          <w:rStyle w:val="a"/>
          <w:rFonts w:ascii="Times New Roman" w:hAnsi="Times New Roman" w:cs="Times New Roman"/>
        </w:rPr>
        <w:br/>
        <w:t>по вопросам градостроительной деятельности</w:t>
      </w:r>
      <w:r w:rsidRPr="00747C5C">
        <w:rPr>
          <w:rStyle w:val="a"/>
          <w:rFonts w:ascii="Times New Roman" w:hAnsi="Times New Roman" w:cs="Times New Roman"/>
        </w:rPr>
        <w:br/>
        <w:t xml:space="preserve">на территории </w:t>
      </w:r>
      <w:r w:rsidRPr="00747C5C">
        <w:rPr>
          <w:rStyle w:val="Strong"/>
          <w:rFonts w:ascii="Times New Roman" w:hAnsi="Times New Roman" w:cs="Times New Roman"/>
        </w:rPr>
        <w:t>Дальнереченского городского округа</w:t>
      </w:r>
      <w:r w:rsidRPr="00747C5C">
        <w:rPr>
          <w:rStyle w:val="a"/>
          <w:rFonts w:ascii="Times New Roman" w:hAnsi="Times New Roman" w:cs="Times New Roman"/>
        </w:rPr>
        <w:t>,</w:t>
      </w:r>
      <w:r w:rsidRPr="00747C5C">
        <w:rPr>
          <w:rStyle w:val="a"/>
          <w:rFonts w:ascii="Times New Roman" w:hAnsi="Times New Roman" w:cs="Times New Roman"/>
        </w:rPr>
        <w:br/>
        <w:t xml:space="preserve">утвержденного </w:t>
      </w:r>
      <w:hyperlink w:anchor="sub_0" w:history="1">
        <w:r w:rsidRPr="00747C5C">
          <w:rPr>
            <w:rStyle w:val="a0"/>
            <w:rFonts w:ascii="Times New Roman" w:hAnsi="Times New Roman" w:cs="Times New Roman"/>
          </w:rPr>
          <w:t>решением</w:t>
        </w:r>
      </w:hyperlink>
      <w:r w:rsidRPr="00747C5C">
        <w:rPr>
          <w:rStyle w:val="a"/>
          <w:rFonts w:ascii="Times New Roman" w:hAnsi="Times New Roman" w:cs="Times New Roman"/>
        </w:rPr>
        <w:t xml:space="preserve"> Думы</w:t>
      </w:r>
      <w:r w:rsidRPr="00747C5C">
        <w:rPr>
          <w:rStyle w:val="a"/>
          <w:rFonts w:ascii="Times New Roman" w:hAnsi="Times New Roman" w:cs="Times New Roman"/>
        </w:rPr>
        <w:br/>
      </w:r>
      <w:r w:rsidRPr="00747C5C">
        <w:rPr>
          <w:rStyle w:val="Strong"/>
          <w:rFonts w:ascii="Times New Roman" w:hAnsi="Times New Roman" w:cs="Times New Roman"/>
        </w:rPr>
        <w:t>Дальнереченского городского округа</w:t>
      </w:r>
    </w:p>
    <w:p w:rsidR="00156256" w:rsidRPr="00747C5C" w:rsidRDefault="00156256" w:rsidP="006959E8">
      <w:pPr>
        <w:ind w:firstLine="698"/>
        <w:jc w:val="right"/>
        <w:rPr>
          <w:rFonts w:ascii="Times New Roman" w:hAnsi="Times New Roman" w:cs="Times New Roman"/>
        </w:rPr>
      </w:pPr>
    </w:p>
    <w:bookmarkEnd w:id="96"/>
    <w:p w:rsidR="00156256" w:rsidRPr="00747C5C" w:rsidRDefault="00156256" w:rsidP="00747C5C">
      <w:pPr>
        <w:pStyle w:val="a1"/>
        <w:ind w:left="3540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747C5C">
        <w:rPr>
          <w:rStyle w:val="a"/>
          <w:rFonts w:ascii="Times New Roman" w:hAnsi="Times New Roman" w:cs="Times New Roman"/>
          <w:b w:val="0"/>
          <w:bCs w:val="0"/>
          <w:sz w:val="22"/>
          <w:szCs w:val="22"/>
        </w:rPr>
        <w:t>Форма</w:t>
      </w:r>
    </w:p>
    <w:p w:rsidR="00156256" w:rsidRDefault="00156256" w:rsidP="00747C5C">
      <w:pPr>
        <w:pStyle w:val="a1"/>
        <w:jc w:val="center"/>
        <w:rPr>
          <w:rStyle w:val="a"/>
          <w:rFonts w:ascii="Times New Roman" w:hAnsi="Times New Roman" w:cs="Times New Roman"/>
          <w:sz w:val="22"/>
          <w:szCs w:val="22"/>
        </w:rPr>
      </w:pPr>
    </w:p>
    <w:p w:rsidR="00156256" w:rsidRPr="00747C5C" w:rsidRDefault="00156256" w:rsidP="00747C5C">
      <w:pPr>
        <w:pStyle w:val="a1"/>
        <w:jc w:val="center"/>
        <w:rPr>
          <w:rFonts w:ascii="Times New Roman" w:hAnsi="Times New Roman" w:cs="Times New Roman"/>
          <w:sz w:val="22"/>
          <w:szCs w:val="22"/>
        </w:rPr>
      </w:pPr>
      <w:r w:rsidRPr="00747C5C">
        <w:rPr>
          <w:rStyle w:val="a"/>
          <w:rFonts w:ascii="Times New Roman" w:hAnsi="Times New Roman" w:cs="Times New Roman"/>
          <w:sz w:val="22"/>
          <w:szCs w:val="22"/>
        </w:rPr>
        <w:t>ЖУРНАЛ</w:t>
      </w:r>
    </w:p>
    <w:p w:rsidR="00156256" w:rsidRPr="00747C5C" w:rsidRDefault="00156256" w:rsidP="00747C5C">
      <w:pPr>
        <w:pStyle w:val="a1"/>
        <w:jc w:val="center"/>
        <w:rPr>
          <w:rFonts w:ascii="Times New Roman" w:hAnsi="Times New Roman" w:cs="Times New Roman"/>
          <w:sz w:val="22"/>
          <w:szCs w:val="22"/>
        </w:rPr>
      </w:pPr>
      <w:r w:rsidRPr="00747C5C">
        <w:rPr>
          <w:rStyle w:val="a"/>
          <w:rFonts w:ascii="Times New Roman" w:hAnsi="Times New Roman" w:cs="Times New Roman"/>
          <w:sz w:val="22"/>
          <w:szCs w:val="22"/>
        </w:rPr>
        <w:t>учета посетителей экспозиции проекта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747C5C">
        <w:rPr>
          <w:rFonts w:ascii="Times New Roman" w:hAnsi="Times New Roman" w:cs="Times New Roman"/>
          <w:sz w:val="22"/>
          <w:szCs w:val="22"/>
        </w:rPr>
        <w:t>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                         (наименование проекта)</w:t>
      </w:r>
    </w:p>
    <w:p w:rsidR="00156256" w:rsidRPr="00747C5C" w:rsidRDefault="00156256" w:rsidP="006959E8">
      <w:pPr>
        <w:rPr>
          <w:rFonts w:ascii="Times New Roman" w:hAnsi="Times New Roman" w:cs="Times New Roman"/>
        </w:rPr>
      </w:pP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Время проведения: с "___" _________ 20__ г. до "___" ____________20 __ г.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Место проведения: 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747C5C">
        <w:rPr>
          <w:rFonts w:ascii="Times New Roman" w:hAnsi="Times New Roman" w:cs="Times New Roman"/>
          <w:sz w:val="22"/>
          <w:szCs w:val="22"/>
        </w:rPr>
        <w:t>_.</w:t>
      </w:r>
    </w:p>
    <w:p w:rsidR="00156256" w:rsidRDefault="00156256" w:rsidP="009A2C55">
      <w:pPr>
        <w:rPr>
          <w:lang w:eastAsia="ru-RU"/>
        </w:rPr>
      </w:pPr>
    </w:p>
    <w:p w:rsidR="00156256" w:rsidRPr="009A2C55" w:rsidRDefault="00156256" w:rsidP="009A2C55">
      <w:pPr>
        <w:rPr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747"/>
        <w:gridCol w:w="2106"/>
        <w:gridCol w:w="1932"/>
        <w:gridCol w:w="851"/>
        <w:gridCol w:w="1214"/>
        <w:gridCol w:w="1456"/>
        <w:gridCol w:w="697"/>
      </w:tblGrid>
      <w:tr w:rsidR="00156256" w:rsidRPr="005C0A9C">
        <w:tc>
          <w:tcPr>
            <w:tcW w:w="568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7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06" w:type="dxa"/>
          </w:tcPr>
          <w:p w:rsidR="00156256" w:rsidRPr="005C0A9C" w:rsidRDefault="00156256" w:rsidP="009A2C55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ФИО физического лица/наименование юридического лица, ФИО представителя юридического лица</w:t>
            </w:r>
          </w:p>
        </w:tc>
        <w:tc>
          <w:tcPr>
            <w:tcW w:w="1932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Адрес места жительства (регистрации физического лица) / адрес места нахождения юридического лица</w:t>
            </w:r>
          </w:p>
        </w:tc>
        <w:tc>
          <w:tcPr>
            <w:tcW w:w="851" w:type="dxa"/>
          </w:tcPr>
          <w:p w:rsidR="00156256" w:rsidRPr="005C0A9C" w:rsidRDefault="00156256" w:rsidP="009A2C5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 xml:space="preserve">год рождения </w:t>
            </w:r>
          </w:p>
        </w:tc>
        <w:tc>
          <w:tcPr>
            <w:tcW w:w="1214" w:type="dxa"/>
          </w:tcPr>
          <w:p w:rsidR="00156256" w:rsidRPr="005C0A9C" w:rsidRDefault="00156256" w:rsidP="009A2C5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Паспортные, в случае обращения от имени юридического лица - ОГРН</w:t>
            </w:r>
          </w:p>
        </w:tc>
        <w:tc>
          <w:tcPr>
            <w:tcW w:w="1456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Внесенное предложение и замечание</w:t>
            </w:r>
          </w:p>
        </w:tc>
        <w:tc>
          <w:tcPr>
            <w:tcW w:w="697" w:type="dxa"/>
          </w:tcPr>
          <w:p w:rsidR="00156256" w:rsidRPr="005C0A9C" w:rsidRDefault="00156256" w:rsidP="001104BD">
            <w:pPr>
              <w:jc w:val="center"/>
              <w:rPr>
                <w:rFonts w:ascii="Times New Roman" w:hAnsi="Times New Roman" w:cs="Times New Roman"/>
              </w:rPr>
            </w:pPr>
            <w:r w:rsidRPr="005C0A9C">
              <w:rPr>
                <w:rFonts w:ascii="Times New Roman" w:hAnsi="Times New Roman" w:cs="Times New Roman"/>
              </w:rPr>
              <w:t>Подпись участника публичных слушаний</w:t>
            </w:r>
          </w:p>
        </w:tc>
      </w:tr>
      <w:tr w:rsidR="00156256" w:rsidRPr="005C0A9C">
        <w:tc>
          <w:tcPr>
            <w:tcW w:w="568" w:type="dxa"/>
          </w:tcPr>
          <w:p w:rsidR="00156256" w:rsidRPr="005C0A9C" w:rsidRDefault="00156256" w:rsidP="001104BD">
            <w:pPr>
              <w:jc w:val="center"/>
              <w:rPr>
                <w:sz w:val="26"/>
                <w:szCs w:val="26"/>
              </w:rPr>
            </w:pPr>
            <w:r w:rsidRPr="005C0A9C">
              <w:rPr>
                <w:sz w:val="26"/>
                <w:szCs w:val="26"/>
              </w:rPr>
              <w:t>1</w:t>
            </w:r>
          </w:p>
        </w:tc>
        <w:tc>
          <w:tcPr>
            <w:tcW w:w="747" w:type="dxa"/>
          </w:tcPr>
          <w:p w:rsidR="00156256" w:rsidRPr="005C0A9C" w:rsidRDefault="00156256" w:rsidP="001104BD">
            <w:pPr>
              <w:jc w:val="center"/>
              <w:rPr>
                <w:sz w:val="26"/>
                <w:szCs w:val="26"/>
              </w:rPr>
            </w:pPr>
            <w:r w:rsidRPr="005C0A9C">
              <w:rPr>
                <w:sz w:val="26"/>
                <w:szCs w:val="26"/>
              </w:rPr>
              <w:t>2</w:t>
            </w:r>
          </w:p>
        </w:tc>
        <w:tc>
          <w:tcPr>
            <w:tcW w:w="2106" w:type="dxa"/>
          </w:tcPr>
          <w:p w:rsidR="00156256" w:rsidRPr="005C0A9C" w:rsidRDefault="00156256" w:rsidP="001104BD">
            <w:pPr>
              <w:jc w:val="center"/>
              <w:rPr>
                <w:sz w:val="26"/>
                <w:szCs w:val="26"/>
              </w:rPr>
            </w:pPr>
            <w:r w:rsidRPr="005C0A9C">
              <w:rPr>
                <w:sz w:val="26"/>
                <w:szCs w:val="26"/>
              </w:rPr>
              <w:t>3</w:t>
            </w:r>
          </w:p>
        </w:tc>
        <w:tc>
          <w:tcPr>
            <w:tcW w:w="1932" w:type="dxa"/>
          </w:tcPr>
          <w:p w:rsidR="00156256" w:rsidRPr="005C0A9C" w:rsidRDefault="00156256" w:rsidP="001104BD">
            <w:pPr>
              <w:jc w:val="center"/>
              <w:rPr>
                <w:sz w:val="26"/>
                <w:szCs w:val="26"/>
              </w:rPr>
            </w:pPr>
            <w:r w:rsidRPr="005C0A9C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156256" w:rsidRPr="005C0A9C" w:rsidRDefault="00156256" w:rsidP="001104BD">
            <w:pPr>
              <w:jc w:val="center"/>
              <w:rPr>
                <w:sz w:val="26"/>
                <w:szCs w:val="26"/>
              </w:rPr>
            </w:pPr>
            <w:r w:rsidRPr="005C0A9C">
              <w:rPr>
                <w:sz w:val="26"/>
                <w:szCs w:val="26"/>
              </w:rPr>
              <w:t>5</w:t>
            </w:r>
          </w:p>
        </w:tc>
        <w:tc>
          <w:tcPr>
            <w:tcW w:w="1214" w:type="dxa"/>
          </w:tcPr>
          <w:p w:rsidR="00156256" w:rsidRPr="005C0A9C" w:rsidRDefault="00156256" w:rsidP="001104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56" w:type="dxa"/>
          </w:tcPr>
          <w:p w:rsidR="00156256" w:rsidRPr="005C0A9C" w:rsidRDefault="00156256" w:rsidP="001104BD">
            <w:pPr>
              <w:jc w:val="center"/>
              <w:rPr>
                <w:sz w:val="26"/>
                <w:szCs w:val="26"/>
              </w:rPr>
            </w:pPr>
            <w:r w:rsidRPr="005C0A9C">
              <w:rPr>
                <w:sz w:val="26"/>
                <w:szCs w:val="26"/>
              </w:rPr>
              <w:t>6</w:t>
            </w:r>
          </w:p>
        </w:tc>
        <w:tc>
          <w:tcPr>
            <w:tcW w:w="697" w:type="dxa"/>
          </w:tcPr>
          <w:p w:rsidR="00156256" w:rsidRPr="005C0A9C" w:rsidRDefault="00156256" w:rsidP="001104BD">
            <w:pPr>
              <w:jc w:val="center"/>
              <w:rPr>
                <w:sz w:val="26"/>
                <w:szCs w:val="26"/>
              </w:rPr>
            </w:pPr>
            <w:r w:rsidRPr="005C0A9C">
              <w:rPr>
                <w:sz w:val="26"/>
                <w:szCs w:val="26"/>
              </w:rPr>
              <w:t>7</w:t>
            </w:r>
          </w:p>
        </w:tc>
      </w:tr>
    </w:tbl>
    <w:p w:rsidR="00156256" w:rsidRDefault="00156256" w:rsidP="006959E8"/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Подпись представителя организатора проведения публичных слушаний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747C5C">
        <w:rPr>
          <w:rFonts w:ascii="Times New Roman" w:hAnsi="Times New Roman" w:cs="Times New Roman"/>
          <w:sz w:val="22"/>
          <w:szCs w:val="22"/>
        </w:rPr>
        <w:t xml:space="preserve"> ________________________________ __________________</w:t>
      </w:r>
    </w:p>
    <w:p w:rsidR="00156256" w:rsidRPr="00747C5C" w:rsidRDefault="00156256" w:rsidP="006959E8">
      <w:pPr>
        <w:pStyle w:val="a1"/>
        <w:rPr>
          <w:rFonts w:ascii="Times New Roman" w:hAnsi="Times New Roman" w:cs="Times New Roman"/>
          <w:sz w:val="22"/>
          <w:szCs w:val="22"/>
        </w:rPr>
      </w:pPr>
      <w:r w:rsidRPr="00747C5C">
        <w:rPr>
          <w:rFonts w:ascii="Times New Roman" w:hAnsi="Times New Roman" w:cs="Times New Roman"/>
          <w:sz w:val="22"/>
          <w:szCs w:val="22"/>
        </w:rPr>
        <w:t xml:space="preserve">       должность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747C5C">
        <w:rPr>
          <w:rFonts w:ascii="Times New Roman" w:hAnsi="Times New Roman" w:cs="Times New Roman"/>
          <w:sz w:val="22"/>
          <w:szCs w:val="22"/>
        </w:rPr>
        <w:t xml:space="preserve"> подпись                   Ф.И.О.</w:t>
      </w:r>
    </w:p>
    <w:p w:rsidR="00156256" w:rsidRPr="00747C5C" w:rsidRDefault="00156256" w:rsidP="00EF359F">
      <w:pPr>
        <w:rPr>
          <w:rFonts w:ascii="Times New Roman" w:hAnsi="Times New Roman" w:cs="Times New Roman"/>
          <w:b/>
          <w:bCs/>
          <w:lang w:eastAsia="ru-RU"/>
        </w:rPr>
      </w:pPr>
    </w:p>
    <w:p w:rsidR="00156256" w:rsidRPr="00EF359F" w:rsidRDefault="00156256" w:rsidP="00EF359F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6256" w:rsidRDefault="00156256" w:rsidP="00EF359F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156256" w:rsidSect="002F704B">
      <w:pgSz w:w="11906" w:h="16838"/>
      <w:pgMar w:top="54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647E105F"/>
    <w:multiLevelType w:val="hybridMultilevel"/>
    <w:tmpl w:val="ABE2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C3A"/>
    <w:rsid w:val="00027DF5"/>
    <w:rsid w:val="0005668A"/>
    <w:rsid w:val="000A1C89"/>
    <w:rsid w:val="000D5BFC"/>
    <w:rsid w:val="000D7108"/>
    <w:rsid w:val="000E27C3"/>
    <w:rsid w:val="000E5D93"/>
    <w:rsid w:val="001059B0"/>
    <w:rsid w:val="001104BD"/>
    <w:rsid w:val="001525B2"/>
    <w:rsid w:val="00156256"/>
    <w:rsid w:val="001574CD"/>
    <w:rsid w:val="001630C6"/>
    <w:rsid w:val="0018604B"/>
    <w:rsid w:val="001920B4"/>
    <w:rsid w:val="001A77DE"/>
    <w:rsid w:val="001A7F5B"/>
    <w:rsid w:val="001C0974"/>
    <w:rsid w:val="001C34B2"/>
    <w:rsid w:val="001E7535"/>
    <w:rsid w:val="00204E79"/>
    <w:rsid w:val="00210921"/>
    <w:rsid w:val="0023399B"/>
    <w:rsid w:val="0026077C"/>
    <w:rsid w:val="00263FBC"/>
    <w:rsid w:val="002749C4"/>
    <w:rsid w:val="00286F70"/>
    <w:rsid w:val="00292759"/>
    <w:rsid w:val="00296BFC"/>
    <w:rsid w:val="002B223B"/>
    <w:rsid w:val="002D1552"/>
    <w:rsid w:val="002E2698"/>
    <w:rsid w:val="002E6360"/>
    <w:rsid w:val="002F1A97"/>
    <w:rsid w:val="002F704B"/>
    <w:rsid w:val="00302B32"/>
    <w:rsid w:val="00370E75"/>
    <w:rsid w:val="003840B9"/>
    <w:rsid w:val="003978CB"/>
    <w:rsid w:val="003A045D"/>
    <w:rsid w:val="003A33BE"/>
    <w:rsid w:val="003A7F35"/>
    <w:rsid w:val="003C765E"/>
    <w:rsid w:val="003E3BBB"/>
    <w:rsid w:val="003E44CC"/>
    <w:rsid w:val="00414860"/>
    <w:rsid w:val="00415C5C"/>
    <w:rsid w:val="0041675A"/>
    <w:rsid w:val="004240C7"/>
    <w:rsid w:val="00450D82"/>
    <w:rsid w:val="0046660C"/>
    <w:rsid w:val="00492666"/>
    <w:rsid w:val="004974A2"/>
    <w:rsid w:val="004B15BD"/>
    <w:rsid w:val="004D18BB"/>
    <w:rsid w:val="004E07D9"/>
    <w:rsid w:val="004F1A3E"/>
    <w:rsid w:val="005122D4"/>
    <w:rsid w:val="00532566"/>
    <w:rsid w:val="0054631D"/>
    <w:rsid w:val="00551582"/>
    <w:rsid w:val="00562B43"/>
    <w:rsid w:val="00585910"/>
    <w:rsid w:val="00590A98"/>
    <w:rsid w:val="0059154B"/>
    <w:rsid w:val="0059654B"/>
    <w:rsid w:val="005C0A9C"/>
    <w:rsid w:val="005D4FB4"/>
    <w:rsid w:val="00635572"/>
    <w:rsid w:val="006959E8"/>
    <w:rsid w:val="006C18C1"/>
    <w:rsid w:val="006C34F1"/>
    <w:rsid w:val="006F5160"/>
    <w:rsid w:val="006F7120"/>
    <w:rsid w:val="00722C0A"/>
    <w:rsid w:val="00725991"/>
    <w:rsid w:val="007410C9"/>
    <w:rsid w:val="00741E47"/>
    <w:rsid w:val="00747C5C"/>
    <w:rsid w:val="007B2E03"/>
    <w:rsid w:val="007B5B95"/>
    <w:rsid w:val="007E1177"/>
    <w:rsid w:val="008074A0"/>
    <w:rsid w:val="008362DF"/>
    <w:rsid w:val="00836CDD"/>
    <w:rsid w:val="00845F82"/>
    <w:rsid w:val="00857EB6"/>
    <w:rsid w:val="008834ED"/>
    <w:rsid w:val="00891583"/>
    <w:rsid w:val="008B2001"/>
    <w:rsid w:val="008B5063"/>
    <w:rsid w:val="008C7E8D"/>
    <w:rsid w:val="008E0F60"/>
    <w:rsid w:val="008E23BC"/>
    <w:rsid w:val="008F42FD"/>
    <w:rsid w:val="0091251B"/>
    <w:rsid w:val="009253F8"/>
    <w:rsid w:val="0093585B"/>
    <w:rsid w:val="009461C5"/>
    <w:rsid w:val="00977695"/>
    <w:rsid w:val="00986EF0"/>
    <w:rsid w:val="009A2C55"/>
    <w:rsid w:val="009A78AB"/>
    <w:rsid w:val="00A36729"/>
    <w:rsid w:val="00A70B29"/>
    <w:rsid w:val="00AA59D8"/>
    <w:rsid w:val="00AA7BBB"/>
    <w:rsid w:val="00AB140C"/>
    <w:rsid w:val="00B23595"/>
    <w:rsid w:val="00B63873"/>
    <w:rsid w:val="00B961D2"/>
    <w:rsid w:val="00BC6B40"/>
    <w:rsid w:val="00BF1AE1"/>
    <w:rsid w:val="00BF5E5E"/>
    <w:rsid w:val="00BF6658"/>
    <w:rsid w:val="00C152BC"/>
    <w:rsid w:val="00C354E9"/>
    <w:rsid w:val="00C6292A"/>
    <w:rsid w:val="00C72B9F"/>
    <w:rsid w:val="00C90F9D"/>
    <w:rsid w:val="00C97D43"/>
    <w:rsid w:val="00CA120A"/>
    <w:rsid w:val="00CB35EA"/>
    <w:rsid w:val="00CB5EFD"/>
    <w:rsid w:val="00CF7F1A"/>
    <w:rsid w:val="00D0504B"/>
    <w:rsid w:val="00D3259F"/>
    <w:rsid w:val="00D46B84"/>
    <w:rsid w:val="00D80886"/>
    <w:rsid w:val="00DA2880"/>
    <w:rsid w:val="00DB7C89"/>
    <w:rsid w:val="00DD170B"/>
    <w:rsid w:val="00DE1B44"/>
    <w:rsid w:val="00E21C3A"/>
    <w:rsid w:val="00E32F7A"/>
    <w:rsid w:val="00E57B8B"/>
    <w:rsid w:val="00E744ED"/>
    <w:rsid w:val="00E85EFF"/>
    <w:rsid w:val="00EB56F9"/>
    <w:rsid w:val="00EB7B2B"/>
    <w:rsid w:val="00EC381C"/>
    <w:rsid w:val="00EF359F"/>
    <w:rsid w:val="00F37DB3"/>
    <w:rsid w:val="00F421BC"/>
    <w:rsid w:val="00F46406"/>
    <w:rsid w:val="00F46CF2"/>
    <w:rsid w:val="00F53A87"/>
    <w:rsid w:val="00F63CDA"/>
    <w:rsid w:val="00F64F79"/>
    <w:rsid w:val="00F7307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0B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359F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359F"/>
    <w:rPr>
      <w:rFonts w:ascii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2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21C3A"/>
    <w:rPr>
      <w:b/>
      <w:bCs/>
    </w:rPr>
  </w:style>
  <w:style w:type="paragraph" w:styleId="ListParagraph">
    <w:name w:val="List Paragraph"/>
    <w:basedOn w:val="Normal"/>
    <w:uiPriority w:val="99"/>
    <w:qFormat/>
    <w:rsid w:val="009253F8"/>
    <w:pPr>
      <w:ind w:left="720"/>
    </w:pPr>
    <w:rPr>
      <w:rFonts w:eastAsia="Times New Roman"/>
    </w:rPr>
  </w:style>
  <w:style w:type="paragraph" w:customStyle="1" w:styleId="1">
    <w:name w:val="Абзац списка1"/>
    <w:basedOn w:val="Normal"/>
    <w:uiPriority w:val="99"/>
    <w:rsid w:val="009253F8"/>
    <w:pPr>
      <w:spacing w:after="160" w:line="256" w:lineRule="auto"/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25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53F8"/>
    <w:rPr>
      <w:rFonts w:ascii="Tahoma" w:hAnsi="Tahoma" w:cs="Tahoma"/>
      <w:sz w:val="16"/>
      <w:szCs w:val="16"/>
    </w:rPr>
  </w:style>
  <w:style w:type="character" w:customStyle="1" w:styleId="blk">
    <w:name w:val="blk"/>
    <w:basedOn w:val="DefaultParagraphFont"/>
    <w:uiPriority w:val="99"/>
    <w:rsid w:val="00F7307F"/>
  </w:style>
  <w:style w:type="character" w:styleId="Hyperlink">
    <w:name w:val="Hyperlink"/>
    <w:basedOn w:val="DefaultParagraphFont"/>
    <w:uiPriority w:val="99"/>
    <w:rsid w:val="005122D4"/>
    <w:rPr>
      <w:color w:val="0000FF"/>
      <w:u w:val="single"/>
    </w:rPr>
  </w:style>
  <w:style w:type="paragraph" w:styleId="Header">
    <w:name w:val="header"/>
    <w:aliases w:val="ВерхКолонтитул"/>
    <w:basedOn w:val="Normal"/>
    <w:link w:val="HeaderChar"/>
    <w:uiPriority w:val="99"/>
    <w:rsid w:val="00EF35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EF359F"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EF359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F359F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">
    <w:name w:val="Цветовое выделение"/>
    <w:uiPriority w:val="99"/>
    <w:rsid w:val="006959E8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sid w:val="006959E8"/>
    <w:rPr>
      <w:color w:val="106BBE"/>
    </w:rPr>
  </w:style>
  <w:style w:type="paragraph" w:customStyle="1" w:styleId="a1">
    <w:name w:val="Таблицы (моноширинный)"/>
    <w:basedOn w:val="Normal"/>
    <w:next w:val="Normal"/>
    <w:uiPriority w:val="99"/>
    <w:rsid w:val="006959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NoSpacing">
    <w:name w:val="No Spacing"/>
    <w:uiPriority w:val="99"/>
    <w:qFormat/>
    <w:rsid w:val="00B63873"/>
    <w:rPr>
      <w:rFonts w:cs="Calibri"/>
      <w:lang w:eastAsia="en-US"/>
    </w:rPr>
  </w:style>
  <w:style w:type="paragraph" w:customStyle="1" w:styleId="a2">
    <w:name w:val="Знак"/>
    <w:basedOn w:val="Normal"/>
    <w:uiPriority w:val="99"/>
    <w:rsid w:val="002F704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internet.garant.ru/document/redirect/12138258/39011" TargetMode="External"/><Relationship Id="rId18" Type="http://schemas.openxmlformats.org/officeDocument/2006/relationships/hyperlink" Target="http://dalnerokrug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38258/0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internet.garant.ru/document/redirect/12138258/3333" TargetMode="External"/><Relationship Id="rId17" Type="http://schemas.openxmlformats.org/officeDocument/2006/relationships/hyperlink" Target="http://internet.garant.ru/document/redirect/12138258/3903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38258/469010" TargetMode="External"/><Relationship Id="rId20" Type="http://schemas.openxmlformats.org/officeDocument/2006/relationships/hyperlink" Target="http://internet.garant.ru/document/redirect/12148567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internet.garant.ru/document/redirect/12138258/3103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internet.garant.ru/document/redirect/12138258/46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12138258/24018" TargetMode="External"/><Relationship Id="rId19" Type="http://schemas.openxmlformats.org/officeDocument/2006/relationships/hyperlink" Target="http://internet.garant.ru/document/redirect/30100430/9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12138258/43012" TargetMode="External"/><Relationship Id="rId22" Type="http://schemas.openxmlformats.org/officeDocument/2006/relationships/hyperlink" Target="http://www.dalnerokrug.ru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17</Pages>
  <Words>5876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adm21</dc:creator>
  <cp:keywords/>
  <dc:description/>
  <cp:lastModifiedBy>Савченко</cp:lastModifiedBy>
  <cp:revision>2</cp:revision>
  <cp:lastPrinted>2020-10-02T02:25:00Z</cp:lastPrinted>
  <dcterms:created xsi:type="dcterms:W3CDTF">2020-10-02T02:30:00Z</dcterms:created>
  <dcterms:modified xsi:type="dcterms:W3CDTF">2020-10-02T02:30:00Z</dcterms:modified>
</cp:coreProperties>
</file>