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9A4B" w14:textId="022104C1" w:rsidR="00304B1F" w:rsidRPr="00C43C4B" w:rsidRDefault="00A9463F" w:rsidP="00C43C4B">
      <w:pPr>
        <w:jc w:val="right"/>
        <w:rPr>
          <w:rFonts w:ascii="Times New Roman" w:eastAsia="ＭＳ ゴシック" w:hAnsi="Times New Roman"/>
          <w:sz w:val="26"/>
          <w:szCs w:val="26"/>
          <w:lang w:val="ru-RU"/>
        </w:rPr>
      </w:pPr>
      <w:r>
        <w:rPr>
          <w:rFonts w:ascii="Times New Roman" w:eastAsia="ＭＳ ゴシック" w:hAnsi="Times New Roman"/>
          <w:b/>
          <w:bCs/>
          <w:noProof/>
          <w:color w:val="000000"/>
          <w:sz w:val="26"/>
          <w:szCs w:val="26"/>
          <w:lang w:val="ru-RU"/>
        </w:rPr>
        <w:pict w14:anchorId="3C40627E">
          <v:rect id="_x0000_s2052" style="position:absolute;left:0;text-align:left;margin-left:323.7pt;margin-top:-29.5pt;width:99pt;height:21pt;z-index:251662336">
            <v:textbox inset="5.85pt,.7pt,5.85pt,.7pt">
              <w:txbxContent>
                <w:p w14:paraId="1FCA3FEB" w14:textId="4D1E50A0" w:rsidR="00C43C4B" w:rsidRPr="00C43C4B" w:rsidRDefault="00C43C4B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4"/>
                    </w:rPr>
                  </w:pPr>
                  <w:proofErr w:type="spellStart"/>
                  <w:r w:rsidRPr="00C43C4B">
                    <w:rPr>
                      <w:rFonts w:ascii="Times New Roman" w:hAnsi="Times New Roman"/>
                      <w:b/>
                      <w:bCs/>
                      <w:sz w:val="28"/>
                      <w:szCs w:val="24"/>
                    </w:rPr>
                    <w:t>Приложение</w:t>
                  </w:r>
                  <w:proofErr w:type="spellEnd"/>
                </w:p>
              </w:txbxContent>
            </v:textbox>
          </v:rect>
        </w:pict>
      </w:r>
      <w:r w:rsidR="00FC51D6" w:rsidRPr="00C43C4B">
        <w:rPr>
          <w:rFonts w:ascii="Times New Roman" w:eastAsia="ＭＳ ゴシック" w:hAnsi="Times New Roman"/>
          <w:sz w:val="26"/>
          <w:szCs w:val="26"/>
          <w:lang w:val="ru-RU"/>
        </w:rPr>
        <w:t>Проект NEAR «</w:t>
      </w:r>
      <w:r w:rsidR="00304B1F" w:rsidRPr="00C43C4B">
        <w:rPr>
          <w:rFonts w:ascii="Times New Roman" w:eastAsia="ＭＳ ゴシック" w:hAnsi="Times New Roman"/>
          <w:sz w:val="26"/>
          <w:szCs w:val="26"/>
          <w:lang w:val="ru-RU"/>
        </w:rPr>
        <w:t>Программа экологического образования и просвещения</w:t>
      </w:r>
    </w:p>
    <w:p w14:paraId="4F420C88" w14:textId="03E20E9C" w:rsidR="00FC51D6" w:rsidRDefault="00304B1F" w:rsidP="00304B1F">
      <w:pPr>
        <w:jc w:val="center"/>
        <w:rPr>
          <w:rFonts w:ascii="Times New Roman" w:eastAsia="ＭＳ ゴシック" w:hAnsi="Times New Roman"/>
          <w:sz w:val="26"/>
          <w:szCs w:val="26"/>
          <w:lang w:val="ru-RU"/>
        </w:rPr>
      </w:pPr>
      <w:r w:rsidRPr="00C43C4B">
        <w:rPr>
          <w:rFonts w:ascii="Times New Roman" w:eastAsia="ＭＳ ゴシック" w:hAnsi="Times New Roman"/>
          <w:sz w:val="26"/>
          <w:szCs w:val="26"/>
          <w:lang w:val="ru-RU"/>
        </w:rPr>
        <w:t xml:space="preserve"> по вопросам контроля за источниками возникновения отходов искусственного происхождения.»</w:t>
      </w:r>
    </w:p>
    <w:p w14:paraId="12573949" w14:textId="77777777" w:rsidR="00C02234" w:rsidRPr="00C43C4B" w:rsidRDefault="00C02234" w:rsidP="00304B1F">
      <w:pPr>
        <w:jc w:val="center"/>
        <w:rPr>
          <w:rFonts w:ascii="Times New Roman" w:eastAsia="ＭＳ ゴシック" w:hAnsi="Times New Roman"/>
          <w:sz w:val="26"/>
          <w:szCs w:val="26"/>
          <w:lang w:val="ru-RU"/>
        </w:rPr>
      </w:pPr>
    </w:p>
    <w:p w14:paraId="33E79CB7" w14:textId="77777777" w:rsidR="006B5C36" w:rsidRPr="00C43C4B" w:rsidRDefault="006B5C36" w:rsidP="006B5C36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43C4B">
        <w:rPr>
          <w:rFonts w:ascii="Times New Roman" w:hAnsi="Times New Roman"/>
          <w:b/>
          <w:sz w:val="26"/>
          <w:szCs w:val="26"/>
          <w:lang w:val="ru-RU"/>
        </w:rPr>
        <w:t xml:space="preserve">Мастер-класс по изготовлению поделок из морского мусора </w:t>
      </w:r>
    </w:p>
    <w:p w14:paraId="5773F41E" w14:textId="5CD68FEE" w:rsidR="006B5C36" w:rsidRPr="00C43C4B" w:rsidRDefault="00304B1F" w:rsidP="006B5C36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43C4B">
        <w:rPr>
          <w:rFonts w:ascii="Times New Roman" w:hAnsi="Times New Roman"/>
          <w:b/>
          <w:sz w:val="26"/>
          <w:szCs w:val="26"/>
          <w:lang w:val="ru-RU"/>
        </w:rPr>
        <w:t>(</w:t>
      </w:r>
      <w:r w:rsidR="00A9463F">
        <w:rPr>
          <w:rFonts w:ascii="Times New Roman" w:hAnsi="Times New Roman"/>
          <w:b/>
          <w:sz w:val="26"/>
          <w:szCs w:val="26"/>
          <w:lang w:val="ru-RU"/>
        </w:rPr>
        <w:t>Типово</w:t>
      </w:r>
      <w:r w:rsidR="00763DBC" w:rsidRPr="00C43C4B">
        <w:rPr>
          <w:rFonts w:ascii="Times New Roman" w:hAnsi="Times New Roman"/>
          <w:b/>
          <w:sz w:val="26"/>
          <w:szCs w:val="26"/>
          <w:lang w:val="ru-RU"/>
        </w:rPr>
        <w:t>й план</w:t>
      </w:r>
      <w:r w:rsidR="006B5C36" w:rsidRPr="00C43C4B">
        <w:rPr>
          <w:rFonts w:ascii="Times New Roman" w:hAnsi="Times New Roman"/>
          <w:b/>
          <w:sz w:val="26"/>
          <w:szCs w:val="26"/>
          <w:lang w:val="ru-RU"/>
        </w:rPr>
        <w:t xml:space="preserve"> работы</w:t>
      </w:r>
      <w:r w:rsidRPr="00C43C4B">
        <w:rPr>
          <w:rFonts w:ascii="Times New Roman" w:hAnsi="Times New Roman"/>
          <w:b/>
          <w:sz w:val="26"/>
          <w:szCs w:val="26"/>
          <w:lang w:val="ru-RU"/>
        </w:rPr>
        <w:t>)</w:t>
      </w:r>
    </w:p>
    <w:p w14:paraId="1669025C" w14:textId="77777777" w:rsidR="006B5C36" w:rsidRPr="006B5C36" w:rsidRDefault="006B5C36" w:rsidP="00FC51D6">
      <w:pPr>
        <w:jc w:val="center"/>
        <w:rPr>
          <w:rFonts w:ascii="Times New Roman" w:eastAsia="ＭＳ ゴシック" w:hAnsi="Times New Roman"/>
          <w:b/>
          <w:szCs w:val="24"/>
          <w:lang w:val="ru-RU"/>
        </w:rPr>
      </w:pPr>
    </w:p>
    <w:p w14:paraId="558C46A2" w14:textId="77777777" w:rsidR="00FC51D6" w:rsidRPr="00E43855" w:rsidRDefault="00FC51D6" w:rsidP="00FC51D6">
      <w:pPr>
        <w:numPr>
          <w:ilvl w:val="0"/>
          <w:numId w:val="1"/>
        </w:numPr>
        <w:rPr>
          <w:rFonts w:ascii="Times New Roman" w:eastAsia="ＭＳ ゴシック" w:hAnsi="Times New Roman"/>
          <w:b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b/>
          <w:color w:val="000000"/>
          <w:szCs w:val="24"/>
          <w:lang w:val="ru-RU"/>
        </w:rPr>
        <w:t>Цель</w:t>
      </w:r>
    </w:p>
    <w:p w14:paraId="017E8C12" w14:textId="77777777" w:rsidR="00FC51D6" w:rsidRPr="00E43855" w:rsidRDefault="00FC51D6" w:rsidP="00FC51D6">
      <w:pPr>
        <w:ind w:left="420"/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szCs w:val="24"/>
          <w:lang w:val="ru-RU"/>
        </w:rPr>
        <w:t>Посредством практических работ по изготовлению поделок</w:t>
      </w:r>
      <w:r w:rsidRPr="00E43855">
        <w:rPr>
          <w:rFonts w:ascii="Times New Roman" w:hAnsi="Times New Roman"/>
          <w:szCs w:val="24"/>
          <w:lang w:val="ru-RU"/>
        </w:rPr>
        <w:t xml:space="preserve"> из прибрежного (выброшенного волнами на берег) мусора и выставок поделок из такого мусора преполагается:</w:t>
      </w:r>
    </w:p>
    <w:p w14:paraId="6ED0527F" w14:textId="77777777" w:rsidR="00FC51D6" w:rsidRPr="00E43855" w:rsidRDefault="00FC51D6" w:rsidP="00FC51D6">
      <w:pPr>
        <w:ind w:left="420"/>
        <w:rPr>
          <w:rFonts w:ascii="Times New Roman" w:hAnsi="Times New Roman"/>
          <w:szCs w:val="24"/>
          <w:lang w:val="ru-RU"/>
        </w:rPr>
      </w:pPr>
      <w:r w:rsidRPr="00E43855">
        <w:rPr>
          <w:rFonts w:ascii="Times New Roman" w:eastAsia="ＭＳ ゴシック" w:hAnsi="Times New Roman"/>
          <w:szCs w:val="24"/>
          <w:lang w:val="ru-RU"/>
        </w:rPr>
        <w:t xml:space="preserve">(1) </w:t>
      </w:r>
      <w:r w:rsidRPr="00E43855">
        <w:rPr>
          <w:rFonts w:ascii="Times New Roman" w:hAnsi="Times New Roman"/>
          <w:szCs w:val="24"/>
          <w:lang w:val="ru-RU"/>
        </w:rPr>
        <w:t xml:space="preserve">предоставить учащимся младших, средних и старших классов возможность больше узнать о прибрежном мусоре и охране окружающей среды морских акваторий, а также самим поучаствовать в деятельности, направленной на предотвращение выброса такого мусора;  </w:t>
      </w:r>
    </w:p>
    <w:p w14:paraId="48F9C8AD" w14:textId="77777777" w:rsidR="00FC51D6" w:rsidRPr="00E43855" w:rsidRDefault="00FC51D6" w:rsidP="00FC51D6">
      <w:pPr>
        <w:ind w:left="420"/>
        <w:rPr>
          <w:rFonts w:ascii="Times New Roman" w:eastAsia="ＭＳ ゴシック" w:hAnsi="Times New Roman"/>
          <w:szCs w:val="24"/>
          <w:lang w:val="ru-RU"/>
        </w:rPr>
      </w:pPr>
      <w:r w:rsidRPr="00E43855">
        <w:rPr>
          <w:rFonts w:ascii="Times New Roman" w:hAnsi="Times New Roman"/>
          <w:szCs w:val="24"/>
          <w:lang w:val="ru-RU"/>
        </w:rPr>
        <w:t xml:space="preserve">(2) заинтересовать местных жителей проблемой морского мусора, углубить понимание необходимости охраны окружающей среды моря и стимулировать деятельность, направленную на решение задач в этих областях. </w:t>
      </w:r>
    </w:p>
    <w:p w14:paraId="31946180" w14:textId="77777777" w:rsidR="00FC51D6" w:rsidRPr="00E43855" w:rsidRDefault="00FC51D6" w:rsidP="00FC51D6">
      <w:pPr>
        <w:ind w:left="420"/>
        <w:rPr>
          <w:rFonts w:ascii="Times New Roman" w:eastAsia="ＭＳ ゴシック" w:hAnsi="Times New Roman"/>
          <w:color w:val="000000"/>
          <w:szCs w:val="24"/>
          <w:lang w:val="ru-RU"/>
        </w:rPr>
      </w:pPr>
    </w:p>
    <w:p w14:paraId="246D3E5F" w14:textId="77777777" w:rsidR="00FC51D6" w:rsidRPr="00E43855" w:rsidRDefault="00FC51D6" w:rsidP="00FC51D6">
      <w:pPr>
        <w:numPr>
          <w:ilvl w:val="0"/>
          <w:numId w:val="1"/>
        </w:numPr>
        <w:rPr>
          <w:rFonts w:ascii="Times New Roman" w:eastAsia="ＭＳ ゴシック" w:hAnsi="Times New Roman"/>
          <w:b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b/>
          <w:color w:val="000000"/>
          <w:szCs w:val="24"/>
          <w:lang w:val="ru-RU"/>
        </w:rPr>
        <w:t>Содержание</w:t>
      </w:r>
    </w:p>
    <w:p w14:paraId="0DFE984F" w14:textId="4A4C40A0" w:rsidR="00FC51D6" w:rsidRPr="00E43855" w:rsidRDefault="00FC51D6" w:rsidP="00FC51D6">
      <w:pPr>
        <w:ind w:left="420"/>
        <w:rPr>
          <w:rFonts w:ascii="Times New Roman" w:hAnsi="Times New Roman"/>
          <w:szCs w:val="24"/>
          <w:lang w:val="ru-RU"/>
        </w:rPr>
      </w:pPr>
      <w:r w:rsidRPr="00E43855">
        <w:rPr>
          <w:rFonts w:ascii="Times New Roman" w:hAnsi="Times New Roman"/>
          <w:szCs w:val="24"/>
          <w:lang w:val="ru-RU"/>
        </w:rPr>
        <w:t>Привлечь к участию учащихся младших, средних и старших классов школ региона; провести на побережье населенного пункта И</w:t>
      </w:r>
      <w:r w:rsidR="0034395D" w:rsidRPr="00E43855">
        <w:rPr>
          <w:rFonts w:ascii="Times New Roman" w:hAnsi="Times New Roman"/>
          <w:szCs w:val="24"/>
          <w:lang w:val="ru-RU"/>
        </w:rPr>
        <w:t>сследование</w:t>
      </w:r>
      <w:r w:rsidRPr="00E43855">
        <w:rPr>
          <w:rFonts w:ascii="Times New Roman" w:hAnsi="Times New Roman"/>
          <w:szCs w:val="24"/>
          <w:lang w:val="ru-RU"/>
        </w:rPr>
        <w:t xml:space="preserve"> отходов искусственного происхождения, лекцию об охране окружающей среды морских акваторий, а также мероприятие по изготовлению поделок из морского мусора.</w:t>
      </w:r>
    </w:p>
    <w:p w14:paraId="7B25C159" w14:textId="77777777" w:rsidR="00FC51D6" w:rsidRPr="00E43855" w:rsidRDefault="00A9463F" w:rsidP="00FC51D6">
      <w:pPr>
        <w:ind w:left="420"/>
        <w:rPr>
          <w:rFonts w:ascii="Times New Roman" w:hAnsi="Times New Roman"/>
          <w:szCs w:val="24"/>
          <w:lang w:val="ru-RU"/>
        </w:rPr>
      </w:pPr>
      <w:r>
        <w:rPr>
          <w:rFonts w:ascii="Times New Roman" w:eastAsia="ＭＳ ゴシック" w:hAnsi="Times New Roman"/>
          <w:noProof/>
          <w:color w:val="000000"/>
          <w:szCs w:val="24"/>
        </w:rPr>
        <w:pict w14:anchorId="036B9C12">
          <v:roundrect id="_x0000_s2050" style="position:absolute;left:0;text-align:left;margin-left:1.35pt;margin-top:3.65pt;width:426.8pt;height:25.35pt;z-index:251660288" arcsize="10923f">
            <v:textbox style="mso-next-textbox:#_x0000_s2050" inset="5.85pt,.7pt,5.85pt,.7pt">
              <w:txbxContent>
                <w:p w14:paraId="68881D23" w14:textId="77777777" w:rsidR="00FC51D6" w:rsidRPr="00D207FA" w:rsidRDefault="00FC51D6" w:rsidP="00FC51D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672E8">
                    <w:rPr>
                      <w:sz w:val="20"/>
                      <w:szCs w:val="20"/>
                      <w:lang w:val="ru-RU"/>
                    </w:rPr>
                    <w:t>И</w:t>
                  </w:r>
                  <w:r>
                    <w:rPr>
                      <w:sz w:val="20"/>
                      <w:szCs w:val="20"/>
                      <w:lang w:val="ru-RU"/>
                    </w:rPr>
                    <w:t>зучение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>отходов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5672E8">
                    <w:rPr>
                      <w:rFonts w:hint="eastAsia"/>
                      <w:sz w:val="20"/>
                      <w:szCs w:val="20"/>
                      <w:lang w:val="ru-RU"/>
                    </w:rPr>
                    <w:t>⇒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>Лекция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>об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5672E8">
                    <w:rPr>
                      <w:sz w:val="20"/>
                      <w:szCs w:val="20"/>
                      <w:lang w:val="ru-RU"/>
                    </w:rPr>
                    <w:t>окружающей</w:t>
                  </w:r>
                  <w:r w:rsidRPr="005672E8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>среде</w:t>
                  </w:r>
                  <w:r w:rsidRPr="005672E8">
                    <w:rPr>
                      <w:rFonts w:hint="eastAsia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5672E8">
                    <w:rPr>
                      <w:rFonts w:hint="eastAsia"/>
                      <w:sz w:val="20"/>
                      <w:szCs w:val="20"/>
                      <w:lang w:val="ru-RU"/>
                    </w:rPr>
                    <w:t>⇒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ru-RU"/>
                    </w:rPr>
                    <w:t>Мастер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sz w:val="20"/>
                      <w:szCs w:val="20"/>
                      <w:lang w:val="ru-RU"/>
                    </w:rPr>
                    <w:t>класс</w:t>
                  </w:r>
                </w:p>
              </w:txbxContent>
            </v:textbox>
          </v:roundrect>
        </w:pict>
      </w:r>
    </w:p>
    <w:p w14:paraId="72776B70" w14:textId="77777777" w:rsidR="00FC51D6" w:rsidRPr="00E43855" w:rsidRDefault="00FC51D6" w:rsidP="00FC51D6">
      <w:pPr>
        <w:ind w:left="420"/>
        <w:rPr>
          <w:rFonts w:ascii="Times New Roman" w:hAnsi="Times New Roman"/>
          <w:szCs w:val="24"/>
          <w:lang w:val="ru-RU"/>
        </w:rPr>
      </w:pPr>
    </w:p>
    <w:p w14:paraId="6A61AE7B" w14:textId="77777777" w:rsidR="00723389" w:rsidRPr="00E43855" w:rsidRDefault="007A085E">
      <w:pPr>
        <w:rPr>
          <w:rFonts w:ascii="Times New Roman" w:hAnsi="Times New Roman"/>
          <w:szCs w:val="24"/>
          <w:lang w:val="ru-RU"/>
        </w:rPr>
      </w:pPr>
      <w:r w:rsidRPr="00E43855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24EFF6F" wp14:editId="3BAA1533">
            <wp:simplePos x="0" y="0"/>
            <wp:positionH relativeFrom="column">
              <wp:posOffset>227027</wp:posOffset>
            </wp:positionH>
            <wp:positionV relativeFrom="paragraph">
              <wp:posOffset>13722</wp:posOffset>
            </wp:positionV>
            <wp:extent cx="5109541" cy="2329732"/>
            <wp:effectExtent l="1905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541" cy="232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6F9C32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14C7F924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56AD9EC9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5DB17483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7BCFAA37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68C1FE02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753A80A5" w14:textId="2C1BB7CB" w:rsidR="007A085E" w:rsidRDefault="007A085E">
      <w:pPr>
        <w:rPr>
          <w:rFonts w:ascii="Times New Roman" w:hAnsi="Times New Roman"/>
          <w:szCs w:val="24"/>
          <w:lang w:val="ru-RU"/>
        </w:rPr>
      </w:pPr>
    </w:p>
    <w:p w14:paraId="3E66B605" w14:textId="0561BE67" w:rsidR="00C43C4B" w:rsidRDefault="00C43C4B">
      <w:pPr>
        <w:rPr>
          <w:rFonts w:ascii="Times New Roman" w:hAnsi="Times New Roman"/>
          <w:szCs w:val="24"/>
          <w:lang w:val="ru-RU"/>
        </w:rPr>
      </w:pPr>
    </w:p>
    <w:p w14:paraId="39619E94" w14:textId="77777777" w:rsidR="00B90E8D" w:rsidRPr="00E43855" w:rsidRDefault="00B90E8D" w:rsidP="00B90E8D">
      <w:pPr>
        <w:numPr>
          <w:ilvl w:val="0"/>
          <w:numId w:val="2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lastRenderedPageBreak/>
        <w:t>Организаторы и участники</w:t>
      </w:r>
    </w:p>
    <w:p w14:paraId="710D5609" w14:textId="77777777" w:rsidR="00B90E8D" w:rsidRPr="00E43855" w:rsidRDefault="00B90E8D" w:rsidP="00B90E8D">
      <w:pPr>
        <w:ind w:left="840"/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Организаторы:</w:t>
      </w:r>
      <w:r w:rsidR="00136292"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</w:t>
      </w:r>
      <w:r w:rsidRPr="00E43855">
        <w:rPr>
          <w:rFonts w:ascii="Times New Roman" w:eastAsia="ＭＳ ゴシック" w:hAnsi="Times New Roman"/>
          <w:szCs w:val="24"/>
          <w:lang w:val="ru-RU"/>
        </w:rPr>
        <w:t>администрация региона, расположенного на побережье Японского и Желтого морей (включая подведомственные управления и некоммерческие организации, назначенные администрацией)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.</w:t>
      </w:r>
    </w:p>
    <w:p w14:paraId="27AA9DB1" w14:textId="4E1CF242" w:rsidR="00B90E8D" w:rsidRPr="00E43855" w:rsidRDefault="00B90E8D" w:rsidP="00B90E8D">
      <w:pPr>
        <w:ind w:left="840"/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Участники: </w:t>
      </w:r>
      <w:r w:rsidR="00C02234">
        <w:rPr>
          <w:rFonts w:ascii="Times New Roman" w:eastAsia="ＭＳ ゴシック" w:hAnsi="Times New Roman"/>
          <w:color w:val="000000"/>
          <w:szCs w:val="24"/>
          <w:lang w:val="ru-RU"/>
        </w:rPr>
        <w:t>ш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кольники начальных, средних и старших классов.</w:t>
      </w:r>
    </w:p>
    <w:p w14:paraId="5770640B" w14:textId="77777777" w:rsidR="00B90E8D" w:rsidRPr="00E43855" w:rsidRDefault="00B90E8D" w:rsidP="00B90E8D">
      <w:pPr>
        <w:ind w:left="840"/>
        <w:rPr>
          <w:rFonts w:ascii="Times New Roman" w:eastAsia="ＭＳ ゴシック" w:hAnsi="Times New Roman"/>
          <w:color w:val="000000"/>
          <w:szCs w:val="24"/>
          <w:lang w:val="ru-RU"/>
        </w:rPr>
      </w:pPr>
    </w:p>
    <w:p w14:paraId="0DBAE48C" w14:textId="77777777" w:rsidR="00B90E8D" w:rsidRPr="00E43855" w:rsidRDefault="00B90E8D" w:rsidP="00B90E8D">
      <w:pPr>
        <w:numPr>
          <w:ilvl w:val="0"/>
          <w:numId w:val="2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План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670"/>
      </w:tblGrid>
      <w:tr w:rsidR="00B90E8D" w:rsidRPr="00E43855" w14:paraId="112E6C00" w14:textId="77777777" w:rsidTr="00B90E8D">
        <w:trPr>
          <w:trHeight w:val="118"/>
        </w:trPr>
        <w:tc>
          <w:tcPr>
            <w:tcW w:w="2410" w:type="dxa"/>
            <w:shd w:val="clear" w:color="auto" w:fill="CCFFCC"/>
            <w:vAlign w:val="center"/>
          </w:tcPr>
          <w:p w14:paraId="55DE8D93" w14:textId="77777777" w:rsidR="00B90E8D" w:rsidRPr="00E43855" w:rsidRDefault="00B90E8D" w:rsidP="006E708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Период</w:t>
            </w:r>
          </w:p>
        </w:tc>
        <w:tc>
          <w:tcPr>
            <w:tcW w:w="5670" w:type="dxa"/>
            <w:shd w:val="clear" w:color="auto" w:fill="CCFFCC"/>
            <w:vAlign w:val="center"/>
          </w:tcPr>
          <w:p w14:paraId="55EA1B84" w14:textId="77777777" w:rsidR="00B90E8D" w:rsidRPr="00E43855" w:rsidRDefault="00B90E8D" w:rsidP="006E708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Содержание</w:t>
            </w:r>
          </w:p>
        </w:tc>
      </w:tr>
      <w:tr w:rsidR="00B90E8D" w:rsidRPr="00A9463F" w14:paraId="40103B43" w14:textId="77777777" w:rsidTr="00B90E8D">
        <w:trPr>
          <w:trHeight w:val="105"/>
        </w:trPr>
        <w:tc>
          <w:tcPr>
            <w:tcW w:w="2410" w:type="dxa"/>
            <w:vAlign w:val="center"/>
          </w:tcPr>
          <w:p w14:paraId="354A39D0" w14:textId="77777777" w:rsidR="00B90E8D" w:rsidRPr="00E43855" w:rsidRDefault="00B90E8D" w:rsidP="006E7080">
            <w:pPr>
              <w:spacing w:line="240" w:lineRule="exact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Июль-ноябрь</w:t>
            </w:r>
          </w:p>
          <w:p w14:paraId="7B98BAEC" w14:textId="77777777" w:rsidR="00B90E8D" w:rsidRPr="00E43855" w:rsidRDefault="00B90E8D" w:rsidP="0034395D">
            <w:pPr>
              <w:spacing w:line="240" w:lineRule="exact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(во время летних ка</w:t>
            </w:r>
            <w:r w:rsidR="0034395D" w:rsidRPr="00E43855">
              <w:rPr>
                <w:rFonts w:ascii="Times New Roman" w:hAnsi="Times New Roman"/>
                <w:sz w:val="22"/>
                <w:lang w:val="ru-RU"/>
              </w:rPr>
              <w:t>никул или во время проведения исследован</w:t>
            </w:r>
            <w:r w:rsidRPr="00E43855">
              <w:rPr>
                <w:rFonts w:ascii="Times New Roman" w:hAnsi="Times New Roman"/>
                <w:sz w:val="22"/>
                <w:lang w:val="ru-RU"/>
              </w:rPr>
              <w:t>ия отходов искусственного происхождения)</w:t>
            </w:r>
          </w:p>
        </w:tc>
        <w:tc>
          <w:tcPr>
            <w:tcW w:w="5670" w:type="dxa"/>
            <w:vAlign w:val="center"/>
          </w:tcPr>
          <w:p w14:paraId="0345AFDE" w14:textId="347A5E5D" w:rsidR="00935DD6" w:rsidRPr="00935DD6" w:rsidRDefault="00935DD6" w:rsidP="00B90E8D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935DD6">
              <w:rPr>
                <w:rFonts w:ascii="Times New Roman" w:hAnsi="Times New Roman"/>
                <w:sz w:val="22"/>
                <w:lang w:val="ru-RU"/>
              </w:rPr>
              <w:t>Реализация плана</w:t>
            </w:r>
            <w:r>
              <w:rPr>
                <w:rFonts w:ascii="Times New Roman" w:hAnsi="Times New Roman"/>
                <w:sz w:val="22"/>
                <w:lang w:val="ru-RU"/>
              </w:rPr>
              <w:t>, набор участников.</w:t>
            </w:r>
          </w:p>
          <w:p w14:paraId="2D47F230" w14:textId="62201154" w:rsidR="00B90E8D" w:rsidRPr="00935DD6" w:rsidRDefault="00B90E8D" w:rsidP="00B90E8D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935DD6">
              <w:rPr>
                <w:rFonts w:ascii="Times New Roman" w:hAnsi="Times New Roman"/>
                <w:sz w:val="22"/>
                <w:lang w:val="ru-RU"/>
              </w:rPr>
              <w:t>Проведение м</w:t>
            </w:r>
            <w:r w:rsidR="00136292" w:rsidRPr="00935DD6">
              <w:rPr>
                <w:rFonts w:ascii="Times New Roman" w:hAnsi="Times New Roman"/>
                <w:sz w:val="22"/>
                <w:lang w:val="ru-RU"/>
              </w:rPr>
              <w:t>астер-класса</w:t>
            </w:r>
          </w:p>
          <w:p w14:paraId="3C22D80E" w14:textId="77777777" w:rsidR="00B90E8D" w:rsidRPr="00935DD6" w:rsidRDefault="0034395D" w:rsidP="00136292">
            <w:pPr>
              <w:ind w:left="38"/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935DD6">
              <w:rPr>
                <w:rFonts w:ascii="Times New Roman" w:hAnsi="Times New Roman"/>
                <w:sz w:val="22"/>
                <w:lang w:val="ru-RU"/>
              </w:rPr>
              <w:t>Исследова</w:t>
            </w:r>
            <w:r w:rsidR="00B90E8D" w:rsidRPr="00935DD6">
              <w:rPr>
                <w:rFonts w:ascii="Times New Roman" w:hAnsi="Times New Roman"/>
                <w:sz w:val="22"/>
                <w:lang w:val="ru-RU"/>
              </w:rPr>
              <w:t>ние отходов искусственного происхождения</w:t>
            </w:r>
            <w:r w:rsidR="00136292" w:rsidRPr="00935DD6">
              <w:rPr>
                <w:rFonts w:ascii="Times New Roman" w:hAnsi="Times New Roman"/>
                <w:sz w:val="22"/>
                <w:lang w:val="ru-RU"/>
              </w:rPr>
              <w:t xml:space="preserve"> и</w:t>
            </w:r>
            <w:r w:rsidR="00B90E8D" w:rsidRPr="00935DD6">
              <w:rPr>
                <w:rFonts w:ascii="Times New Roman" w:hAnsi="Times New Roman"/>
                <w:sz w:val="22"/>
                <w:lang w:val="ru-RU"/>
              </w:rPr>
              <w:t xml:space="preserve"> лекция </w:t>
            </w:r>
            <w:r w:rsidR="00136292" w:rsidRPr="00935DD6">
              <w:rPr>
                <w:rFonts w:ascii="Times New Roman" w:hAnsi="Times New Roman"/>
                <w:sz w:val="22"/>
                <w:lang w:val="ru-RU"/>
              </w:rPr>
              <w:t>по</w:t>
            </w:r>
            <w:r w:rsidR="00B90E8D" w:rsidRPr="00935DD6">
              <w:rPr>
                <w:rFonts w:ascii="Times New Roman" w:hAnsi="Times New Roman"/>
                <w:sz w:val="22"/>
                <w:lang w:val="ru-RU"/>
              </w:rPr>
              <w:t xml:space="preserve"> экологии.</w:t>
            </w:r>
          </w:p>
          <w:p w14:paraId="1FC768E7" w14:textId="77777777" w:rsidR="00B90E8D" w:rsidRPr="00935DD6" w:rsidRDefault="00B90E8D" w:rsidP="00136292">
            <w:pPr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935DD6">
              <w:rPr>
                <w:rFonts w:ascii="Times New Roman" w:hAnsi="Times New Roman"/>
                <w:sz w:val="22"/>
                <w:lang w:val="ru-RU"/>
              </w:rPr>
              <w:t>Изготовление поделок из морского мусора</w:t>
            </w:r>
          </w:p>
        </w:tc>
      </w:tr>
      <w:tr w:rsidR="00B90E8D" w:rsidRPr="00E43855" w14:paraId="72CCEFF0" w14:textId="77777777" w:rsidTr="00B90E8D">
        <w:trPr>
          <w:trHeight w:val="105"/>
        </w:trPr>
        <w:tc>
          <w:tcPr>
            <w:tcW w:w="2410" w:type="dxa"/>
            <w:vAlign w:val="center"/>
          </w:tcPr>
          <w:p w14:paraId="49BE4EE8" w14:textId="77777777" w:rsidR="00B90E8D" w:rsidRPr="00E43855" w:rsidRDefault="00B90E8D" w:rsidP="006E7080">
            <w:pPr>
              <w:spacing w:line="240" w:lineRule="exact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 xml:space="preserve">С декабря </w:t>
            </w:r>
          </w:p>
        </w:tc>
        <w:tc>
          <w:tcPr>
            <w:tcW w:w="5670" w:type="dxa"/>
            <w:vAlign w:val="center"/>
          </w:tcPr>
          <w:p w14:paraId="24E604C2" w14:textId="77777777" w:rsidR="00B90E8D" w:rsidRPr="00E43855" w:rsidRDefault="00B90E8D" w:rsidP="00B90E8D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Отчет о результатах</w:t>
            </w:r>
          </w:p>
          <w:p w14:paraId="27513E3A" w14:textId="77777777" w:rsidR="00B90E8D" w:rsidRPr="00E43855" w:rsidRDefault="00B90E8D" w:rsidP="00B90E8D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Times New Roman" w:hAnsi="Times New Roman"/>
                <w:sz w:val="22"/>
                <w:lang w:val="ru-RU"/>
              </w:rPr>
            </w:pPr>
            <w:r w:rsidRPr="00E43855">
              <w:rPr>
                <w:rFonts w:ascii="Times New Roman" w:hAnsi="Times New Roman"/>
                <w:sz w:val="22"/>
                <w:lang w:val="ru-RU"/>
              </w:rPr>
              <w:t>Подведение итогов работы (NPEC)</w:t>
            </w:r>
          </w:p>
        </w:tc>
      </w:tr>
    </w:tbl>
    <w:p w14:paraId="3B1DC538" w14:textId="77777777" w:rsidR="007A085E" w:rsidRPr="00E43855" w:rsidRDefault="007A085E">
      <w:pPr>
        <w:rPr>
          <w:rFonts w:ascii="Times New Roman" w:hAnsi="Times New Roman"/>
          <w:szCs w:val="24"/>
          <w:lang w:val="ru-RU"/>
        </w:rPr>
      </w:pPr>
    </w:p>
    <w:p w14:paraId="0023D914" w14:textId="7D67445B" w:rsidR="00B90E8D" w:rsidRPr="00E43855" w:rsidRDefault="00B90E8D" w:rsidP="00B90E8D">
      <w:pPr>
        <w:numPr>
          <w:ilvl w:val="0"/>
          <w:numId w:val="2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Содержание </w:t>
      </w:r>
      <w:r w:rsidR="00A9463F">
        <w:rPr>
          <w:rFonts w:ascii="Times New Roman" w:eastAsia="ＭＳ ゴシック" w:hAnsi="Times New Roman"/>
          <w:color w:val="000000"/>
          <w:szCs w:val="24"/>
          <w:lang w:val="ru-RU"/>
        </w:rPr>
        <w:t>типово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й программы мастер-класса </w:t>
      </w:r>
    </w:p>
    <w:p w14:paraId="7A4B7EAC" w14:textId="77777777" w:rsidR="00B90E8D" w:rsidRPr="00E43855" w:rsidRDefault="00B90E8D" w:rsidP="00B90E8D">
      <w:pPr>
        <w:numPr>
          <w:ilvl w:val="0"/>
          <w:numId w:val="6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Исследование </w:t>
      </w:r>
      <w:r w:rsidRPr="00E43855">
        <w:rPr>
          <w:rFonts w:ascii="Times New Roman" w:hAnsi="Times New Roman"/>
          <w:szCs w:val="24"/>
          <w:lang w:val="ru-RU"/>
        </w:rPr>
        <w:t>прибрежного мусора (</w:t>
      </w:r>
      <w:r w:rsidR="00D53BD5" w:rsidRPr="00E43855">
        <w:rPr>
          <w:rFonts w:ascii="Times New Roman" w:hAnsi="Times New Roman"/>
          <w:szCs w:val="24"/>
          <w:lang w:val="ru-RU"/>
        </w:rPr>
        <w:t>часа</w:t>
      </w:r>
      <w:r w:rsidRPr="00E43855">
        <w:rPr>
          <w:rFonts w:ascii="Times New Roman" w:hAnsi="Times New Roman"/>
          <w:szCs w:val="24"/>
          <w:lang w:val="ru-RU"/>
        </w:rPr>
        <w:t xml:space="preserve"> 1,5)</w:t>
      </w:r>
    </w:p>
    <w:p w14:paraId="3D478558" w14:textId="77777777" w:rsidR="00B90E8D" w:rsidRPr="00E43855" w:rsidRDefault="00B90E8D" w:rsidP="00B90E8D">
      <w:pPr>
        <w:numPr>
          <w:ilvl w:val="0"/>
          <w:numId w:val="6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hAnsi="Times New Roman"/>
          <w:szCs w:val="24"/>
          <w:lang w:val="ru-RU"/>
        </w:rPr>
        <w:t>Лекция о проблеме морского мусора (</w:t>
      </w:r>
      <w:r w:rsidR="00D53BD5" w:rsidRPr="00E43855">
        <w:rPr>
          <w:rFonts w:ascii="Times New Roman" w:hAnsi="Times New Roman"/>
          <w:szCs w:val="24"/>
          <w:lang w:val="ru-RU"/>
        </w:rPr>
        <w:t>минут</w:t>
      </w:r>
      <w:r w:rsidRPr="00E43855">
        <w:rPr>
          <w:rFonts w:ascii="Times New Roman" w:hAnsi="Times New Roman"/>
          <w:szCs w:val="24"/>
          <w:lang w:val="ru-RU"/>
        </w:rPr>
        <w:t xml:space="preserve"> 30 мин)</w:t>
      </w:r>
    </w:p>
    <w:p w14:paraId="7BD368BE" w14:textId="77777777" w:rsidR="00B90E8D" w:rsidRPr="00E43855" w:rsidRDefault="00B90E8D" w:rsidP="00B90E8D">
      <w:pPr>
        <w:numPr>
          <w:ilvl w:val="0"/>
          <w:numId w:val="6"/>
        </w:numPr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hAnsi="Times New Roman"/>
          <w:szCs w:val="24"/>
          <w:lang w:val="ru-RU"/>
        </w:rPr>
        <w:t>Мастер-класс по изготовлению поделок из мусора (примерно 2,5 часа)</w:t>
      </w:r>
    </w:p>
    <w:p w14:paraId="786630D0" w14:textId="77777777" w:rsidR="007A085E" w:rsidRPr="00E43855" w:rsidRDefault="00B90E8D" w:rsidP="00C02234">
      <w:pPr>
        <w:ind w:left="840"/>
        <w:rPr>
          <w:rFonts w:ascii="Times New Roman" w:eastAsia="ＭＳ ゴシック" w:hAnsi="Times New Roman"/>
          <w:color w:val="000000"/>
          <w:szCs w:val="24"/>
          <w:lang w:val="ru-RU"/>
        </w:rPr>
      </w:pP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Возможн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>ы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изменени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>я в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программ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>е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: 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проводить 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только пункт 3),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>только пункты 1) и 3) или</w:t>
      </w:r>
      <w:r w:rsidR="00D53BD5"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только</w:t>
      </w:r>
      <w:r w:rsidRPr="00E43855">
        <w:rPr>
          <w:rFonts w:ascii="Times New Roman" w:eastAsia="ＭＳ ゴシック" w:hAnsi="Times New Roman"/>
          <w:color w:val="000000"/>
          <w:szCs w:val="24"/>
          <w:lang w:val="ru-RU"/>
        </w:rPr>
        <w:t xml:space="preserve"> пункты 2) и 3).</w:t>
      </w:r>
    </w:p>
    <w:sectPr w:rsidR="007A085E" w:rsidRPr="00E43855" w:rsidSect="00723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E455" w14:textId="77777777" w:rsidR="00FC51D6" w:rsidRDefault="00FC51D6" w:rsidP="00FC51D6">
      <w:r>
        <w:separator/>
      </w:r>
    </w:p>
  </w:endnote>
  <w:endnote w:type="continuationSeparator" w:id="0">
    <w:p w14:paraId="0E5DDB15" w14:textId="77777777" w:rsidR="00FC51D6" w:rsidRDefault="00FC51D6" w:rsidP="00FC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1122" w14:textId="77777777" w:rsidR="00FC51D6" w:rsidRDefault="00FC51D6" w:rsidP="00FC51D6">
      <w:r>
        <w:separator/>
      </w:r>
    </w:p>
  </w:footnote>
  <w:footnote w:type="continuationSeparator" w:id="0">
    <w:p w14:paraId="59D0FC74" w14:textId="77777777" w:rsidR="00FC51D6" w:rsidRDefault="00FC51D6" w:rsidP="00FC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35"/>
    <w:multiLevelType w:val="hybridMultilevel"/>
    <w:tmpl w:val="21E21F80"/>
    <w:lvl w:ilvl="0" w:tplc="C76CFCB2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D36B69"/>
    <w:multiLevelType w:val="hybridMultilevel"/>
    <w:tmpl w:val="E6E2F97A"/>
    <w:lvl w:ilvl="0" w:tplc="0409000B">
      <w:start w:val="1"/>
      <w:numFmt w:val="bullet"/>
      <w:lvlText w:val=""/>
      <w:lvlJc w:val="left"/>
      <w:pPr>
        <w:ind w:left="4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2" w15:restartNumberingAfterBreak="0">
    <w:nsid w:val="137A6D8D"/>
    <w:multiLevelType w:val="hybridMultilevel"/>
    <w:tmpl w:val="F53A5132"/>
    <w:lvl w:ilvl="0" w:tplc="0409000B">
      <w:start w:val="1"/>
      <w:numFmt w:val="bullet"/>
      <w:lvlText w:val=""/>
      <w:lvlJc w:val="left"/>
      <w:pPr>
        <w:ind w:left="4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3" w15:restartNumberingAfterBreak="0">
    <w:nsid w:val="329D7B7A"/>
    <w:multiLevelType w:val="hybridMultilevel"/>
    <w:tmpl w:val="77FED15C"/>
    <w:lvl w:ilvl="0" w:tplc="AA1ECAE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FE53B45"/>
    <w:multiLevelType w:val="multilevel"/>
    <w:tmpl w:val="F8FC95B6"/>
    <w:lvl w:ilvl="0">
      <w:start w:val="1"/>
      <w:numFmt w:val="decimal"/>
      <w:pStyle w:val="1"/>
      <w:lvlText w:val="%1"/>
      <w:lvlJc w:val="left"/>
      <w:pPr>
        <w:tabs>
          <w:tab w:val="num" w:pos="-751"/>
        </w:tabs>
        <w:ind w:left="-751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-184"/>
        </w:tabs>
        <w:ind w:left="-184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242"/>
        </w:tabs>
        <w:ind w:left="242" w:hanging="567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992"/>
        </w:tabs>
        <w:ind w:left="992" w:hanging="70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375"/>
        </w:tabs>
        <w:ind w:left="137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084"/>
        </w:tabs>
        <w:ind w:left="208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18"/>
        </w:tabs>
        <w:ind w:left="32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26"/>
        </w:tabs>
        <w:ind w:left="3926" w:hanging="1700"/>
      </w:pPr>
      <w:rPr>
        <w:rFonts w:hint="eastAsia"/>
      </w:rPr>
    </w:lvl>
  </w:abstractNum>
  <w:abstractNum w:abstractNumId="5" w15:restartNumberingAfterBreak="0">
    <w:nsid w:val="511F5A2B"/>
    <w:multiLevelType w:val="hybridMultilevel"/>
    <w:tmpl w:val="5E9ACD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4160216">
    <w:abstractNumId w:val="5"/>
  </w:num>
  <w:num w:numId="2" w16cid:durableId="1467965909">
    <w:abstractNumId w:val="3"/>
  </w:num>
  <w:num w:numId="3" w16cid:durableId="1585533782">
    <w:abstractNumId w:val="4"/>
  </w:num>
  <w:num w:numId="4" w16cid:durableId="2027779945">
    <w:abstractNumId w:val="1"/>
  </w:num>
  <w:num w:numId="5" w16cid:durableId="217860009">
    <w:abstractNumId w:val="2"/>
  </w:num>
  <w:num w:numId="6" w16cid:durableId="109382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D6"/>
    <w:rsid w:val="000B4E52"/>
    <w:rsid w:val="00136292"/>
    <w:rsid w:val="001B0E06"/>
    <w:rsid w:val="00304B1F"/>
    <w:rsid w:val="0034395D"/>
    <w:rsid w:val="006B5C36"/>
    <w:rsid w:val="00723389"/>
    <w:rsid w:val="00763DBC"/>
    <w:rsid w:val="007A085E"/>
    <w:rsid w:val="00935DD6"/>
    <w:rsid w:val="00A9463F"/>
    <w:rsid w:val="00AF4935"/>
    <w:rsid w:val="00B90E8D"/>
    <w:rsid w:val="00C02234"/>
    <w:rsid w:val="00C43C4B"/>
    <w:rsid w:val="00D53BD5"/>
    <w:rsid w:val="00E321B0"/>
    <w:rsid w:val="00E43855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2FF2871"/>
  <w15:docId w15:val="{BBD77B4D-6E74-4E99-9877-16272850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1D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0"/>
    <w:link w:val="10"/>
    <w:qFormat/>
    <w:rsid w:val="00B90E8D"/>
    <w:pPr>
      <w:keepNext/>
      <w:numPr>
        <w:numId w:val="3"/>
      </w:numPr>
      <w:outlineLvl w:val="0"/>
    </w:pPr>
    <w:rPr>
      <w:rFonts w:eastAsia="ＭＳ ゴシック"/>
      <w:b/>
      <w:sz w:val="22"/>
      <w:szCs w:val="24"/>
    </w:rPr>
  </w:style>
  <w:style w:type="paragraph" w:styleId="2">
    <w:name w:val="heading 2"/>
    <w:basedOn w:val="1"/>
    <w:next w:val="20"/>
    <w:link w:val="21"/>
    <w:qFormat/>
    <w:rsid w:val="00B90E8D"/>
    <w:pPr>
      <w:numPr>
        <w:ilvl w:val="1"/>
      </w:numPr>
      <w:tabs>
        <w:tab w:val="left" w:pos="482"/>
      </w:tabs>
      <w:outlineLvl w:val="1"/>
    </w:pPr>
    <w:rPr>
      <w:rFonts w:eastAsia="ＭＳ 明朝"/>
      <w:b w:val="0"/>
      <w:sz w:val="21"/>
    </w:rPr>
  </w:style>
  <w:style w:type="paragraph" w:styleId="3">
    <w:name w:val="heading 3"/>
    <w:basedOn w:val="2"/>
    <w:next w:val="20"/>
    <w:link w:val="30"/>
    <w:qFormat/>
    <w:rsid w:val="00B90E8D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qFormat/>
    <w:rsid w:val="00B90E8D"/>
    <w:pPr>
      <w:keepNext/>
      <w:numPr>
        <w:ilvl w:val="3"/>
        <w:numId w:val="3"/>
      </w:numPr>
      <w:tabs>
        <w:tab w:val="left" w:pos="482"/>
      </w:tabs>
      <w:outlineLvl w:val="3"/>
    </w:pPr>
    <w:rPr>
      <w:bCs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C51D6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C51D6"/>
  </w:style>
  <w:style w:type="paragraph" w:styleId="a6">
    <w:name w:val="footer"/>
    <w:basedOn w:val="a"/>
    <w:link w:val="a7"/>
    <w:uiPriority w:val="99"/>
    <w:unhideWhenUsed/>
    <w:rsid w:val="00FC51D6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C51D6"/>
  </w:style>
  <w:style w:type="character" w:customStyle="1" w:styleId="10">
    <w:name w:val="見出し 1 (文字)"/>
    <w:basedOn w:val="a1"/>
    <w:link w:val="1"/>
    <w:rsid w:val="00B90E8D"/>
    <w:rPr>
      <w:rFonts w:ascii="ＭＳ 明朝" w:eastAsia="ＭＳ ゴシック" w:hAnsi="Century" w:cs="Times New Roman"/>
      <w:b/>
      <w:sz w:val="22"/>
      <w:szCs w:val="24"/>
    </w:rPr>
  </w:style>
  <w:style w:type="character" w:customStyle="1" w:styleId="21">
    <w:name w:val="見出し 2 (文字)"/>
    <w:basedOn w:val="a1"/>
    <w:link w:val="2"/>
    <w:rsid w:val="00B90E8D"/>
    <w:rPr>
      <w:rFonts w:ascii="ＭＳ 明朝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rsid w:val="00B90E8D"/>
    <w:rPr>
      <w:rFonts w:ascii="ＭＳ 明朝" w:eastAsia="ＭＳ 明朝" w:hAnsi="Century" w:cs="Times New Roman"/>
      <w:szCs w:val="24"/>
    </w:rPr>
  </w:style>
  <w:style w:type="character" w:customStyle="1" w:styleId="40">
    <w:name w:val="見出し 4 (文字)"/>
    <w:basedOn w:val="a1"/>
    <w:link w:val="4"/>
    <w:rsid w:val="00B90E8D"/>
    <w:rPr>
      <w:rFonts w:ascii="ＭＳ 明朝" w:eastAsia="ＭＳ 明朝" w:hAnsi="Century" w:cs="Times New Roman"/>
      <w:bCs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B90E8D"/>
  </w:style>
  <w:style w:type="character" w:customStyle="1" w:styleId="a8">
    <w:name w:val="本文 (文字)"/>
    <w:basedOn w:val="a1"/>
    <w:link w:val="a0"/>
    <w:uiPriority w:val="99"/>
    <w:semiHidden/>
    <w:rsid w:val="00B90E8D"/>
    <w:rPr>
      <w:rFonts w:ascii="ＭＳ 明朝" w:eastAsia="ＭＳ 明朝" w:hAnsi="Century" w:cs="Times New Roman"/>
      <w:sz w:val="24"/>
    </w:rPr>
  </w:style>
  <w:style w:type="paragraph" w:styleId="20">
    <w:name w:val="Body Text 2"/>
    <w:basedOn w:val="a"/>
    <w:link w:val="22"/>
    <w:uiPriority w:val="99"/>
    <w:semiHidden/>
    <w:unhideWhenUsed/>
    <w:rsid w:val="00B90E8D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B90E8D"/>
    <w:rPr>
      <w:rFonts w:ascii="ＭＳ 明朝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B90E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317</Words>
  <Characters>1807</Characters>
  <Application>Microsoft Office Word</Application>
  <DocSecurity>0</DocSecurity>
  <Lines>15</Lines>
  <Paragraphs>4</Paragraphs>
  <ScaleCrop>false</ScaleCrop>
  <Company> 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kankyo19</dc:creator>
  <cp:keywords/>
  <dc:description/>
  <cp:lastModifiedBy>Bondarenko Oxana</cp:lastModifiedBy>
  <cp:revision>17</cp:revision>
  <dcterms:created xsi:type="dcterms:W3CDTF">2014-09-11T00:45:00Z</dcterms:created>
  <dcterms:modified xsi:type="dcterms:W3CDTF">2022-06-28T05:40:00Z</dcterms:modified>
</cp:coreProperties>
</file>