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ind w:left="441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>
            <wp:extent cx="547517" cy="70713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517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D1D"/>
          <w:spacing w:val="1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D1D1D"/>
          <w:spacing w:val="1"/>
          <w:sz w:val="28"/>
          <w:szCs w:val="28"/>
          <w:lang w:eastAsia="en-US"/>
        </w:rPr>
        <w:t xml:space="preserve">АДМИНИСТРАЦИЯ 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</w:t>
      </w:r>
      <w:r w:rsidRPr="00E345D5">
        <w:rPr>
          <w:rFonts w:ascii="Times New Roman" w:eastAsia="Times New Roman" w:hAnsi="Times New Roman" w:cs="Times New Roman"/>
          <w:b/>
          <w:color w:val="161616"/>
          <w:position w:val="1"/>
          <w:sz w:val="28"/>
          <w:szCs w:val="28"/>
          <w:lang w:eastAsia="en-US"/>
        </w:rPr>
        <w:t>О</w:t>
      </w:r>
      <w:r w:rsidRPr="00E345D5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61616"/>
          <w:position w:val="1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b/>
          <w:color w:val="161616"/>
          <w:spacing w:val="23"/>
          <w:position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0F0F0F"/>
          <w:position w:val="1"/>
          <w:sz w:val="28"/>
          <w:szCs w:val="28"/>
          <w:lang w:eastAsia="en-US"/>
        </w:rPr>
        <w:t>ОКРУГА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ПРИМОРСКОГО</w:t>
      </w:r>
      <w:r w:rsidRPr="00E345D5">
        <w:rPr>
          <w:rFonts w:ascii="Times New Roman" w:eastAsia="Times New Roman" w:hAnsi="Times New Roman" w:cs="Times New Roman"/>
          <w:b/>
          <w:color w:val="1A1A1A"/>
          <w:spacing w:val="35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КРАЯ</w:t>
      </w:r>
    </w:p>
    <w:p w:rsidR="00096197" w:rsidRPr="00E345D5" w:rsidRDefault="00096197" w:rsidP="0009619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ind w:left="357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ПОСТАНОВЛЕНИЕ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096197" w:rsidRPr="00E345D5" w:rsidRDefault="00824C8B" w:rsidP="000961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16.01.2025   </w:t>
      </w:r>
      <w:r w:rsidR="00096197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                         </w:t>
      </w:r>
      <w:r w:rsidR="00096197" w:rsidRPr="00E345D5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   г.</w:t>
      </w:r>
      <w:r w:rsidR="00096197" w:rsidRPr="00E345D5">
        <w:rPr>
          <w:rFonts w:ascii="Times New Roman" w:eastAsia="Times New Roman" w:hAnsi="Times New Roman" w:cs="Times New Roman"/>
          <w:color w:val="3B3B3B"/>
          <w:spacing w:val="-13"/>
          <w:sz w:val="28"/>
          <w:szCs w:val="28"/>
          <w:lang w:eastAsia="en-US"/>
        </w:rPr>
        <w:t xml:space="preserve"> </w:t>
      </w:r>
      <w:r w:rsidR="00096197" w:rsidRPr="00E345D5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Дальнереченск                                 №</w:t>
      </w:r>
      <w:r w:rsidR="00B5459E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22-па 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en-US"/>
        </w:rPr>
        <w:t xml:space="preserve">О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 xml:space="preserve">внесении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 xml:space="preserve">изменений 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en-US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b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81818"/>
          <w:spacing w:val="15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округа,</w:t>
      </w:r>
      <w:r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утвержденный</w:t>
      </w:r>
      <w:r>
        <w:rPr>
          <w:rFonts w:ascii="Times New Roman" w:eastAsia="Times New Roman" w:hAnsi="Times New Roman" w:cs="Times New Roman"/>
          <w:b/>
          <w:spacing w:val="2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постановлением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b/>
          <w:color w:val="1A1A1A"/>
          <w:spacing w:val="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color w:val="161616"/>
          <w:spacing w:val="-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A1A1A"/>
          <w:spacing w:val="1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округа</w:t>
      </w:r>
      <w:r>
        <w:rPr>
          <w:rFonts w:ascii="Times New Roman" w:eastAsia="Times New Roman" w:hAnsi="Times New Roman" w:cs="Times New Roman"/>
          <w:b/>
          <w:color w:val="181818"/>
          <w:spacing w:val="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en-US"/>
        </w:rPr>
        <w:t>от</w:t>
      </w:r>
      <w:r>
        <w:rPr>
          <w:rFonts w:ascii="Times New Roman" w:eastAsia="Times New Roman" w:hAnsi="Times New Roman" w:cs="Times New Roman"/>
          <w:b/>
          <w:color w:val="1D1D1D"/>
          <w:spacing w:val="-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  <w:t xml:space="preserve">20.05.2022 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1F1F1F"/>
          <w:spacing w:val="-67"/>
          <w:sz w:val="28"/>
          <w:szCs w:val="28"/>
          <w:lang w:eastAsia="en-US"/>
        </w:rPr>
        <w:t xml:space="preserve">№ </w:t>
      </w:r>
      <w:r>
        <w:rPr>
          <w:rFonts w:ascii="Times New Roman" w:eastAsia="Times New Roman" w:hAnsi="Times New Roman" w:cs="Times New Roman"/>
          <w:b/>
          <w:color w:val="282828"/>
          <w:spacing w:val="-12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 xml:space="preserve">558-па </w:t>
      </w:r>
      <w:r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en-US"/>
        </w:rPr>
        <w:t>«Об</w:t>
      </w:r>
      <w:r>
        <w:rPr>
          <w:rFonts w:ascii="Times New Roman" w:eastAsia="Times New Roman" w:hAnsi="Times New Roman" w:cs="Times New Roman"/>
          <w:b/>
          <w:color w:val="2A2A2A"/>
          <w:spacing w:val="-1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en-US"/>
        </w:rPr>
        <w:t>утверждении</w:t>
      </w:r>
      <w:r>
        <w:rPr>
          <w:rFonts w:ascii="Times New Roman" w:eastAsia="Times New Roman" w:hAnsi="Times New Roman" w:cs="Times New Roman"/>
          <w:b/>
          <w:color w:val="212121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232323"/>
          <w:sz w:val="28"/>
          <w:szCs w:val="28"/>
          <w:lang w:eastAsia="en-US"/>
        </w:rPr>
        <w:t>Перечня</w:t>
      </w:r>
      <w:r>
        <w:rPr>
          <w:rFonts w:ascii="Times New Roman" w:eastAsia="Times New Roman" w:hAnsi="Times New Roman" w:cs="Times New Roman"/>
          <w:b/>
          <w:color w:val="232323"/>
          <w:spacing w:val="9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b/>
          <w:color w:val="131313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color w:val="1D1D1D"/>
          <w:spacing w:val="-7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F1F1F"/>
          <w:spacing w:val="1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>округа»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en-US"/>
        </w:rPr>
        <w:t>В</w:t>
      </w:r>
      <w:r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с</w:t>
      </w:r>
      <w:r>
        <w:rPr>
          <w:rFonts w:ascii="Times New Roman" w:eastAsia="Times New Roman" w:hAnsi="Times New Roman" w:cs="Times New Roman"/>
          <w:color w:val="2B2B2B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Федеральным</w:t>
      </w:r>
      <w:r>
        <w:rPr>
          <w:rFonts w:ascii="Times New Roman" w:eastAsia="Times New Roman" w:hAnsi="Times New Roman" w:cs="Times New Roman"/>
          <w:color w:val="1D1D1D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законом</w:t>
      </w:r>
      <w:r>
        <w:rPr>
          <w:rFonts w:ascii="Times New Roman" w:eastAsia="Times New Roman" w:hAnsi="Times New Roman" w:cs="Times New Roman"/>
          <w:color w:val="242424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Российской</w:t>
      </w:r>
      <w:r>
        <w:rPr>
          <w:rFonts w:ascii="Times New Roman" w:eastAsia="Times New Roman" w:hAnsi="Times New Roman" w:cs="Times New Roman"/>
          <w:color w:val="151515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от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en-US"/>
        </w:rPr>
        <w:t xml:space="preserve">06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октября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 xml:space="preserve">2003 года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en-US"/>
        </w:rPr>
        <w:t>№</w:t>
      </w:r>
      <w:r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 xml:space="preserve">131-ФЗ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 xml:space="preserve">«Об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 xml:space="preserve">общих </w:t>
      </w: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 xml:space="preserve">принципах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организации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местного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самоуправления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в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Федерации»,</w:t>
      </w:r>
      <w:r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на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en-US"/>
        </w:rPr>
        <w:t>основании</w:t>
      </w:r>
      <w:r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C0C0C"/>
          <w:sz w:val="28"/>
          <w:szCs w:val="28"/>
          <w:lang w:eastAsia="en-US"/>
        </w:rPr>
        <w:t>постановления</w:t>
      </w:r>
      <w:r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 xml:space="preserve">Дальнереченского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округа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№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 xml:space="preserve">694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 xml:space="preserve">от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 xml:space="preserve">20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августа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2020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en-US"/>
        </w:rPr>
        <w:t>года</w:t>
      </w:r>
      <w:r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«Об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утверждении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en-US"/>
        </w:rPr>
        <w:t>Порядка</w:t>
      </w:r>
      <w:r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>и</w:t>
      </w:r>
      <w:r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ведения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реестра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округа»,</w:t>
      </w:r>
      <w:r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на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основании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Устава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округа,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администрация</w:t>
      </w:r>
      <w:r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61616"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A1A1A"/>
          <w:spacing w:val="2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округа</w:t>
      </w:r>
      <w:proofErr w:type="gramEnd"/>
    </w:p>
    <w:p w:rsidR="00412F69" w:rsidRDefault="00412F69" w:rsidP="00412F6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</w:t>
      </w:r>
    </w:p>
    <w:p w:rsidR="00412F69" w:rsidRDefault="00412F69" w:rsidP="00412F69">
      <w:pPr>
        <w:widowControl w:val="0"/>
        <w:autoSpaceDE w:val="0"/>
        <w:autoSpaceDN w:val="0"/>
        <w:spacing w:before="4" w:after="0" w:line="240" w:lineRule="auto"/>
        <w:ind w:left="142" w:hanging="142"/>
        <w:rPr>
          <w:rFonts w:ascii="Times New Roman" w:eastAsia="Times New Roman" w:hAnsi="Times New Roman" w:cs="Times New Roman"/>
          <w:sz w:val="29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ПОСТАНОВЛЯЕТ:</w:t>
      </w:r>
    </w:p>
    <w:p w:rsidR="00412F69" w:rsidRDefault="00412F69" w:rsidP="00412F6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2F69" w:rsidRDefault="00412F69" w:rsidP="00412F69">
      <w:pPr>
        <w:widowControl w:val="0"/>
        <w:numPr>
          <w:ilvl w:val="0"/>
          <w:numId w:val="2"/>
        </w:numPr>
        <w:tabs>
          <w:tab w:val="left" w:pos="1115"/>
        </w:tabs>
        <w:autoSpaceDE w:val="0"/>
        <w:autoSpaceDN w:val="0"/>
        <w:spacing w:after="0" w:line="360" w:lineRule="auto"/>
        <w:ind w:right="158" w:firstLine="712"/>
        <w:jc w:val="both"/>
        <w:rPr>
          <w:rFonts w:ascii="Times New Roman" w:eastAsia="Times New Roman" w:hAnsi="Times New Roman" w:cs="Times New Roman"/>
          <w:color w:val="1F1F1F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Перечень</w:t>
      </w:r>
      <w:r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color w:val="1C1C1C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Дальнереченского </w:t>
      </w:r>
      <w:r>
        <w:rPr>
          <w:rFonts w:ascii="Times New Roman" w:eastAsia="Times New Roman" w:hAnsi="Times New Roman" w:cs="Times New Roman"/>
          <w:color w:val="181818"/>
          <w:sz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81818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lang w:eastAsia="en-US"/>
        </w:rPr>
        <w:t>округа,</w:t>
      </w:r>
      <w:r>
        <w:rPr>
          <w:rFonts w:ascii="Times New Roman" w:eastAsia="Times New Roman" w:hAnsi="Times New Roman" w:cs="Times New Roman"/>
          <w:color w:val="151515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en-US"/>
        </w:rPr>
        <w:t>утвержденный</w:t>
      </w:r>
      <w:r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lang w:eastAsia="en-US"/>
        </w:rPr>
        <w:t>постановлением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0E0E0E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en-US"/>
        </w:rPr>
        <w:t>округа</w:t>
      </w:r>
      <w:r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lang w:eastAsia="en-US"/>
        </w:rPr>
        <w:t>от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lang w:eastAsia="en-US"/>
        </w:rPr>
        <w:t>22.05.2022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8"/>
          <w:lang w:eastAsia="en-US"/>
        </w:rPr>
        <w:t>№</w:t>
      </w:r>
      <w:r>
        <w:rPr>
          <w:rFonts w:ascii="Times New Roman" w:eastAsia="Times New Roman" w:hAnsi="Times New Roman" w:cs="Times New Roman"/>
          <w:color w:val="131313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lang w:eastAsia="en-US"/>
        </w:rPr>
        <w:t>558-пa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lang w:eastAsia="en-US"/>
        </w:rPr>
        <w:t>«Об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lang w:eastAsia="en-US"/>
        </w:rPr>
        <w:t>утверждении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lang w:eastAsia="en-US"/>
        </w:rPr>
        <w:t>Перечня</w:t>
      </w:r>
      <w:r>
        <w:rPr>
          <w:rFonts w:ascii="Times New Roman" w:eastAsia="Times New Roman" w:hAnsi="Times New Roman" w:cs="Times New Roman"/>
          <w:color w:val="161616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8"/>
          <w:lang w:eastAsia="en-US"/>
        </w:rPr>
        <w:t xml:space="preserve">муниципальных </w:t>
      </w:r>
      <w:r>
        <w:rPr>
          <w:rFonts w:ascii="Times New Roman" w:eastAsia="Times New Roman" w:hAnsi="Times New Roman" w:cs="Times New Roman"/>
          <w:color w:val="212121"/>
          <w:sz w:val="28"/>
          <w:lang w:eastAsia="en-US"/>
        </w:rPr>
        <w:t xml:space="preserve">программ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Дальнереченского городского </w:t>
      </w:r>
      <w:r>
        <w:rPr>
          <w:rFonts w:ascii="Times New Roman" w:eastAsia="Times New Roman" w:hAnsi="Times New Roman" w:cs="Times New Roman"/>
          <w:color w:val="0E0E0E"/>
          <w:sz w:val="28"/>
          <w:lang w:eastAsia="en-US"/>
        </w:rPr>
        <w:t xml:space="preserve">округа» </w:t>
      </w:r>
      <w:r>
        <w:rPr>
          <w:rFonts w:ascii="Times New Roman" w:eastAsia="Times New Roman" w:hAnsi="Times New Roman" w:cs="Times New Roman"/>
          <w:color w:val="181818"/>
          <w:sz w:val="28"/>
          <w:lang w:eastAsia="en-US"/>
        </w:rPr>
        <w:t xml:space="preserve">изложить </w:t>
      </w:r>
      <w:r>
        <w:rPr>
          <w:rFonts w:ascii="Times New Roman" w:eastAsia="Times New Roman" w:hAnsi="Times New Roman" w:cs="Times New Roman"/>
          <w:color w:val="282828"/>
          <w:sz w:val="28"/>
          <w:lang w:eastAsia="en-US"/>
        </w:rPr>
        <w:t>в</w:t>
      </w:r>
      <w:r>
        <w:rPr>
          <w:rFonts w:ascii="Times New Roman" w:eastAsia="Times New Roman" w:hAnsi="Times New Roman" w:cs="Times New Roman"/>
          <w:color w:val="282828"/>
          <w:spacing w:val="1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8"/>
          <w:lang w:eastAsia="en-US"/>
        </w:rPr>
        <w:t>новой</w:t>
      </w:r>
      <w:r>
        <w:rPr>
          <w:rFonts w:ascii="Times New Roman" w:eastAsia="Times New Roman" w:hAnsi="Times New Roman" w:cs="Times New Roman"/>
          <w:color w:val="2D2D2D"/>
          <w:spacing w:val="9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lang w:eastAsia="en-US"/>
        </w:rPr>
        <w:t>редакции</w:t>
      </w:r>
      <w:r>
        <w:rPr>
          <w:rFonts w:ascii="Times New Roman" w:eastAsia="Times New Roman" w:hAnsi="Times New Roman" w:cs="Times New Roman"/>
          <w:color w:val="212121"/>
          <w:spacing w:val="15"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lang w:eastAsia="en-US"/>
        </w:rPr>
        <w:t>(прилагается).</w:t>
      </w:r>
    </w:p>
    <w:p w:rsidR="00412F69" w:rsidRDefault="00412F69" w:rsidP="00412F69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after="0" w:line="300" w:lineRule="exact"/>
        <w:ind w:left="1105" w:hanging="280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  <w:t>Постановление</w:t>
      </w:r>
      <w:r>
        <w:rPr>
          <w:rFonts w:ascii="Times New Roman" w:eastAsia="Times New Roman" w:hAnsi="Times New Roman" w:cs="Times New Roman"/>
          <w:color w:val="181818"/>
          <w:spacing w:val="2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color w:val="151515"/>
          <w:spacing w:val="4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11111"/>
          <w:spacing w:val="2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0F0F0F"/>
          <w:spacing w:val="2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округа</w:t>
      </w:r>
    </w:p>
    <w:p w:rsidR="00412F69" w:rsidRDefault="00412F69" w:rsidP="00412F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412F69">
          <w:pgSz w:w="12220" w:h="16820"/>
          <w:pgMar w:top="1140" w:right="840" w:bottom="0" w:left="1700" w:header="720" w:footer="720" w:gutter="0"/>
          <w:cols w:space="720"/>
        </w:sectPr>
      </w:pPr>
    </w:p>
    <w:p w:rsidR="00412F69" w:rsidRDefault="00412F69" w:rsidP="00412F6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от </w:t>
      </w:r>
      <w:r w:rsidR="000931FC">
        <w:rPr>
          <w:rFonts w:ascii="Times New Roman" w:eastAsia="Times New Roman" w:hAnsi="Times New Roman" w:cs="Times New Roman"/>
          <w:sz w:val="28"/>
          <w:szCs w:val="28"/>
          <w:lang w:eastAsia="en-US"/>
        </w:rPr>
        <w:t>04.12.2024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</w:t>
      </w:r>
      <w:r w:rsidR="007D02F4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0931FC">
        <w:rPr>
          <w:rFonts w:ascii="Times New Roman" w:eastAsia="Times New Roman" w:hAnsi="Times New Roman" w:cs="Times New Roman"/>
          <w:sz w:val="28"/>
          <w:szCs w:val="28"/>
          <w:lang w:eastAsia="en-US"/>
        </w:rPr>
        <w:t>442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-па «О внесении изменений в Перечень муниципальных программ Дальнереченского</w:t>
      </w:r>
      <w:r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округа,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утвержденный</w:t>
      </w:r>
      <w:r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pacing w:val="-1"/>
          <w:sz w:val="28"/>
          <w:szCs w:val="28"/>
          <w:lang w:eastAsia="en-US"/>
        </w:rPr>
        <w:t>постановлением</w:t>
      </w:r>
      <w:r>
        <w:rPr>
          <w:rFonts w:ascii="Times New Roman" w:eastAsia="Times New Roman" w:hAnsi="Times New Roman" w:cs="Times New Roman"/>
          <w:color w:val="161616"/>
          <w:spacing w:val="5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color w:val="131313"/>
          <w:spacing w:val="85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spacing w:val="5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31313"/>
          <w:spacing w:val="7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округа</w:t>
      </w:r>
      <w:r>
        <w:rPr>
          <w:rFonts w:ascii="Times New Roman" w:eastAsia="Times New Roman" w:hAnsi="Times New Roman" w:cs="Times New Roman"/>
          <w:color w:val="1F1F1F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8"/>
          <w:szCs w:val="28"/>
          <w:lang w:eastAsia="en-US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20.05.2022 № 558-па «Об утверждении Перечня муниципальных программ Дальнереченского городского округа» считать утратившим силу.</w:t>
      </w:r>
    </w:p>
    <w:p w:rsidR="00412F69" w:rsidRDefault="00412F69" w:rsidP="00412F69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3.Организационно-информационному отделу администрации Дальнереченского городского округа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настоящее постановление на официальном сайте Дальнереченского городского округа.</w:t>
      </w:r>
    </w:p>
    <w:p w:rsidR="00412F69" w:rsidRDefault="00412F69" w:rsidP="00412F69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4.Постановление вступает в силу со дня его подписания.</w:t>
      </w:r>
    </w:p>
    <w:p w:rsidR="00096197" w:rsidRPr="00096197" w:rsidRDefault="00096197" w:rsidP="0009619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6197" w:rsidRPr="00096197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096197" w:rsidRPr="00096197" w:rsidRDefault="00096197" w:rsidP="00096197">
      <w:pPr>
        <w:widowControl w:val="0"/>
        <w:autoSpaceDE w:val="0"/>
        <w:autoSpaceDN w:val="0"/>
        <w:spacing w:before="4" w:after="0" w:line="240" w:lineRule="auto"/>
        <w:ind w:left="-180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096197" w:rsidRPr="00096197" w:rsidRDefault="00096197" w:rsidP="00096197">
      <w:pPr>
        <w:widowControl w:val="0"/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Глава Дальнереченского </w:t>
      </w:r>
    </w:p>
    <w:p w:rsidR="00096197" w:rsidRDefault="00096197" w:rsidP="00096197">
      <w:pPr>
        <w:ind w:left="-180"/>
      </w:pP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городского округа                                                                              </w:t>
      </w:r>
      <w:r w:rsidR="000931F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С.В. Старков</w:t>
      </w:r>
    </w:p>
    <w:p w:rsidR="007A5EC3" w:rsidRDefault="007A5EC3"/>
    <w:sectPr w:rsidR="007A5EC3" w:rsidSect="007A5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96197"/>
    <w:rsid w:val="000931FC"/>
    <w:rsid w:val="00096197"/>
    <w:rsid w:val="00202331"/>
    <w:rsid w:val="002C53EB"/>
    <w:rsid w:val="00412F69"/>
    <w:rsid w:val="005F6006"/>
    <w:rsid w:val="007A5EC3"/>
    <w:rsid w:val="007D02F4"/>
    <w:rsid w:val="00824C8B"/>
    <w:rsid w:val="00886775"/>
    <w:rsid w:val="008A588F"/>
    <w:rsid w:val="0091422D"/>
    <w:rsid w:val="00A22CF2"/>
    <w:rsid w:val="00A90D18"/>
    <w:rsid w:val="00B5459E"/>
    <w:rsid w:val="00BC5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1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61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Боева</dc:creator>
  <cp:lastModifiedBy>Кузнецова АВ</cp:lastModifiedBy>
  <cp:revision>4</cp:revision>
  <cp:lastPrinted>2024-12-02T02:54:00Z</cp:lastPrinted>
  <dcterms:created xsi:type="dcterms:W3CDTF">2025-01-28T04:41:00Z</dcterms:created>
  <dcterms:modified xsi:type="dcterms:W3CDTF">2025-01-28T05:12:00Z</dcterms:modified>
</cp:coreProperties>
</file>