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33AC71E0" wp14:editId="79997CB5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</w:t>
      </w:r>
      <w:r w:rsidRPr="00B377A7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23"/>
          <w:position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ОКРУГА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ПРИМОРСКОГО</w:t>
      </w:r>
      <w:r w:rsidRPr="00B377A7">
        <w:rPr>
          <w:rFonts w:ascii="Times New Roman" w:eastAsia="Times New Roman" w:hAnsi="Times New Roman" w:cs="Times New Roman"/>
          <w:b/>
          <w:spacing w:val="3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КРАЯ</w:t>
      </w:r>
    </w:p>
    <w:p w:rsidR="00096197" w:rsidRPr="00B377A7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</w:p>
    <w:p w:rsid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C541B7" w:rsidRDefault="00C541B7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20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.0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8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 xml:space="preserve">.2026    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       г.</w:t>
      </w:r>
      <w:r w:rsidR="00096197" w:rsidRPr="00B377A7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Дальнереченск          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№ </w:t>
      </w:r>
      <w:r w:rsidRPr="00C541B7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773</w:t>
      </w:r>
      <w:r w:rsidR="00CC3632" w:rsidRPr="00C541B7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-па</w:t>
      </w:r>
    </w:p>
    <w:p w:rsidR="00096197" w:rsidRPr="00C541B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u w:val="single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 внесении изменений в Перечень муниципальных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 w:rsidRPr="00B377A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 w:rsidRPr="00B377A7"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постановлением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администрации</w:t>
      </w:r>
      <w:r w:rsidRPr="00B377A7">
        <w:rPr>
          <w:rFonts w:ascii="Times New Roman" w:eastAsia="Times New Roman" w:hAnsi="Times New Roman" w:cs="Times New Roman"/>
          <w:b/>
          <w:spacing w:val="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</w:t>
      </w:r>
      <w:r w:rsidRPr="00B377A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</w:t>
      </w:r>
      <w:r w:rsidRPr="00B377A7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20.05.2022 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-67"/>
          <w:sz w:val="28"/>
          <w:szCs w:val="28"/>
          <w:lang w:eastAsia="en-US"/>
        </w:rPr>
        <w:t xml:space="preserve">№ </w:t>
      </w:r>
      <w:r w:rsidRPr="00B377A7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="00A7407B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558-па «Об</w:t>
      </w:r>
      <w:r w:rsidRPr="00B377A7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утверждении</w:t>
      </w:r>
      <w:r w:rsidRPr="00B377A7">
        <w:rPr>
          <w:rFonts w:ascii="Times New Roman" w:eastAsia="Times New Roman" w:hAnsi="Times New Roman" w:cs="Times New Roman"/>
          <w:b/>
          <w:spacing w:val="1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Перечня</w:t>
      </w:r>
      <w:r w:rsidRPr="00B377A7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 w:rsidRPr="00B377A7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округа»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06 октября 2003 года 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 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Федерации  от 20 марта 2025 </w:t>
      </w:r>
      <w:r w:rsidR="00354D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 33-ФЗ «Об общих принципах организации местного самоуправления в единой системе публичной власти», на основании Устава Дальнереченского городского округа, постановления администрации 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 от 20 августа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694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«Об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</w:p>
    <w:p w:rsidR="00CA33DA" w:rsidRDefault="00CA33DA" w:rsidP="00CA33DA">
      <w:pPr>
        <w:widowControl w:val="0"/>
        <w:autoSpaceDE w:val="0"/>
        <w:autoSpaceDN w:val="0"/>
        <w:spacing w:before="4"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CA33DA" w:rsidRDefault="00CA33DA" w:rsidP="00CA33DA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Внести изменения в Перечень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22.05.2022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558-пa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муниципальных программ Дальнереченского </w:t>
      </w:r>
      <w:r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городского округа», изложив  в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новой</w:t>
      </w:r>
      <w:r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редакции</w:t>
      </w:r>
      <w:r>
        <w:rPr>
          <w:rFonts w:ascii="Times New Roman" w:eastAsia="Times New Roman" w:hAnsi="Times New Roman" w:cs="Times New Roman"/>
          <w:spacing w:val="15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(прилагается).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  <w:r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округа от </w:t>
      </w:r>
      <w:r w:rsidR="00C541B7">
        <w:rPr>
          <w:rFonts w:ascii="Times New Roman" w:eastAsia="Times New Roman" w:hAnsi="Times New Roman" w:cs="Times New Roman"/>
          <w:sz w:val="28"/>
          <w:szCs w:val="28"/>
          <w:lang w:eastAsia="en-US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C541B7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.2026 № </w:t>
      </w:r>
      <w:r w:rsidR="00C541B7">
        <w:rPr>
          <w:rFonts w:ascii="Times New Roman" w:eastAsia="Times New Roman" w:hAnsi="Times New Roman" w:cs="Times New Roman"/>
          <w:sz w:val="28"/>
          <w:szCs w:val="28"/>
          <w:lang w:eastAsia="en-US"/>
        </w:rPr>
        <w:t>651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-па «О внесении изменений в Перечень муниципальных программ 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8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7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 20.05.2022 № 558-па «Об утверждении Перечня муниципальных программ Дальнереченского городского округа» считать утратившим силу.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r w:rsidR="00BF42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(Харитонова О.Н.)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настоящее постановление </w:t>
      </w:r>
      <w:r w:rsidR="00BF42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разместить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официальном сайте Дальнереченского городского округа.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подписания.</w:t>
      </w: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Глава Дальнереченского </w:t>
      </w:r>
    </w:p>
    <w:p w:rsidR="00CA33DA" w:rsidRDefault="00CA33DA" w:rsidP="00CA33DA">
      <w:pPr>
        <w:ind w:left="-180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 округа                                                                                  С.В. Старков</w:t>
      </w:r>
    </w:p>
    <w:p w:rsidR="00CA33DA" w:rsidRDefault="00CA33DA" w:rsidP="00CA33DA"/>
    <w:p w:rsidR="00CC3632" w:rsidRDefault="00CC3632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sectPr w:rsidR="00CC3632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 w:firstRow="1" w:lastRow="1" w:firstColumn="1" w:lastColumn="1" w:noHBand="0" w:noVBand="0"/>
      </w:tblPr>
      <w:tblGrid>
        <w:gridCol w:w="4860"/>
      </w:tblGrid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lastRenderedPageBreak/>
              <w:t>Приложение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к постановлению администрации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Дальнереченского городского округа</w:t>
            </w:r>
          </w:p>
          <w:p w:rsidR="00CC3632" w:rsidRPr="00CC3632" w:rsidRDefault="00CC3632" w:rsidP="00C541B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от </w:t>
            </w:r>
            <w:r w:rsidR="00C541B7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20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.0</w:t>
            </w:r>
            <w:r w:rsidR="00C541B7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8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.2026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 № </w:t>
            </w:r>
            <w:r w:rsidR="00C541B7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773</w:t>
            </w:r>
            <w:r w:rsidR="00F1354A" w:rsidRPr="0091464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па</w:t>
            </w:r>
          </w:p>
        </w:tc>
      </w:tr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</w:p>
          <w:p w:rsidR="00CC3632" w:rsidRPr="00CC3632" w:rsidRDefault="00CC3632" w:rsidP="00CC3632">
            <w:pPr>
              <w:spacing w:after="0" w:line="240" w:lineRule="auto"/>
              <w:ind w:hanging="254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УТВЕРЖДЕН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20.05.2022  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№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CC3632" w:rsidRDefault="00CC3632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36C" w:rsidRDefault="00C9536C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632" w:rsidRP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Перечень</w:t>
      </w:r>
    </w:p>
    <w:p w:rsid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муниципальных программ Дальнереченского городского округа</w:t>
      </w:r>
    </w:p>
    <w:p w:rsidR="009050AD" w:rsidRPr="00CC3632" w:rsidRDefault="009050AD" w:rsidP="009050AD">
      <w:pPr>
        <w:tabs>
          <w:tab w:val="left" w:pos="6676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tbl>
      <w:tblPr>
        <w:tblStyle w:val="a6"/>
        <w:tblW w:w="15135" w:type="dxa"/>
        <w:tblLayout w:type="fixed"/>
        <w:tblLook w:val="04A0" w:firstRow="1" w:lastRow="0" w:firstColumn="1" w:lastColumn="0" w:noHBand="0" w:noVBand="1"/>
      </w:tblPr>
      <w:tblGrid>
        <w:gridCol w:w="676"/>
        <w:gridCol w:w="2694"/>
        <w:gridCol w:w="3402"/>
        <w:gridCol w:w="1984"/>
        <w:gridCol w:w="1559"/>
        <w:gridCol w:w="4820"/>
      </w:tblGrid>
      <w:tr w:rsidR="00EA39A5" w:rsidTr="00EA39A5">
        <w:trPr>
          <w:trHeight w:val="1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реализации муниципальных программ</w:t>
            </w:r>
          </w:p>
        </w:tc>
      </w:tr>
      <w:tr w:rsidR="00EA39A5" w:rsidTr="00EA39A5">
        <w:trPr>
          <w:trHeight w:val="18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образования Дальнереченского городского округа» на 2026-2030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15 января 2026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16-па (внесены изменения –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29.07.2026 № 697-па)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действует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«Развитие малого и среднего предпринимательства на территории Дальнереченского </w:t>
            </w:r>
            <w:r>
              <w:rPr>
                <w:sz w:val="22"/>
                <w:szCs w:val="22"/>
              </w:rPr>
              <w:lastRenderedPageBreak/>
              <w:t>городского округа на 2023-2027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20 марта 2023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312-па (внесены изменения –  от 07.07.2023 № 745-па;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27.03.2024 № 429-па;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 17.04.2024 № 516-па;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28.03.2025 № 512-па;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27.03.2026 № 303-па)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</w:t>
            </w:r>
            <w:proofErr w:type="spellStart"/>
            <w:proofErr w:type="gramStart"/>
            <w:r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потребительского рынка администрации </w:t>
            </w:r>
            <w:r>
              <w:rPr>
                <w:sz w:val="22"/>
                <w:szCs w:val="22"/>
              </w:rPr>
              <w:lastRenderedPageBreak/>
              <w:t>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создание благоприятных условий </w:t>
            </w:r>
            <w:r>
              <w:rPr>
                <w:sz w:val="22"/>
                <w:szCs w:val="22"/>
              </w:rPr>
              <w:lastRenderedPageBreak/>
              <w:t>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» и повышения их роли в социально-экономическом развитии Дальнереченского городского округа. 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транспортного комплекса на территории Дальнереченского городского округа» на 2021-2026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марта 2021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291-па (внесены изменения – 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25.03.2022 № 308-па;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29.02.2024 № 320-па;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29.05.2024 № 659-па;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18.07.2024 № 858-па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522-па;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01.09.2025 №1095-па;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 312-па)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июня 2021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600-па (внесены изменения – 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25.04.2022 № 423-па;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16.02.2023 № 176-па;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27.03.2024 № 432-па;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30.01.2025 № 117-па;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27.02.2026 № 199-па;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10.07.2026 № 638-па)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защита от наводнений и паводков населенных пунктов Дальнереченского городского округа;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бесперебойное жизнеобеспечение населения в зоне ЧС;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октября 2017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840 (внесены изменения– 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28.04.2022 № 482-па;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14.06.2023 № 644-па;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06.03.2024 № 352-па;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519-па;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311-па)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уровня комфортности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жизнедеятельности граждан посредством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благоустройства общественных 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дворовых территорий Дальнереченского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округа.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«Обеспечение жильем молодых семей Дальнереченского городского округа»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20 мая 2024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611-па (внесены изменения – 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15.07.2024 № 845-па;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523-па;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17.09.2025 №1127-па;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24.03.2026 №  286-па)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>
              <w:rPr>
                <w:sz w:val="22"/>
                <w:szCs w:val="22"/>
              </w:rPr>
              <w:t>порядке</w:t>
            </w:r>
            <w:proofErr w:type="gramEnd"/>
            <w:r>
              <w:rPr>
                <w:sz w:val="22"/>
                <w:szCs w:val="22"/>
              </w:rPr>
              <w:t xml:space="preserve"> нуждающимися в улучшении жилищных условий.</w:t>
            </w:r>
          </w:p>
        </w:tc>
      </w:tr>
      <w:tr w:rsidR="00EA39A5" w:rsidTr="00EA39A5">
        <w:trPr>
          <w:trHeight w:val="29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«Управление муниципальными финансами Дальнереченского городского округа» на 2026-2028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постановление администрации Дальнереченского городского округа от 04 сентября 2025 года    № 1107-па (внесены изменения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06.03.2026 № 230-па;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18.06.2026 № 561-па)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эффективное управление муниципальным долгом;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эффективное управление доходами;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повышение результативности бюджетных расходов;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прозрачность (открытость) бюджетных данных;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системы муниципального финансового контроля.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EA39A5" w:rsidTr="00EA39A5">
        <w:trPr>
          <w:trHeight w:val="4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14 марта 2025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443-па (внесены изменени</w:t>
            </w:r>
            <w:proofErr w:type="gramStart"/>
            <w:r>
              <w:rPr>
                <w:sz w:val="22"/>
                <w:szCs w:val="22"/>
              </w:rPr>
              <w:t>я–</w:t>
            </w:r>
            <w:proofErr w:type="gramEnd"/>
            <w:r>
              <w:rPr>
                <w:sz w:val="22"/>
                <w:szCs w:val="22"/>
              </w:rPr>
              <w:t xml:space="preserve">        от 28.01.2026 № 59-па)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EA39A5" w:rsidTr="00EA39A5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</w:t>
            </w:r>
            <w:proofErr w:type="spellStart"/>
            <w:r>
              <w:rPr>
                <w:sz w:val="22"/>
                <w:szCs w:val="22"/>
              </w:rPr>
              <w:t>Энергоэффективность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lastRenderedPageBreak/>
              <w:t xml:space="preserve">развитие газоснабжения и энергетики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28 декабря 2024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 xml:space="preserve">№ 1672-па (внесены изменения– 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23.01.2025 №   66-па;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10.09.2025 №1118-па;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20.01.2026 №    38-па)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МКУ «Управление ЖКХ </w:t>
            </w:r>
            <w:r>
              <w:rPr>
                <w:sz w:val="22"/>
                <w:szCs w:val="22"/>
              </w:rPr>
              <w:lastRenderedPageBreak/>
              <w:t>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развитие систем </w:t>
            </w:r>
            <w:proofErr w:type="spellStart"/>
            <w:r>
              <w:rPr>
                <w:sz w:val="22"/>
                <w:szCs w:val="22"/>
              </w:rPr>
              <w:t>энерго</w:t>
            </w:r>
            <w:proofErr w:type="spellEnd"/>
            <w:r>
              <w:rPr>
                <w:sz w:val="22"/>
                <w:szCs w:val="22"/>
              </w:rPr>
              <w:t xml:space="preserve">- и газоснабжения для надежного обеспечения энергоресурсами экономики и населения Дальнереченского </w:t>
            </w:r>
            <w:r>
              <w:rPr>
                <w:sz w:val="22"/>
                <w:szCs w:val="22"/>
              </w:rPr>
              <w:lastRenderedPageBreak/>
              <w:t>городского округа;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эффективности использования топливно-энергетических ресурсов на территории Дальнереченского городского округа.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01 июля 2024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 801-па (внесены изменения – 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10.01.2025 №  3-па;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23.01.2025 № 67-па;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16.06.2025 № 824-па;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10.09.2025 №1119 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21.01.2026 №   40-па)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sz w:val="22"/>
                <w:szCs w:val="22"/>
              </w:rPr>
              <w:t>экологичности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повышение качества и </w:t>
            </w:r>
            <w:proofErr w:type="gramStart"/>
            <w:r>
              <w:rPr>
                <w:sz w:val="22"/>
                <w:szCs w:val="22"/>
              </w:rPr>
              <w:t>доступности</w:t>
            </w:r>
            <w:proofErr w:type="gramEnd"/>
            <w:r>
              <w:rPr>
                <w:sz w:val="22"/>
                <w:szCs w:val="22"/>
              </w:rPr>
              <w:t xml:space="preserve"> предоставляемых населению жилищно-коммунальных услуг;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03 июня 2024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667-па (внесены изменения –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10.02.2025 №163-па;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17.03.2025 №456-па;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20.05.2025 №735-па;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07.08.2025 №1021-па;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22.09.2025 №1143-па;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20.01.2026  №   37-па;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28.04.2026 №  410-па;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02.07.2026 №  603-па;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11.08.2026 №  740-па)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«Развитие добровольной пожарной охраны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городском округе» на 2023-2027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22 июня 2022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686-па (внесены изменения – 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14.02.2023 № 162-па;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 27.03.2024 № 431-па;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21.08.2024 №1019-па;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12.03.2025 №  418-па;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10.07.2025 №  920-па;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27.02.2026 №  200-па)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по делам ГО, ЧС и мобилизационной работе администрации </w:t>
            </w:r>
            <w:r>
              <w:rPr>
                <w:sz w:val="22"/>
                <w:szCs w:val="22"/>
              </w:rPr>
              <w:lastRenderedPageBreak/>
              <w:t>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</w:t>
            </w:r>
            <w:r>
              <w:rPr>
                <w:sz w:val="22"/>
                <w:szCs w:val="22"/>
              </w:rPr>
              <w:lastRenderedPageBreak/>
              <w:t>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округе» на 2023-2027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14 ноября 2022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1379-па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26 декабря 2022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2199-па (внесены изменени</w:t>
            </w:r>
            <w:proofErr w:type="gramStart"/>
            <w:r>
              <w:rPr>
                <w:sz w:val="22"/>
                <w:szCs w:val="22"/>
              </w:rPr>
              <w:t>я–</w:t>
            </w:r>
            <w:proofErr w:type="gramEnd"/>
            <w:r>
              <w:rPr>
                <w:sz w:val="22"/>
                <w:szCs w:val="22"/>
              </w:rPr>
              <w:t xml:space="preserve">  от 05.04.2023 № 370-па;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31.01.2024  № 135-па;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17.07.2024  № 852-па;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22.01.2025  №   52-па;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14.01.2026  №   14-па;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25.03.2026  № 296-па;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08.07.2026  № 611-па)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16 января 2024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28-па, (внесены изменения – 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01.10.2024 № 1135-па;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06.03.2025 №   380-па;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17.07.2025 №   948-па;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13.03.2026 №   255-па)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Дальнереченского городского округа «Эффективное вовлечение в оборот земель сельскохозяйственного назначения Дальнереченского городского округа» на 2024-2026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10 июля 2024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817-па, (внесены изменения –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13.08.2024 № 991-па;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10.10.2024 №1181-па;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17.03.2025 №  455-па;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 315-па)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 округе на 2025-2030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января 2025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128-па (внесены изменения –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27.03.2026 №  302-па)</w:t>
            </w: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  <w:p w:rsidR="008B075E" w:rsidRDefault="008B075E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 </w:t>
            </w:r>
            <w:proofErr w:type="spellStart"/>
            <w:proofErr w:type="gramStart"/>
            <w:r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потребительского рынка  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ind w:firstLine="89"/>
              <w:outlineLvl w:val="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- развитие и совершенствование 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потребителей, а также обеспечения необходимых условий для их эффективной защиты с учётом динамики развития потребительского рынка товаров (работ, услуг) и обеспечения необходимых условий  для максимальной реализации потребителем своих законных прав и интересов.</w:t>
            </w:r>
            <w:proofErr w:type="gramEnd"/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Дальнереченского городского округа</w:t>
            </w: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«Информационное общество» на 2025-2028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18 марта 2025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457-па (внесены изменения –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25.03.2026 № 297-па)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современных инфо коммуникационных услуг населению Дальнереченского городского округа с гарантированным уровнем качества;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информационной открытости деятельности органов государственной власти и местного самоуправления.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Дальнереченского городского округа «Укрепление общественного здоровья населения Дальнереченского городского округа» на 2025 - 2030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27 октября 2025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1242-па (внесены изменения –</w:t>
            </w:r>
            <w:proofErr w:type="gramEnd"/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27.05.2026 № 497-па)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среды, способствующей ведению гражданами здорового образа жизни, включая здоровое питание, защиту от табачного дыма, снижение употребления алкоголя;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у населения мотивации к ведению здорового образа жизни;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межведомственного взаимодействия при реализации мероприятий и программ, направленных на укрепление общественного здоровья;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навыков ведения здорового образа жизни у населения Дальнереченского городского округа.</w:t>
            </w:r>
          </w:p>
          <w:p w:rsidR="008B075E" w:rsidRDefault="008B075E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2026-2028 годы</w:t>
            </w:r>
          </w:p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04 марта 2026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219-па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</w:t>
            </w: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культуры на территории Дальнереченского городского округа на 2026-2028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12  марта 2026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245-па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условий для совершенствования военно-патриотического воспитания и подготовки молодежи к службе в Вооруженных Силах Российской Федерации</w:t>
            </w:r>
          </w:p>
          <w:p w:rsidR="008B075E" w:rsidRDefault="008B075E">
            <w:pPr>
              <w:tabs>
                <w:tab w:val="left" w:pos="6676"/>
              </w:tabs>
              <w:rPr>
                <w:sz w:val="22"/>
                <w:szCs w:val="22"/>
              </w:rPr>
            </w:pPr>
            <w:bookmarkStart w:id="0" w:name="_GoBack"/>
            <w:bookmarkEnd w:id="0"/>
          </w:p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EA39A5" w:rsidTr="00EA3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«Противодействие коррупции в администрации Дальнереченского городского округа» на 2026-2030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20  марта 2026 года </w:t>
            </w:r>
          </w:p>
          <w:p w:rsidR="00EA39A5" w:rsidRDefault="00EA39A5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277-па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A5" w:rsidRDefault="00EA39A5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администрации Дальнереченского городского округа и институтов гражданского общества.</w:t>
            </w:r>
          </w:p>
        </w:tc>
      </w:tr>
    </w:tbl>
    <w:p w:rsidR="00CC3632" w:rsidRPr="00CC3632" w:rsidRDefault="00CC3632" w:rsidP="00EA39A5">
      <w:pPr>
        <w:tabs>
          <w:tab w:val="left" w:pos="6676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sectPr w:rsidR="00CC3632" w:rsidRPr="00CC3632" w:rsidSect="00DD4AB3">
      <w:pgSz w:w="16838" w:h="11906" w:orient="landscape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6197"/>
    <w:rsid w:val="00054B5E"/>
    <w:rsid w:val="00096197"/>
    <w:rsid w:val="00102FCE"/>
    <w:rsid w:val="0014251F"/>
    <w:rsid w:val="00202331"/>
    <w:rsid w:val="002050AE"/>
    <w:rsid w:val="002810D0"/>
    <w:rsid w:val="00281500"/>
    <w:rsid w:val="00300DEE"/>
    <w:rsid w:val="00354DD5"/>
    <w:rsid w:val="003652A2"/>
    <w:rsid w:val="0039158B"/>
    <w:rsid w:val="0039556B"/>
    <w:rsid w:val="003A3697"/>
    <w:rsid w:val="0040723C"/>
    <w:rsid w:val="00412F69"/>
    <w:rsid w:val="00457363"/>
    <w:rsid w:val="0046669D"/>
    <w:rsid w:val="004B0B78"/>
    <w:rsid w:val="005378FA"/>
    <w:rsid w:val="00591778"/>
    <w:rsid w:val="005B2B95"/>
    <w:rsid w:val="005F6006"/>
    <w:rsid w:val="006305A5"/>
    <w:rsid w:val="00670C18"/>
    <w:rsid w:val="006F7AEE"/>
    <w:rsid w:val="007A5EC3"/>
    <w:rsid w:val="007D02F4"/>
    <w:rsid w:val="007D743E"/>
    <w:rsid w:val="0085587C"/>
    <w:rsid w:val="008747C0"/>
    <w:rsid w:val="008A03BD"/>
    <w:rsid w:val="008B075E"/>
    <w:rsid w:val="009050AD"/>
    <w:rsid w:val="00914640"/>
    <w:rsid w:val="00963FB9"/>
    <w:rsid w:val="00A22CF2"/>
    <w:rsid w:val="00A7407B"/>
    <w:rsid w:val="00A90D18"/>
    <w:rsid w:val="00AD35B7"/>
    <w:rsid w:val="00B377A7"/>
    <w:rsid w:val="00BC55E0"/>
    <w:rsid w:val="00BC6F01"/>
    <w:rsid w:val="00BD26CA"/>
    <w:rsid w:val="00BF429C"/>
    <w:rsid w:val="00C32A72"/>
    <w:rsid w:val="00C541B7"/>
    <w:rsid w:val="00C546A7"/>
    <w:rsid w:val="00C919BD"/>
    <w:rsid w:val="00C9536C"/>
    <w:rsid w:val="00CA33DA"/>
    <w:rsid w:val="00CB64D8"/>
    <w:rsid w:val="00CC348A"/>
    <w:rsid w:val="00CC3632"/>
    <w:rsid w:val="00D1135D"/>
    <w:rsid w:val="00D31A08"/>
    <w:rsid w:val="00D57179"/>
    <w:rsid w:val="00DD4AB3"/>
    <w:rsid w:val="00E03058"/>
    <w:rsid w:val="00E3585E"/>
    <w:rsid w:val="00EA39A5"/>
    <w:rsid w:val="00EE045E"/>
    <w:rsid w:val="00F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CC363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43</cp:revision>
  <cp:lastPrinted>2024-12-02T02:54:00Z</cp:lastPrinted>
  <dcterms:created xsi:type="dcterms:W3CDTF">2024-12-02T02:50:00Z</dcterms:created>
  <dcterms:modified xsi:type="dcterms:W3CDTF">2026-08-21T06:13:00Z</dcterms:modified>
</cp:coreProperties>
</file>