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8E" w:rsidRDefault="0060718E" w:rsidP="00421B66">
      <w:pPr>
        <w:ind w:firstLine="0"/>
        <w:jc w:val="center"/>
        <w:rPr>
          <w:szCs w:val="26"/>
        </w:rPr>
      </w:pPr>
      <w:r>
        <w:rPr>
          <w:noProof/>
          <w:szCs w:val="26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18E" w:rsidRDefault="0060718E" w:rsidP="0060718E">
      <w:pPr>
        <w:jc w:val="center"/>
        <w:rPr>
          <w:szCs w:val="26"/>
        </w:rPr>
      </w:pPr>
    </w:p>
    <w:p w:rsidR="0060718E" w:rsidRPr="00B31216" w:rsidRDefault="00376862" w:rsidP="00643768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60718E" w:rsidRPr="00B31216" w:rsidRDefault="0060718E" w:rsidP="00643768">
      <w:pPr>
        <w:ind w:firstLine="0"/>
        <w:jc w:val="center"/>
        <w:rPr>
          <w:b/>
          <w:sz w:val="28"/>
          <w:szCs w:val="28"/>
        </w:rPr>
      </w:pPr>
      <w:r w:rsidRPr="00B31216">
        <w:rPr>
          <w:b/>
          <w:sz w:val="28"/>
          <w:szCs w:val="28"/>
        </w:rPr>
        <w:t>ДАЛЬНЕРЕЧЕНСКОГО ГОРОДСКОГО ОКРУГА</w:t>
      </w:r>
    </w:p>
    <w:p w:rsidR="0060718E" w:rsidRPr="00B31216" w:rsidRDefault="0060718E" w:rsidP="00643768">
      <w:pPr>
        <w:ind w:firstLine="0"/>
        <w:jc w:val="center"/>
        <w:rPr>
          <w:b/>
          <w:sz w:val="28"/>
          <w:szCs w:val="28"/>
        </w:rPr>
      </w:pPr>
      <w:r w:rsidRPr="00B31216">
        <w:rPr>
          <w:b/>
          <w:sz w:val="28"/>
          <w:szCs w:val="28"/>
        </w:rPr>
        <w:t>ПРИМОРСКОГО КРАЯ</w:t>
      </w:r>
    </w:p>
    <w:p w:rsidR="0060718E" w:rsidRPr="00B31216" w:rsidRDefault="0060718E" w:rsidP="00643768">
      <w:pPr>
        <w:ind w:firstLine="0"/>
        <w:jc w:val="center"/>
        <w:rPr>
          <w:sz w:val="28"/>
          <w:szCs w:val="28"/>
        </w:rPr>
      </w:pPr>
    </w:p>
    <w:p w:rsidR="0060718E" w:rsidRPr="00B31216" w:rsidRDefault="0060718E" w:rsidP="00643768">
      <w:pPr>
        <w:ind w:firstLine="0"/>
        <w:jc w:val="center"/>
        <w:rPr>
          <w:sz w:val="28"/>
          <w:szCs w:val="28"/>
        </w:rPr>
      </w:pPr>
      <w:r w:rsidRPr="00B31216">
        <w:rPr>
          <w:sz w:val="28"/>
          <w:szCs w:val="28"/>
        </w:rPr>
        <w:t>ПОСТАНОВЛЕНИЕ</w:t>
      </w:r>
    </w:p>
    <w:p w:rsidR="0060718E" w:rsidRPr="00B31216" w:rsidRDefault="0060718E" w:rsidP="0060718E">
      <w:pPr>
        <w:jc w:val="center"/>
        <w:rPr>
          <w:sz w:val="28"/>
          <w:szCs w:val="28"/>
        </w:rPr>
      </w:pPr>
    </w:p>
    <w:p w:rsidR="0060718E" w:rsidRPr="0060718E" w:rsidRDefault="00CB5850" w:rsidP="0060718E">
      <w:pPr>
        <w:ind w:firstLine="0"/>
        <w:rPr>
          <w:sz w:val="28"/>
          <w:szCs w:val="28"/>
        </w:rPr>
      </w:pPr>
      <w:r>
        <w:rPr>
          <w:sz w:val="28"/>
          <w:szCs w:val="28"/>
        </w:rPr>
        <w:t>10.09.2026</w:t>
      </w:r>
      <w:r w:rsidR="0060718E" w:rsidRPr="00B31216">
        <w:rPr>
          <w:sz w:val="28"/>
          <w:szCs w:val="28"/>
        </w:rPr>
        <w:t xml:space="preserve"> </w:t>
      </w:r>
      <w:r w:rsidR="00D01153">
        <w:rPr>
          <w:sz w:val="28"/>
          <w:szCs w:val="28"/>
        </w:rPr>
        <w:t xml:space="preserve">                </w:t>
      </w:r>
      <w:r w:rsidR="00643768">
        <w:rPr>
          <w:sz w:val="28"/>
          <w:szCs w:val="28"/>
        </w:rPr>
        <w:t xml:space="preserve">   </w:t>
      </w:r>
      <w:r w:rsidR="0060718E" w:rsidRPr="00B31216">
        <w:rPr>
          <w:sz w:val="28"/>
          <w:szCs w:val="28"/>
        </w:rPr>
        <w:t xml:space="preserve">     </w:t>
      </w:r>
      <w:r w:rsidR="0060718E">
        <w:rPr>
          <w:sz w:val="28"/>
          <w:szCs w:val="28"/>
        </w:rPr>
        <w:t xml:space="preserve">       </w:t>
      </w:r>
      <w:r w:rsidR="0060718E" w:rsidRPr="00B31216">
        <w:rPr>
          <w:sz w:val="28"/>
          <w:szCs w:val="28"/>
        </w:rPr>
        <w:t xml:space="preserve"> г. Дальнереченск  </w:t>
      </w:r>
      <w:r w:rsidR="0060718E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№ 837-па</w:t>
      </w:r>
    </w:p>
    <w:p w:rsidR="0060718E" w:rsidRDefault="0060718E" w:rsidP="0060718E">
      <w:pPr>
        <w:rPr>
          <w:b/>
          <w:sz w:val="28"/>
          <w:szCs w:val="28"/>
        </w:rPr>
      </w:pPr>
    </w:p>
    <w:p w:rsidR="0060718E" w:rsidRPr="00B31216" w:rsidRDefault="0060718E" w:rsidP="0060718E">
      <w:pPr>
        <w:rPr>
          <w:b/>
          <w:sz w:val="28"/>
          <w:szCs w:val="28"/>
        </w:rPr>
      </w:pPr>
    </w:p>
    <w:p w:rsidR="00EE0A3B" w:rsidRDefault="00913167" w:rsidP="00913167">
      <w:pPr>
        <w:pStyle w:val="a3"/>
        <w:widowControl/>
        <w:tabs>
          <w:tab w:val="left" w:pos="284"/>
          <w:tab w:val="left" w:pos="993"/>
          <w:tab w:val="left" w:pos="2127"/>
          <w:tab w:val="left" w:pos="7655"/>
        </w:tabs>
        <w:ind w:left="645" w:firstLine="0"/>
        <w:jc w:val="center"/>
        <w:rPr>
          <w:b/>
          <w:sz w:val="28"/>
          <w:szCs w:val="28"/>
        </w:rPr>
      </w:pPr>
      <w:r w:rsidRPr="00913167">
        <w:rPr>
          <w:b/>
          <w:sz w:val="28"/>
          <w:szCs w:val="28"/>
        </w:rPr>
        <w:t>О</w:t>
      </w:r>
      <w:r w:rsidR="00DD7B54">
        <w:rPr>
          <w:b/>
          <w:sz w:val="28"/>
          <w:szCs w:val="28"/>
        </w:rPr>
        <w:t xml:space="preserve"> создании </w:t>
      </w:r>
      <w:r w:rsidRPr="00913167">
        <w:rPr>
          <w:b/>
          <w:sz w:val="28"/>
          <w:szCs w:val="28"/>
        </w:rPr>
        <w:t xml:space="preserve">специальной комиссии по оценке рисков, связанных с </w:t>
      </w:r>
      <w:r w:rsidR="00FF012B">
        <w:rPr>
          <w:b/>
          <w:sz w:val="28"/>
          <w:szCs w:val="28"/>
        </w:rPr>
        <w:t xml:space="preserve">принятием муниципального правового акта, </w:t>
      </w:r>
      <w:r w:rsidRPr="00913167">
        <w:rPr>
          <w:b/>
          <w:sz w:val="28"/>
          <w:szCs w:val="28"/>
        </w:rPr>
        <w:t xml:space="preserve"> определяющего границы прилегающих территорий, на которых </w:t>
      </w:r>
    </w:p>
    <w:p w:rsidR="00913167" w:rsidRPr="00913167" w:rsidRDefault="00913167" w:rsidP="00913167">
      <w:pPr>
        <w:pStyle w:val="a3"/>
        <w:widowControl/>
        <w:tabs>
          <w:tab w:val="left" w:pos="284"/>
          <w:tab w:val="left" w:pos="993"/>
          <w:tab w:val="left" w:pos="2127"/>
          <w:tab w:val="left" w:pos="7655"/>
        </w:tabs>
        <w:ind w:left="645" w:firstLine="0"/>
        <w:jc w:val="center"/>
        <w:rPr>
          <w:b/>
          <w:bCs/>
          <w:i/>
          <w:sz w:val="28"/>
          <w:szCs w:val="28"/>
        </w:rPr>
      </w:pPr>
      <w:r w:rsidRPr="00913167">
        <w:rPr>
          <w:b/>
          <w:sz w:val="28"/>
          <w:szCs w:val="28"/>
        </w:rPr>
        <w:t>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F462AF">
        <w:rPr>
          <w:b/>
          <w:sz w:val="28"/>
          <w:szCs w:val="28"/>
        </w:rPr>
        <w:t xml:space="preserve">, </w:t>
      </w:r>
      <w:r w:rsidRPr="00913167">
        <w:rPr>
          <w:b/>
          <w:sz w:val="28"/>
          <w:szCs w:val="28"/>
        </w:rPr>
        <w:t xml:space="preserve">на территории </w:t>
      </w:r>
      <w:proofErr w:type="spellStart"/>
      <w:r w:rsidRPr="00913167">
        <w:rPr>
          <w:b/>
          <w:sz w:val="28"/>
          <w:szCs w:val="28"/>
        </w:rPr>
        <w:t>Дальнереченского</w:t>
      </w:r>
      <w:proofErr w:type="spellEnd"/>
      <w:r w:rsidRPr="00913167">
        <w:rPr>
          <w:b/>
          <w:sz w:val="28"/>
          <w:szCs w:val="28"/>
        </w:rPr>
        <w:t xml:space="preserve"> городского округа</w:t>
      </w:r>
    </w:p>
    <w:p w:rsidR="0060718E" w:rsidRPr="006B6C0F" w:rsidRDefault="0060718E" w:rsidP="0060718E">
      <w:pPr>
        <w:tabs>
          <w:tab w:val="center" w:pos="4677"/>
          <w:tab w:val="left" w:pos="8070"/>
        </w:tabs>
        <w:jc w:val="center"/>
        <w:rPr>
          <w:b/>
          <w:sz w:val="28"/>
          <w:szCs w:val="28"/>
        </w:rPr>
      </w:pPr>
    </w:p>
    <w:p w:rsidR="0060718E" w:rsidRDefault="0060718E" w:rsidP="0060718E">
      <w:pPr>
        <w:rPr>
          <w:sz w:val="28"/>
          <w:szCs w:val="28"/>
        </w:rPr>
      </w:pPr>
    </w:p>
    <w:p w:rsidR="00913167" w:rsidRPr="00FF012B" w:rsidRDefault="00913167" w:rsidP="00913167">
      <w:pPr>
        <w:spacing w:line="360" w:lineRule="auto"/>
        <w:rPr>
          <w:sz w:val="28"/>
          <w:szCs w:val="28"/>
        </w:rPr>
      </w:pPr>
      <w:r w:rsidRPr="00FF012B">
        <w:rPr>
          <w:sz w:val="28"/>
          <w:szCs w:val="28"/>
        </w:rPr>
        <w:t>В соответствии с Федеральным законом от 06.10.2003 № 131-ФЗ «</w:t>
      </w:r>
      <w:proofErr w:type="gramStart"/>
      <w:r w:rsidRPr="00FF012B">
        <w:rPr>
          <w:sz w:val="28"/>
          <w:szCs w:val="28"/>
        </w:rPr>
        <w:t>Об</w:t>
      </w:r>
      <w:proofErr w:type="gramEnd"/>
      <w:r w:rsidRPr="00FF012B">
        <w:rPr>
          <w:sz w:val="28"/>
          <w:szCs w:val="28"/>
        </w:rPr>
        <w:t xml:space="preserve"> </w:t>
      </w:r>
      <w:proofErr w:type="gramStart"/>
      <w:r w:rsidRPr="00FF012B">
        <w:rPr>
          <w:sz w:val="28"/>
          <w:szCs w:val="28"/>
        </w:rPr>
        <w:t>общих принципах организации местного самоуправл</w:t>
      </w:r>
      <w:r w:rsidR="00736AE8" w:rsidRPr="00FF012B">
        <w:rPr>
          <w:sz w:val="28"/>
          <w:szCs w:val="28"/>
        </w:rPr>
        <w:t xml:space="preserve">ения в Российской Федерации», </w:t>
      </w:r>
      <w:r w:rsidR="00FF012B" w:rsidRPr="00FF012B">
        <w:rPr>
          <w:rFonts w:eastAsia="Calibri"/>
          <w:sz w:val="28"/>
          <w:szCs w:val="28"/>
          <w:lang w:eastAsia="en-US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FF012B">
        <w:rPr>
          <w:rFonts w:eastAsia="Calibri"/>
          <w:sz w:val="28"/>
          <w:szCs w:val="28"/>
          <w:lang w:eastAsia="en-US"/>
        </w:rPr>
        <w:t xml:space="preserve">                    </w:t>
      </w:r>
      <w:r w:rsidR="00FF012B" w:rsidRPr="00FF012B">
        <w:rPr>
          <w:sz w:val="28"/>
          <w:szCs w:val="28"/>
        </w:rPr>
        <w:t xml:space="preserve">от 22.11.1995 № 171- 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</w:r>
      <w:r w:rsidRPr="00FF012B">
        <w:rPr>
          <w:sz w:val="28"/>
          <w:szCs w:val="28"/>
        </w:rPr>
        <w:t xml:space="preserve">постановлением Правительства Российской Федерации </w:t>
      </w:r>
      <w:r w:rsidR="005B3B95" w:rsidRPr="00FF012B">
        <w:rPr>
          <w:sz w:val="28"/>
          <w:szCs w:val="28"/>
        </w:rPr>
        <w:t>от 10.04.2026 № 394</w:t>
      </w:r>
      <w:r w:rsidRPr="00FF012B">
        <w:rPr>
          <w:sz w:val="28"/>
          <w:szCs w:val="28"/>
        </w:rPr>
        <w:t xml:space="preserve"> «Об утверждении Правил определения органами </w:t>
      </w:r>
      <w:r w:rsidR="00736AE8" w:rsidRPr="00FF012B">
        <w:rPr>
          <w:sz w:val="28"/>
          <w:szCs w:val="28"/>
        </w:rPr>
        <w:t>местного самоуправления границ</w:t>
      </w:r>
      <w:proofErr w:type="gramEnd"/>
      <w:r w:rsidR="00736AE8" w:rsidRPr="00FF012B">
        <w:rPr>
          <w:sz w:val="28"/>
          <w:szCs w:val="28"/>
        </w:rPr>
        <w:t xml:space="preserve"> </w:t>
      </w:r>
      <w:r w:rsidRPr="00FF012B">
        <w:rPr>
          <w:sz w:val="28"/>
          <w:szCs w:val="28"/>
        </w:rPr>
        <w:t>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руководствуясь Уставом Дальнереченского городского округа</w:t>
      </w:r>
      <w:r w:rsidR="00736AE8" w:rsidRPr="00FF012B">
        <w:rPr>
          <w:sz w:val="28"/>
          <w:szCs w:val="28"/>
        </w:rPr>
        <w:t xml:space="preserve">, администрация </w:t>
      </w:r>
      <w:r w:rsidRPr="00FF012B">
        <w:rPr>
          <w:sz w:val="28"/>
          <w:szCs w:val="28"/>
        </w:rPr>
        <w:t xml:space="preserve"> </w:t>
      </w:r>
      <w:r w:rsidR="00736AE8" w:rsidRPr="00FF012B">
        <w:rPr>
          <w:sz w:val="28"/>
          <w:szCs w:val="28"/>
        </w:rPr>
        <w:t>Дальнереченского городского округа</w:t>
      </w:r>
    </w:p>
    <w:p w:rsidR="0060718E" w:rsidRPr="00FF012B" w:rsidRDefault="0060718E" w:rsidP="0060718E">
      <w:pPr>
        <w:spacing w:line="360" w:lineRule="auto"/>
        <w:rPr>
          <w:sz w:val="28"/>
          <w:szCs w:val="28"/>
        </w:rPr>
      </w:pPr>
    </w:p>
    <w:p w:rsidR="0060718E" w:rsidRPr="00FF012B" w:rsidRDefault="0060718E" w:rsidP="00602B4E">
      <w:pPr>
        <w:spacing w:line="360" w:lineRule="auto"/>
        <w:ind w:firstLine="720"/>
        <w:rPr>
          <w:sz w:val="28"/>
          <w:szCs w:val="28"/>
        </w:rPr>
      </w:pPr>
      <w:r w:rsidRPr="00FF012B">
        <w:rPr>
          <w:sz w:val="28"/>
          <w:szCs w:val="28"/>
        </w:rPr>
        <w:lastRenderedPageBreak/>
        <w:t>ПОСТАНОВЛЯЕТ:</w:t>
      </w:r>
    </w:p>
    <w:p w:rsidR="0060718E" w:rsidRPr="00FF012B" w:rsidRDefault="0060718E" w:rsidP="00602B4E">
      <w:pPr>
        <w:spacing w:line="360" w:lineRule="auto"/>
        <w:ind w:firstLine="720"/>
        <w:rPr>
          <w:sz w:val="28"/>
          <w:szCs w:val="28"/>
        </w:rPr>
      </w:pPr>
      <w:r w:rsidRPr="00FF012B">
        <w:rPr>
          <w:sz w:val="28"/>
          <w:szCs w:val="28"/>
        </w:rPr>
        <w:t xml:space="preserve">   </w:t>
      </w:r>
      <w:r w:rsidRPr="00FF012B">
        <w:rPr>
          <w:sz w:val="28"/>
          <w:szCs w:val="28"/>
        </w:rPr>
        <w:tab/>
      </w:r>
    </w:p>
    <w:p w:rsidR="00913167" w:rsidRPr="00A17582" w:rsidRDefault="00913167" w:rsidP="00913167">
      <w:pPr>
        <w:spacing w:line="360" w:lineRule="auto"/>
        <w:rPr>
          <w:sz w:val="28"/>
          <w:szCs w:val="28"/>
        </w:rPr>
      </w:pPr>
      <w:r w:rsidRPr="00FF012B">
        <w:rPr>
          <w:sz w:val="28"/>
          <w:szCs w:val="28"/>
        </w:rPr>
        <w:t xml:space="preserve">1. </w:t>
      </w:r>
      <w:proofErr w:type="gramStart"/>
      <w:r w:rsidRPr="00FF012B">
        <w:rPr>
          <w:sz w:val="28"/>
          <w:szCs w:val="28"/>
        </w:rPr>
        <w:t xml:space="preserve">Создать специальную комиссию по оценке рисков, </w:t>
      </w:r>
      <w:r w:rsidRPr="00A17582">
        <w:rPr>
          <w:sz w:val="28"/>
          <w:szCs w:val="28"/>
        </w:rPr>
        <w:t xml:space="preserve">связанных с принятием </w:t>
      </w:r>
      <w:r w:rsidR="00FF012B" w:rsidRPr="00A17582">
        <w:rPr>
          <w:sz w:val="28"/>
          <w:szCs w:val="28"/>
        </w:rPr>
        <w:t>муниципального правового акта</w:t>
      </w:r>
      <w:r w:rsidRPr="00A17582">
        <w:rPr>
          <w:sz w:val="28"/>
          <w:szCs w:val="28"/>
        </w:rPr>
        <w:t xml:space="preserve">, определяющего </w:t>
      </w:r>
      <w:r w:rsidR="006F49BE" w:rsidRPr="00A17582">
        <w:rPr>
          <w:sz w:val="28"/>
          <w:szCs w:val="28"/>
        </w:rPr>
        <w:t>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FF012B" w:rsidRPr="00A17582">
        <w:rPr>
          <w:sz w:val="28"/>
          <w:szCs w:val="28"/>
        </w:rPr>
        <w:t xml:space="preserve">, </w:t>
      </w:r>
      <w:r w:rsidR="006F49BE" w:rsidRPr="00A17582">
        <w:rPr>
          <w:sz w:val="28"/>
          <w:szCs w:val="28"/>
        </w:rPr>
        <w:t xml:space="preserve">на территории </w:t>
      </w:r>
      <w:proofErr w:type="spellStart"/>
      <w:r w:rsidR="006F49BE" w:rsidRPr="00A17582">
        <w:rPr>
          <w:sz w:val="28"/>
          <w:szCs w:val="28"/>
        </w:rPr>
        <w:t>Дальнереченского</w:t>
      </w:r>
      <w:proofErr w:type="spellEnd"/>
      <w:r w:rsidR="006F49BE" w:rsidRPr="00A17582">
        <w:rPr>
          <w:sz w:val="28"/>
          <w:szCs w:val="28"/>
        </w:rPr>
        <w:t xml:space="preserve"> городского округа</w:t>
      </w:r>
      <w:r w:rsidRPr="00A17582">
        <w:rPr>
          <w:sz w:val="28"/>
          <w:szCs w:val="28"/>
        </w:rPr>
        <w:t xml:space="preserve">. </w:t>
      </w:r>
      <w:proofErr w:type="gramEnd"/>
    </w:p>
    <w:p w:rsidR="00913167" w:rsidRPr="00A17582" w:rsidRDefault="00913167" w:rsidP="00913167">
      <w:pPr>
        <w:spacing w:line="360" w:lineRule="auto"/>
        <w:rPr>
          <w:sz w:val="28"/>
          <w:szCs w:val="28"/>
        </w:rPr>
      </w:pPr>
      <w:r w:rsidRPr="00A17582">
        <w:rPr>
          <w:sz w:val="28"/>
          <w:szCs w:val="28"/>
        </w:rPr>
        <w:t xml:space="preserve">2. Утвердить: </w:t>
      </w:r>
    </w:p>
    <w:p w:rsidR="00913167" w:rsidRPr="00A17582" w:rsidRDefault="00913167" w:rsidP="00913167">
      <w:pPr>
        <w:spacing w:line="360" w:lineRule="auto"/>
        <w:rPr>
          <w:sz w:val="28"/>
          <w:szCs w:val="28"/>
        </w:rPr>
      </w:pPr>
      <w:r w:rsidRPr="00A17582">
        <w:rPr>
          <w:sz w:val="28"/>
          <w:szCs w:val="28"/>
        </w:rPr>
        <w:t>2.1</w:t>
      </w:r>
      <w:r w:rsidR="00736AE8" w:rsidRPr="00A17582">
        <w:rPr>
          <w:sz w:val="28"/>
          <w:szCs w:val="28"/>
        </w:rPr>
        <w:t xml:space="preserve">. </w:t>
      </w:r>
      <w:r w:rsidRPr="00A17582">
        <w:rPr>
          <w:sz w:val="28"/>
          <w:szCs w:val="28"/>
        </w:rPr>
        <w:t xml:space="preserve"> </w:t>
      </w:r>
      <w:proofErr w:type="gramStart"/>
      <w:r w:rsidRPr="00A17582">
        <w:rPr>
          <w:sz w:val="28"/>
          <w:szCs w:val="28"/>
        </w:rPr>
        <w:t xml:space="preserve">Положение о специальной комиссии по оценке рисков, связанных с </w:t>
      </w:r>
      <w:r w:rsidR="00FF012B" w:rsidRPr="00A17582">
        <w:rPr>
          <w:sz w:val="28"/>
          <w:szCs w:val="28"/>
        </w:rPr>
        <w:t>принятием муниципального правового акта</w:t>
      </w:r>
      <w:r w:rsidRPr="00A17582">
        <w:rPr>
          <w:sz w:val="28"/>
          <w:szCs w:val="28"/>
        </w:rPr>
        <w:t xml:space="preserve">, определяющего </w:t>
      </w:r>
      <w:r w:rsidR="006F49BE" w:rsidRPr="00A17582">
        <w:rPr>
          <w:sz w:val="28"/>
          <w:szCs w:val="28"/>
        </w:rPr>
        <w:t>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FF012B" w:rsidRPr="00A17582">
        <w:rPr>
          <w:sz w:val="28"/>
          <w:szCs w:val="28"/>
        </w:rPr>
        <w:t xml:space="preserve">, </w:t>
      </w:r>
      <w:r w:rsidR="006F49BE" w:rsidRPr="00A17582">
        <w:rPr>
          <w:sz w:val="28"/>
          <w:szCs w:val="28"/>
        </w:rPr>
        <w:t xml:space="preserve">на территории </w:t>
      </w:r>
      <w:proofErr w:type="spellStart"/>
      <w:r w:rsidR="006F49BE" w:rsidRPr="00A17582">
        <w:rPr>
          <w:sz w:val="28"/>
          <w:szCs w:val="28"/>
        </w:rPr>
        <w:t>Дальнереченского</w:t>
      </w:r>
      <w:proofErr w:type="spellEnd"/>
      <w:r w:rsidR="006F49BE" w:rsidRPr="00A17582">
        <w:rPr>
          <w:sz w:val="28"/>
          <w:szCs w:val="28"/>
        </w:rPr>
        <w:t xml:space="preserve"> городского округа</w:t>
      </w:r>
      <w:r w:rsidR="00FF012B" w:rsidRPr="00A17582">
        <w:rPr>
          <w:sz w:val="28"/>
          <w:szCs w:val="28"/>
        </w:rPr>
        <w:t xml:space="preserve"> </w:t>
      </w:r>
      <w:r w:rsidRPr="00A17582">
        <w:rPr>
          <w:sz w:val="28"/>
          <w:szCs w:val="28"/>
        </w:rPr>
        <w:t>(приложение № 1);</w:t>
      </w:r>
      <w:proofErr w:type="gramEnd"/>
    </w:p>
    <w:p w:rsidR="00913167" w:rsidRPr="00A17582" w:rsidRDefault="00913167" w:rsidP="00913167">
      <w:pPr>
        <w:spacing w:line="360" w:lineRule="auto"/>
        <w:rPr>
          <w:sz w:val="28"/>
          <w:szCs w:val="28"/>
        </w:rPr>
      </w:pPr>
      <w:proofErr w:type="gramStart"/>
      <w:r w:rsidRPr="00A17582">
        <w:rPr>
          <w:sz w:val="28"/>
          <w:szCs w:val="28"/>
        </w:rPr>
        <w:t>2.2</w:t>
      </w:r>
      <w:r w:rsidR="00736AE8" w:rsidRPr="00A17582">
        <w:rPr>
          <w:sz w:val="28"/>
          <w:szCs w:val="28"/>
        </w:rPr>
        <w:t xml:space="preserve">. </w:t>
      </w:r>
      <w:r w:rsidR="004C07CE">
        <w:rPr>
          <w:sz w:val="28"/>
          <w:szCs w:val="28"/>
        </w:rPr>
        <w:t>с</w:t>
      </w:r>
      <w:r w:rsidRPr="00A17582">
        <w:rPr>
          <w:sz w:val="28"/>
          <w:szCs w:val="28"/>
        </w:rPr>
        <w:t>остав специальной комиссии по оц</w:t>
      </w:r>
      <w:r w:rsidR="00FF012B" w:rsidRPr="00A17582">
        <w:rPr>
          <w:sz w:val="28"/>
          <w:szCs w:val="28"/>
        </w:rPr>
        <w:t>енке рисков, связанных с принятие</w:t>
      </w:r>
      <w:r w:rsidR="00A17582">
        <w:rPr>
          <w:sz w:val="28"/>
          <w:szCs w:val="28"/>
        </w:rPr>
        <w:t>м</w:t>
      </w:r>
      <w:r w:rsidR="00FF012B" w:rsidRPr="00A17582">
        <w:rPr>
          <w:sz w:val="28"/>
          <w:szCs w:val="28"/>
        </w:rPr>
        <w:t xml:space="preserve"> </w:t>
      </w:r>
      <w:r w:rsidRPr="00A17582">
        <w:rPr>
          <w:sz w:val="28"/>
          <w:szCs w:val="28"/>
        </w:rPr>
        <w:t xml:space="preserve">муниципального правого акта, </w:t>
      </w:r>
      <w:r w:rsidR="00EE0A3B" w:rsidRPr="00A17582">
        <w:rPr>
          <w:sz w:val="28"/>
          <w:szCs w:val="28"/>
        </w:rPr>
        <w:t xml:space="preserve">определяющего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</w:t>
      </w:r>
      <w:proofErr w:type="spellStart"/>
      <w:r w:rsidR="00EE0A3B" w:rsidRPr="00A17582">
        <w:rPr>
          <w:sz w:val="28"/>
          <w:szCs w:val="28"/>
        </w:rPr>
        <w:t>Дальнереченского</w:t>
      </w:r>
      <w:proofErr w:type="spellEnd"/>
      <w:r w:rsidR="00EE0A3B" w:rsidRPr="00A17582">
        <w:rPr>
          <w:sz w:val="28"/>
          <w:szCs w:val="28"/>
        </w:rPr>
        <w:t xml:space="preserve"> городского округа </w:t>
      </w:r>
      <w:r w:rsidRPr="00A17582">
        <w:rPr>
          <w:sz w:val="28"/>
          <w:szCs w:val="28"/>
        </w:rPr>
        <w:t>(приложение № 2).</w:t>
      </w:r>
      <w:proofErr w:type="gramEnd"/>
    </w:p>
    <w:p w:rsidR="00913653" w:rsidRPr="00A17582" w:rsidRDefault="00913653" w:rsidP="00913653">
      <w:pPr>
        <w:pStyle w:val="a6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sub_1"/>
      <w:r w:rsidRPr="00A17582">
        <w:rPr>
          <w:sz w:val="28"/>
          <w:szCs w:val="28"/>
        </w:rPr>
        <w:t>3.</w:t>
      </w:r>
      <w:bookmarkEnd w:id="0"/>
      <w:r w:rsidRPr="00A17582">
        <w:rPr>
          <w:sz w:val="28"/>
          <w:szCs w:val="28"/>
        </w:rPr>
        <w:tab/>
      </w:r>
      <w:r w:rsidRPr="00A17582">
        <w:rPr>
          <w:color w:val="000000"/>
          <w:sz w:val="28"/>
          <w:szCs w:val="28"/>
        </w:rPr>
        <w:t>Организационно-информационному</w:t>
      </w:r>
      <w:r w:rsidRPr="00A17582">
        <w:rPr>
          <w:sz w:val="28"/>
          <w:szCs w:val="28"/>
        </w:rPr>
        <w:t xml:space="preserve"> отделу администрации </w:t>
      </w:r>
      <w:proofErr w:type="spellStart"/>
      <w:r w:rsidRPr="00A17582">
        <w:rPr>
          <w:sz w:val="28"/>
          <w:szCs w:val="28"/>
        </w:rPr>
        <w:t>Дальнереченского</w:t>
      </w:r>
      <w:proofErr w:type="spellEnd"/>
      <w:r w:rsidRPr="00A17582">
        <w:rPr>
          <w:sz w:val="28"/>
          <w:szCs w:val="28"/>
        </w:rPr>
        <w:t xml:space="preserve"> городского округа (</w:t>
      </w:r>
      <w:r w:rsidR="005B3B95" w:rsidRPr="00A17582">
        <w:rPr>
          <w:sz w:val="28"/>
          <w:szCs w:val="28"/>
        </w:rPr>
        <w:t>Харитонова О.Н</w:t>
      </w:r>
      <w:r w:rsidR="008C237B" w:rsidRPr="00A17582">
        <w:rPr>
          <w:sz w:val="28"/>
          <w:szCs w:val="28"/>
        </w:rPr>
        <w:t>.</w:t>
      </w:r>
      <w:r w:rsidRPr="00A17582">
        <w:rPr>
          <w:sz w:val="28"/>
          <w:szCs w:val="28"/>
        </w:rPr>
        <w:t>) разместить настоящее постановление на официальном сайте Дальнереченского городского округа.</w:t>
      </w:r>
    </w:p>
    <w:p w:rsidR="00913653" w:rsidRPr="00A17582" w:rsidRDefault="00913653" w:rsidP="0091365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582"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913167" w:rsidRPr="00FF012B" w:rsidRDefault="00913167" w:rsidP="00913167">
      <w:pPr>
        <w:rPr>
          <w:b/>
          <w:sz w:val="28"/>
          <w:szCs w:val="28"/>
        </w:rPr>
      </w:pPr>
    </w:p>
    <w:p w:rsidR="0060718E" w:rsidRDefault="0060718E" w:rsidP="00913653">
      <w:pPr>
        <w:ind w:firstLine="0"/>
        <w:rPr>
          <w:sz w:val="28"/>
          <w:szCs w:val="28"/>
        </w:rPr>
      </w:pPr>
    </w:p>
    <w:p w:rsidR="0060718E" w:rsidRDefault="00DF7E11" w:rsidP="0060718E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</w:t>
      </w:r>
      <w:proofErr w:type="spellStart"/>
      <w:r w:rsidR="0060718E" w:rsidRPr="006F3605">
        <w:rPr>
          <w:sz w:val="28"/>
          <w:szCs w:val="28"/>
        </w:rPr>
        <w:t>Дальнереченского</w:t>
      </w:r>
      <w:proofErr w:type="spellEnd"/>
    </w:p>
    <w:p w:rsidR="00B83AB9" w:rsidRDefault="0060718E" w:rsidP="00DF7E11">
      <w:pPr>
        <w:ind w:firstLine="0"/>
        <w:rPr>
          <w:sz w:val="28"/>
          <w:szCs w:val="28"/>
        </w:rPr>
      </w:pPr>
      <w:r w:rsidRPr="006F3605">
        <w:rPr>
          <w:sz w:val="28"/>
          <w:szCs w:val="28"/>
        </w:rPr>
        <w:t xml:space="preserve">городского округа           </w:t>
      </w:r>
      <w:r w:rsidR="00586E5C">
        <w:rPr>
          <w:sz w:val="28"/>
          <w:szCs w:val="28"/>
        </w:rPr>
        <w:t xml:space="preserve">  </w:t>
      </w:r>
      <w:r w:rsidRPr="006F3605">
        <w:rPr>
          <w:sz w:val="28"/>
          <w:szCs w:val="28"/>
        </w:rPr>
        <w:t xml:space="preserve">                 </w:t>
      </w:r>
      <w:r w:rsidR="0020720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</w:t>
      </w:r>
      <w:r w:rsidRPr="006F3605">
        <w:rPr>
          <w:sz w:val="28"/>
          <w:szCs w:val="28"/>
        </w:rPr>
        <w:t xml:space="preserve">     </w:t>
      </w:r>
      <w:r w:rsidR="00DF7E11">
        <w:rPr>
          <w:sz w:val="28"/>
          <w:szCs w:val="28"/>
        </w:rPr>
        <w:t>А.В. Кузнецова</w:t>
      </w:r>
    </w:p>
    <w:p w:rsidR="00B83AB9" w:rsidRDefault="00B83AB9" w:rsidP="005F2662">
      <w:pPr>
        <w:tabs>
          <w:tab w:val="left" w:pos="5103"/>
        </w:tabs>
        <w:ind w:left="6372" w:firstLine="0"/>
        <w:rPr>
          <w:sz w:val="28"/>
          <w:szCs w:val="28"/>
        </w:rPr>
      </w:pPr>
    </w:p>
    <w:p w:rsidR="00DF7E11" w:rsidRDefault="00DF7E11" w:rsidP="005F2662">
      <w:pPr>
        <w:tabs>
          <w:tab w:val="left" w:pos="5103"/>
        </w:tabs>
        <w:ind w:left="6372" w:firstLine="0"/>
        <w:rPr>
          <w:sz w:val="28"/>
          <w:szCs w:val="28"/>
        </w:rPr>
      </w:pPr>
    </w:p>
    <w:p w:rsidR="00674EFF" w:rsidRPr="00C531D6" w:rsidRDefault="00674EFF" w:rsidP="005F2662">
      <w:pPr>
        <w:tabs>
          <w:tab w:val="left" w:pos="5103"/>
        </w:tabs>
        <w:ind w:left="6372" w:firstLine="0"/>
        <w:rPr>
          <w:sz w:val="28"/>
          <w:szCs w:val="28"/>
        </w:rPr>
      </w:pPr>
      <w:r w:rsidRPr="00C531D6">
        <w:rPr>
          <w:sz w:val="28"/>
          <w:szCs w:val="28"/>
        </w:rPr>
        <w:lastRenderedPageBreak/>
        <w:t>Приложение №1</w:t>
      </w:r>
    </w:p>
    <w:p w:rsidR="00674EFF" w:rsidRDefault="00674EFF" w:rsidP="00674EFF">
      <w:pPr>
        <w:outlineLvl w:val="0"/>
        <w:rPr>
          <w:sz w:val="28"/>
          <w:szCs w:val="28"/>
        </w:rPr>
      </w:pPr>
      <w:r w:rsidRPr="00C531D6">
        <w:rPr>
          <w:sz w:val="28"/>
          <w:szCs w:val="28"/>
        </w:rPr>
        <w:t xml:space="preserve">                                                                                     </w:t>
      </w:r>
    </w:p>
    <w:p w:rsidR="00674EFF" w:rsidRDefault="00674EFF" w:rsidP="00674EFF">
      <w:pPr>
        <w:tabs>
          <w:tab w:val="left" w:pos="5103"/>
          <w:tab w:val="left" w:pos="5387"/>
        </w:tabs>
        <w:jc w:val="lef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F7E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</w:t>
      </w:r>
      <w:r w:rsidRPr="00C531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УТВЕРЖДЕНО</w:t>
      </w:r>
    </w:p>
    <w:p w:rsidR="00DF3280" w:rsidRPr="002628CB" w:rsidRDefault="00DF7E11" w:rsidP="00DF3280">
      <w:pPr>
        <w:keepLines/>
        <w:shd w:val="clear" w:color="auto" w:fill="FFFFFF" w:themeFill="background1"/>
        <w:ind w:firstLine="5103"/>
        <w:jc w:val="left"/>
        <w:rPr>
          <w:sz w:val="28"/>
          <w:szCs w:val="28"/>
        </w:rPr>
      </w:pPr>
      <w:r>
        <w:rPr>
          <w:sz w:val="28"/>
          <w:szCs w:val="28"/>
        </w:rPr>
        <w:t>п</w:t>
      </w:r>
      <w:r w:rsidR="00DF3280" w:rsidRPr="002628CB">
        <w:rPr>
          <w:sz w:val="28"/>
          <w:szCs w:val="28"/>
        </w:rPr>
        <w:t>остановлением администрации</w:t>
      </w:r>
    </w:p>
    <w:p w:rsidR="00DF3280" w:rsidRPr="002628CB" w:rsidRDefault="00DF3280" w:rsidP="00DF3280">
      <w:pPr>
        <w:shd w:val="clear" w:color="auto" w:fill="FFFFFF" w:themeFill="background1"/>
        <w:ind w:left="5103" w:firstLine="0"/>
        <w:jc w:val="left"/>
        <w:rPr>
          <w:sz w:val="28"/>
          <w:szCs w:val="28"/>
        </w:rPr>
      </w:pPr>
      <w:r w:rsidRPr="002628CB">
        <w:rPr>
          <w:sz w:val="28"/>
          <w:szCs w:val="28"/>
        </w:rPr>
        <w:t xml:space="preserve">Дальнереченского </w:t>
      </w:r>
      <w:r>
        <w:rPr>
          <w:sz w:val="28"/>
          <w:szCs w:val="28"/>
        </w:rPr>
        <w:t xml:space="preserve">городского </w:t>
      </w:r>
      <w:r w:rsidRPr="002628CB">
        <w:rPr>
          <w:sz w:val="28"/>
          <w:szCs w:val="28"/>
        </w:rPr>
        <w:t>округа</w:t>
      </w:r>
    </w:p>
    <w:p w:rsidR="00DF3280" w:rsidRPr="002628CB" w:rsidRDefault="00DF3280" w:rsidP="00DF3280">
      <w:pPr>
        <w:shd w:val="clear" w:color="auto" w:fill="FFFFFF" w:themeFill="background1"/>
        <w:tabs>
          <w:tab w:val="left" w:pos="5387"/>
        </w:tabs>
        <w:ind w:firstLine="5103"/>
        <w:jc w:val="left"/>
        <w:rPr>
          <w:szCs w:val="26"/>
        </w:rPr>
      </w:pPr>
      <w:r w:rsidRPr="002628CB">
        <w:rPr>
          <w:sz w:val="28"/>
          <w:szCs w:val="28"/>
        </w:rPr>
        <w:t xml:space="preserve">от </w:t>
      </w:r>
      <w:r w:rsidR="00CB5850">
        <w:rPr>
          <w:sz w:val="28"/>
          <w:szCs w:val="28"/>
        </w:rPr>
        <w:t xml:space="preserve">10.09.2026 </w:t>
      </w:r>
      <w:r w:rsidRPr="002628CB">
        <w:rPr>
          <w:sz w:val="28"/>
          <w:szCs w:val="28"/>
        </w:rPr>
        <w:t xml:space="preserve"> </w:t>
      </w:r>
      <w:r w:rsidRPr="00AA0FB3">
        <w:rPr>
          <w:sz w:val="28"/>
          <w:szCs w:val="28"/>
        </w:rPr>
        <w:t>№</w:t>
      </w:r>
      <w:r w:rsidRPr="00A637CD">
        <w:rPr>
          <w:sz w:val="28"/>
          <w:szCs w:val="28"/>
        </w:rPr>
        <w:t xml:space="preserve"> </w:t>
      </w:r>
      <w:r w:rsidR="00CB5850">
        <w:rPr>
          <w:sz w:val="28"/>
          <w:szCs w:val="28"/>
        </w:rPr>
        <w:t>837-па</w:t>
      </w:r>
    </w:p>
    <w:p w:rsidR="00674EFF" w:rsidRPr="00674EFF" w:rsidRDefault="00674EFF" w:rsidP="00DF3280">
      <w:pPr>
        <w:keepLines/>
        <w:tabs>
          <w:tab w:val="left" w:pos="4820"/>
          <w:tab w:val="left" w:pos="5103"/>
          <w:tab w:val="left" w:pos="5387"/>
          <w:tab w:val="left" w:pos="5529"/>
        </w:tabs>
        <w:jc w:val="left"/>
        <w:rPr>
          <w:sz w:val="28"/>
          <w:szCs w:val="28"/>
        </w:rPr>
      </w:pPr>
    </w:p>
    <w:p w:rsidR="00674EFF" w:rsidRDefault="00674EFF" w:rsidP="00674EFF">
      <w:pPr>
        <w:tabs>
          <w:tab w:val="left" w:pos="4820"/>
          <w:tab w:val="left" w:pos="5103"/>
        </w:tabs>
        <w:jc w:val="left"/>
        <w:rPr>
          <w:sz w:val="28"/>
          <w:szCs w:val="28"/>
          <w:u w:val="single"/>
        </w:rPr>
      </w:pPr>
    </w:p>
    <w:p w:rsidR="00DF7E11" w:rsidRPr="00C531D6" w:rsidRDefault="00DF7E11" w:rsidP="00674EFF">
      <w:pPr>
        <w:tabs>
          <w:tab w:val="left" w:pos="4820"/>
          <w:tab w:val="left" w:pos="5103"/>
        </w:tabs>
        <w:jc w:val="left"/>
        <w:rPr>
          <w:sz w:val="28"/>
          <w:szCs w:val="28"/>
          <w:u w:val="single"/>
        </w:rPr>
      </w:pPr>
    </w:p>
    <w:p w:rsidR="00674EFF" w:rsidRDefault="00674EFF" w:rsidP="00674EFF">
      <w:pPr>
        <w:jc w:val="center"/>
        <w:rPr>
          <w:b/>
          <w:sz w:val="28"/>
          <w:szCs w:val="28"/>
        </w:rPr>
      </w:pPr>
      <w:bookmarkStart w:id="1" w:name="P47"/>
      <w:bookmarkEnd w:id="1"/>
      <w:r w:rsidRPr="00C531D6">
        <w:rPr>
          <w:b/>
          <w:sz w:val="28"/>
          <w:szCs w:val="28"/>
        </w:rPr>
        <w:t>ПОЛОЖЕНИЕ</w:t>
      </w:r>
    </w:p>
    <w:p w:rsidR="00674EFF" w:rsidRPr="00913167" w:rsidRDefault="005F2662" w:rsidP="00674EFF">
      <w:pPr>
        <w:pStyle w:val="a3"/>
        <w:widowControl/>
        <w:tabs>
          <w:tab w:val="left" w:pos="284"/>
          <w:tab w:val="left" w:pos="993"/>
          <w:tab w:val="left" w:pos="2127"/>
          <w:tab w:val="left" w:pos="7655"/>
        </w:tabs>
        <w:ind w:left="645" w:firstLine="0"/>
        <w:jc w:val="center"/>
        <w:rPr>
          <w:b/>
          <w:bCs/>
          <w:i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 </w:t>
      </w:r>
      <w:r w:rsidR="00674EFF" w:rsidRPr="00913167">
        <w:rPr>
          <w:b/>
          <w:sz w:val="28"/>
          <w:szCs w:val="28"/>
        </w:rPr>
        <w:t xml:space="preserve">специальной комиссии по оценке рисков, связанных с принятием  </w:t>
      </w:r>
      <w:r>
        <w:rPr>
          <w:b/>
          <w:sz w:val="28"/>
          <w:szCs w:val="28"/>
        </w:rPr>
        <w:t>муниципального правового акта</w:t>
      </w:r>
      <w:r w:rsidR="00674EFF" w:rsidRPr="00913167">
        <w:rPr>
          <w:b/>
          <w:sz w:val="28"/>
          <w:szCs w:val="28"/>
        </w:rPr>
        <w:t>, определяющего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b/>
          <w:sz w:val="28"/>
          <w:szCs w:val="28"/>
        </w:rPr>
        <w:t xml:space="preserve">, </w:t>
      </w:r>
      <w:r w:rsidR="00674EFF" w:rsidRPr="00913167">
        <w:rPr>
          <w:b/>
          <w:sz w:val="28"/>
          <w:szCs w:val="28"/>
        </w:rPr>
        <w:t xml:space="preserve">на территории </w:t>
      </w:r>
      <w:proofErr w:type="spellStart"/>
      <w:r w:rsidR="00674EFF" w:rsidRPr="00913167">
        <w:rPr>
          <w:b/>
          <w:sz w:val="28"/>
          <w:szCs w:val="28"/>
        </w:rPr>
        <w:t>Дальнереченского</w:t>
      </w:r>
      <w:proofErr w:type="spellEnd"/>
      <w:r w:rsidR="00674EFF" w:rsidRPr="00913167">
        <w:rPr>
          <w:b/>
          <w:sz w:val="28"/>
          <w:szCs w:val="28"/>
        </w:rPr>
        <w:t xml:space="preserve"> городского округа</w:t>
      </w:r>
      <w:proofErr w:type="gramEnd"/>
    </w:p>
    <w:p w:rsidR="00674EFF" w:rsidRDefault="00674EFF" w:rsidP="00674EFF">
      <w:pPr>
        <w:ind w:firstLine="0"/>
        <w:rPr>
          <w:sz w:val="28"/>
          <w:szCs w:val="28"/>
        </w:rPr>
      </w:pPr>
    </w:p>
    <w:p w:rsidR="00BF5F6D" w:rsidRPr="00C77CB4" w:rsidRDefault="00BF5F6D" w:rsidP="00BF5F6D">
      <w:pPr>
        <w:spacing w:line="360" w:lineRule="auto"/>
        <w:ind w:firstLine="0"/>
        <w:rPr>
          <w:sz w:val="28"/>
          <w:szCs w:val="28"/>
        </w:rPr>
      </w:pPr>
    </w:p>
    <w:p w:rsidR="00674EFF" w:rsidRPr="00C77CB4" w:rsidRDefault="00674EFF" w:rsidP="00BF5F6D">
      <w:pPr>
        <w:spacing w:line="360" w:lineRule="auto"/>
        <w:jc w:val="center"/>
        <w:outlineLvl w:val="1"/>
        <w:rPr>
          <w:b/>
          <w:sz w:val="28"/>
          <w:szCs w:val="28"/>
        </w:rPr>
      </w:pPr>
      <w:r w:rsidRPr="00C77CB4">
        <w:rPr>
          <w:b/>
          <w:sz w:val="28"/>
          <w:szCs w:val="28"/>
        </w:rPr>
        <w:t>1. Общие положения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F5F6D">
        <w:rPr>
          <w:rFonts w:ascii="Times New Roman" w:hAnsi="Times New Roman" w:cs="Times New Roman"/>
          <w:sz w:val="28"/>
          <w:szCs w:val="28"/>
        </w:rPr>
        <w:t xml:space="preserve">Специальная комиссия по оценке рисков, связанных с принятием муниципального  правового акта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</w:t>
      </w:r>
      <w:proofErr w:type="spellStart"/>
      <w:r w:rsidRPr="00BF5F6D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BF5F6D">
        <w:rPr>
          <w:rFonts w:ascii="Times New Roman" w:hAnsi="Times New Roman" w:cs="Times New Roman"/>
          <w:sz w:val="28"/>
          <w:szCs w:val="28"/>
        </w:rPr>
        <w:t xml:space="preserve"> городского округа, (далее - Специальная комиссия) является совещательным органом, деятельность которого направлена на комплексное и компетентное рассмотрение вопросов в целях оценки рисков, связанных с</w:t>
      </w:r>
      <w:proofErr w:type="gramEnd"/>
      <w:r w:rsidRPr="00BF5F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5F6D">
        <w:rPr>
          <w:rFonts w:ascii="Times New Roman" w:hAnsi="Times New Roman" w:cs="Times New Roman"/>
          <w:sz w:val="28"/>
          <w:szCs w:val="28"/>
        </w:rPr>
        <w:t xml:space="preserve">принятием муниципального правового акта администрации </w:t>
      </w:r>
      <w:proofErr w:type="spellStart"/>
      <w:r w:rsidRPr="00BF5F6D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BF5F6D">
        <w:rPr>
          <w:rFonts w:ascii="Times New Roman" w:hAnsi="Times New Roman" w:cs="Times New Roman"/>
          <w:sz w:val="28"/>
          <w:szCs w:val="28"/>
        </w:rPr>
        <w:t xml:space="preserve">  городского округа, в соответствии с которым планируется первоначальное установление или увеличение границ прилегающих территорий, либо в соответствии с которым планируется отмена ранее установленных или уменьшение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(далее - муниципальный правовой акт по определению границ).</w:t>
      </w:r>
      <w:proofErr w:type="gramEnd"/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lastRenderedPageBreak/>
        <w:t xml:space="preserve">1.2. Специальная комиссия в своей деятельности руководствуется </w:t>
      </w:r>
      <w:r w:rsidR="00777206" w:rsidRPr="00BF5F6D">
        <w:rPr>
          <w:rFonts w:ascii="Times New Roman" w:hAnsi="Times New Roman" w:cs="Times New Roman"/>
          <w:sz w:val="28"/>
          <w:szCs w:val="28"/>
        </w:rPr>
        <w:t xml:space="preserve">Конституцией </w:t>
      </w:r>
      <w:r w:rsidRPr="00BF5F6D">
        <w:rPr>
          <w:rFonts w:ascii="Times New Roman" w:hAnsi="Times New Roman" w:cs="Times New Roman"/>
          <w:sz w:val="28"/>
          <w:szCs w:val="28"/>
        </w:rPr>
        <w:t xml:space="preserve">Российской Федерации, федеральным законодательством и законодательством Приморского края, нормативными правовыми актами органов местного самоуправления </w:t>
      </w:r>
      <w:proofErr w:type="spellStart"/>
      <w:r w:rsidR="00777206" w:rsidRPr="00BF5F6D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777206" w:rsidRPr="00BF5F6D">
        <w:rPr>
          <w:rFonts w:ascii="Times New Roman" w:hAnsi="Times New Roman" w:cs="Times New Roman"/>
          <w:sz w:val="28"/>
          <w:szCs w:val="28"/>
        </w:rPr>
        <w:t xml:space="preserve"> </w:t>
      </w:r>
      <w:r w:rsidRPr="00BF5F6D">
        <w:rPr>
          <w:rFonts w:ascii="Times New Roman" w:hAnsi="Times New Roman" w:cs="Times New Roman"/>
          <w:sz w:val="28"/>
          <w:szCs w:val="28"/>
        </w:rPr>
        <w:t>городского округа, настоящим Положением.</w:t>
      </w:r>
    </w:p>
    <w:p w:rsidR="00A17582" w:rsidRPr="00BF5F6D" w:rsidRDefault="00A17582" w:rsidP="00BF5F6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582" w:rsidRPr="00BF5F6D" w:rsidRDefault="00A17582" w:rsidP="00BF5F6D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2. Задачи Специальной комиссии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2.1. Задачами Специальной комиссии являются: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2.1.1. Оценка рисков, связанных с принятием муниципальн</w:t>
      </w:r>
      <w:r w:rsidR="007A3942" w:rsidRPr="00BF5F6D">
        <w:rPr>
          <w:rFonts w:ascii="Times New Roman" w:hAnsi="Times New Roman" w:cs="Times New Roman"/>
          <w:sz w:val="28"/>
          <w:szCs w:val="28"/>
        </w:rPr>
        <w:t xml:space="preserve">ого </w:t>
      </w:r>
      <w:r w:rsidRPr="00BF5F6D">
        <w:rPr>
          <w:rFonts w:ascii="Times New Roman" w:hAnsi="Times New Roman" w:cs="Times New Roman"/>
          <w:sz w:val="28"/>
          <w:szCs w:val="28"/>
        </w:rPr>
        <w:t>правов</w:t>
      </w:r>
      <w:r w:rsidR="007A3942" w:rsidRPr="00BF5F6D">
        <w:rPr>
          <w:rFonts w:ascii="Times New Roman" w:hAnsi="Times New Roman" w:cs="Times New Roman"/>
          <w:sz w:val="28"/>
          <w:szCs w:val="28"/>
        </w:rPr>
        <w:t xml:space="preserve">ого </w:t>
      </w:r>
      <w:r w:rsidRPr="00BF5F6D">
        <w:rPr>
          <w:rFonts w:ascii="Times New Roman" w:hAnsi="Times New Roman" w:cs="Times New Roman"/>
          <w:sz w:val="28"/>
          <w:szCs w:val="28"/>
        </w:rPr>
        <w:t>акт</w:t>
      </w:r>
      <w:r w:rsidR="007A3942" w:rsidRPr="00BF5F6D">
        <w:rPr>
          <w:rFonts w:ascii="Times New Roman" w:hAnsi="Times New Roman" w:cs="Times New Roman"/>
          <w:sz w:val="28"/>
          <w:szCs w:val="28"/>
        </w:rPr>
        <w:t xml:space="preserve">а </w:t>
      </w:r>
      <w:r w:rsidRPr="00BF5F6D">
        <w:rPr>
          <w:rFonts w:ascii="Times New Roman" w:hAnsi="Times New Roman" w:cs="Times New Roman"/>
          <w:sz w:val="28"/>
          <w:szCs w:val="28"/>
        </w:rPr>
        <w:t xml:space="preserve">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</w:t>
      </w:r>
      <w:proofErr w:type="spellStart"/>
      <w:r w:rsidR="007A3942" w:rsidRPr="00BF5F6D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7A3942" w:rsidRPr="00BF5F6D">
        <w:rPr>
          <w:rFonts w:ascii="Times New Roman" w:hAnsi="Times New Roman" w:cs="Times New Roman"/>
          <w:sz w:val="28"/>
          <w:szCs w:val="28"/>
        </w:rPr>
        <w:t xml:space="preserve"> </w:t>
      </w:r>
      <w:r w:rsidRPr="00BF5F6D">
        <w:rPr>
          <w:rFonts w:ascii="Times New Roman" w:hAnsi="Times New Roman" w:cs="Times New Roman"/>
          <w:sz w:val="28"/>
          <w:szCs w:val="28"/>
        </w:rPr>
        <w:t>городского округа;</w:t>
      </w:r>
    </w:p>
    <w:p w:rsidR="00AA6CC6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2.1.2. Подготовка предложений администрации </w:t>
      </w:r>
      <w:proofErr w:type="spellStart"/>
      <w:r w:rsidR="00AA6CC6" w:rsidRPr="00BF5F6D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AA6CC6" w:rsidRPr="00BF5F6D">
        <w:rPr>
          <w:rFonts w:ascii="Times New Roman" w:hAnsi="Times New Roman" w:cs="Times New Roman"/>
          <w:sz w:val="28"/>
          <w:szCs w:val="28"/>
        </w:rPr>
        <w:t xml:space="preserve"> </w:t>
      </w:r>
      <w:r w:rsidRPr="00BF5F6D">
        <w:rPr>
          <w:rFonts w:ascii="Times New Roman" w:hAnsi="Times New Roman" w:cs="Times New Roman"/>
          <w:sz w:val="28"/>
          <w:szCs w:val="28"/>
        </w:rPr>
        <w:t>городского округа по вопросам принятия муниципальн</w:t>
      </w:r>
      <w:r w:rsidR="00AA6CC6" w:rsidRPr="00BF5F6D">
        <w:rPr>
          <w:rFonts w:ascii="Times New Roman" w:hAnsi="Times New Roman" w:cs="Times New Roman"/>
          <w:sz w:val="28"/>
          <w:szCs w:val="28"/>
        </w:rPr>
        <w:t xml:space="preserve">ого </w:t>
      </w:r>
      <w:r w:rsidRPr="00BF5F6D">
        <w:rPr>
          <w:rFonts w:ascii="Times New Roman" w:hAnsi="Times New Roman" w:cs="Times New Roman"/>
          <w:sz w:val="28"/>
          <w:szCs w:val="28"/>
        </w:rPr>
        <w:t>правов</w:t>
      </w:r>
      <w:r w:rsidR="00AA6CC6" w:rsidRPr="00BF5F6D">
        <w:rPr>
          <w:rFonts w:ascii="Times New Roman" w:hAnsi="Times New Roman" w:cs="Times New Roman"/>
          <w:sz w:val="28"/>
          <w:szCs w:val="28"/>
        </w:rPr>
        <w:t xml:space="preserve">ого </w:t>
      </w:r>
      <w:r w:rsidRPr="00BF5F6D">
        <w:rPr>
          <w:rFonts w:ascii="Times New Roman" w:hAnsi="Times New Roman" w:cs="Times New Roman"/>
          <w:sz w:val="28"/>
          <w:szCs w:val="28"/>
        </w:rPr>
        <w:t>акт</w:t>
      </w:r>
      <w:r w:rsidR="00AA6CC6" w:rsidRPr="00BF5F6D">
        <w:rPr>
          <w:rFonts w:ascii="Times New Roman" w:hAnsi="Times New Roman" w:cs="Times New Roman"/>
          <w:sz w:val="28"/>
          <w:szCs w:val="28"/>
        </w:rPr>
        <w:t xml:space="preserve">а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</w:t>
      </w:r>
      <w:proofErr w:type="spellStart"/>
      <w:r w:rsidR="00AA6CC6" w:rsidRPr="00BF5F6D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AA6CC6" w:rsidRPr="00BF5F6D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2A630C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BF5F6D">
        <w:rPr>
          <w:rFonts w:ascii="Times New Roman" w:hAnsi="Times New Roman" w:cs="Times New Roman"/>
          <w:sz w:val="28"/>
          <w:szCs w:val="28"/>
        </w:rPr>
        <w:t>с целью:</w:t>
      </w:r>
    </w:p>
    <w:p w:rsidR="00AA6CC6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 - выработки мер, направленных на противодействие незаконному обороту алкогольной и спиртосодержащей продукции;</w:t>
      </w:r>
    </w:p>
    <w:p w:rsidR="00AA6CC6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 - недопущения продажи алкогольной и спиртосодержащей продукции несовершеннолетним;</w:t>
      </w:r>
    </w:p>
    <w:p w:rsidR="00AA6CC6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 - совершенствования механизмов защиты прав потребителей;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 - предупреждение совершения административных правонарушений в сфере продажи алкогольной и спиртосодержащей продукции.</w:t>
      </w:r>
    </w:p>
    <w:p w:rsidR="00A17582" w:rsidRPr="00BF5F6D" w:rsidRDefault="00A17582" w:rsidP="00BF5F6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582" w:rsidRPr="00BF5F6D" w:rsidRDefault="00A17582" w:rsidP="00BF5F6D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3. Функции Специальной комиссии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3.1. Специальная комиссия осуществляет следующие функции: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3.1.1. Участвует в рассмотрении проекта муниципального правового акта </w:t>
      </w:r>
      <w:r w:rsidRPr="00BF5F6D">
        <w:rPr>
          <w:rFonts w:ascii="Times New Roman" w:hAnsi="Times New Roman" w:cs="Times New Roman"/>
          <w:sz w:val="28"/>
          <w:szCs w:val="28"/>
        </w:rPr>
        <w:lastRenderedPageBreak/>
        <w:t>по определению границ;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3.1.2. Рассматривает заключения органов государственной власти Приморского края, осуществляющих регулирование в сферах торговой деятельности, культуры, образования и охраны здоровья, </w:t>
      </w:r>
      <w:r w:rsidR="00AA6CC6" w:rsidRPr="00BF5F6D">
        <w:rPr>
          <w:rFonts w:ascii="Times New Roman" w:hAnsi="Times New Roman" w:cs="Times New Roman"/>
          <w:sz w:val="28"/>
          <w:szCs w:val="28"/>
        </w:rPr>
        <w:t>У</w:t>
      </w:r>
      <w:r w:rsidRPr="00BF5F6D">
        <w:rPr>
          <w:rFonts w:ascii="Times New Roman" w:hAnsi="Times New Roman" w:cs="Times New Roman"/>
          <w:sz w:val="28"/>
          <w:szCs w:val="28"/>
        </w:rPr>
        <w:t xml:space="preserve">полномоченного по защите прав предпринимателей </w:t>
      </w:r>
      <w:proofErr w:type="gramStart"/>
      <w:r w:rsidRPr="00BF5F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F5F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5F6D">
        <w:rPr>
          <w:rFonts w:ascii="Times New Roman" w:hAnsi="Times New Roman" w:cs="Times New Roman"/>
          <w:sz w:val="28"/>
          <w:szCs w:val="28"/>
        </w:rPr>
        <w:t>Приморском</w:t>
      </w:r>
      <w:proofErr w:type="gramEnd"/>
      <w:r w:rsidRPr="00BF5F6D">
        <w:rPr>
          <w:rFonts w:ascii="Times New Roman" w:hAnsi="Times New Roman" w:cs="Times New Roman"/>
          <w:sz w:val="28"/>
          <w:szCs w:val="28"/>
        </w:rPr>
        <w:t xml:space="preserve"> крае, а также замечания и предложения на проект муниципального правового акта по определению границ, представленные членами Специальной комиссии, заинтересованными организациями и гражданами;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3.1.3. Выносит заключение об одобрении проекта муниципального правового акта по определению границ либо об отказе в его одобрении;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3.1.4. Осуществляет иные полномочия.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BF5F6D">
        <w:rPr>
          <w:rFonts w:ascii="Times New Roman" w:hAnsi="Times New Roman" w:cs="Times New Roman"/>
          <w:sz w:val="28"/>
          <w:szCs w:val="28"/>
        </w:rPr>
        <w:t>В случае вынесения Специальной комиссией заключения об отказе в одобрении проекта муниципального право</w:t>
      </w:r>
      <w:r w:rsidR="006D12E4">
        <w:rPr>
          <w:rFonts w:ascii="Times New Roman" w:hAnsi="Times New Roman" w:cs="Times New Roman"/>
          <w:sz w:val="28"/>
          <w:szCs w:val="28"/>
        </w:rPr>
        <w:t>вого акта по определению границ</w:t>
      </w:r>
      <w:r w:rsidRPr="00BF5F6D">
        <w:rPr>
          <w:rFonts w:ascii="Times New Roman" w:hAnsi="Times New Roman" w:cs="Times New Roman"/>
          <w:sz w:val="28"/>
          <w:szCs w:val="28"/>
        </w:rPr>
        <w:t xml:space="preserve"> проект муниципального правового акта по определению</w:t>
      </w:r>
      <w:proofErr w:type="gramEnd"/>
      <w:r w:rsidRPr="00BF5F6D">
        <w:rPr>
          <w:rFonts w:ascii="Times New Roman" w:hAnsi="Times New Roman" w:cs="Times New Roman"/>
          <w:sz w:val="28"/>
          <w:szCs w:val="28"/>
        </w:rPr>
        <w:t xml:space="preserve"> границ, возвращается на доработку </w:t>
      </w:r>
      <w:r w:rsidR="006D12E4">
        <w:rPr>
          <w:rFonts w:ascii="Times New Roman" w:hAnsi="Times New Roman" w:cs="Times New Roman"/>
          <w:sz w:val="28"/>
          <w:szCs w:val="28"/>
        </w:rPr>
        <w:t xml:space="preserve">с последующим соблюдением этапов его подготовки </w:t>
      </w:r>
      <w:r w:rsidRPr="00BF5F6D">
        <w:rPr>
          <w:rFonts w:ascii="Times New Roman" w:hAnsi="Times New Roman" w:cs="Times New Roman"/>
          <w:sz w:val="28"/>
          <w:szCs w:val="28"/>
        </w:rPr>
        <w:t xml:space="preserve">в </w:t>
      </w:r>
      <w:r w:rsidR="00AA6CC6" w:rsidRPr="00BF5F6D">
        <w:rPr>
          <w:rFonts w:ascii="Times New Roman" w:hAnsi="Times New Roman" w:cs="Times New Roman"/>
          <w:sz w:val="28"/>
          <w:szCs w:val="28"/>
        </w:rPr>
        <w:t xml:space="preserve">отдел предпринимательства и потребительского рынка </w:t>
      </w:r>
      <w:r w:rsidRPr="00BF5F6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AA6CC6" w:rsidRPr="00BF5F6D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AA6CC6" w:rsidRPr="00BF5F6D">
        <w:rPr>
          <w:rFonts w:ascii="Times New Roman" w:hAnsi="Times New Roman" w:cs="Times New Roman"/>
          <w:sz w:val="28"/>
          <w:szCs w:val="28"/>
        </w:rPr>
        <w:t xml:space="preserve"> </w:t>
      </w:r>
      <w:r w:rsidRPr="00BF5F6D">
        <w:rPr>
          <w:rFonts w:ascii="Times New Roman" w:hAnsi="Times New Roman" w:cs="Times New Roman"/>
          <w:sz w:val="28"/>
          <w:szCs w:val="28"/>
        </w:rPr>
        <w:t>городского округа.</w:t>
      </w:r>
    </w:p>
    <w:p w:rsidR="00A17582" w:rsidRPr="00BF5F6D" w:rsidRDefault="00A17582" w:rsidP="00BF5F6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582" w:rsidRPr="00BF5F6D" w:rsidRDefault="00A17582" w:rsidP="00BF5F6D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 Порядок формирования и работы Специальной комиссии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4.1. Все лица, входящие в состав Специальной комиссии, осуществляют свою деятельность на безвозмездной основе.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4.2. Специальная комиссия формируется в следующем составе: председатель, заместитель председателя, секретарь и члены Специальной комиссии.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4.3. Общее руководство деятельностью Специальной комиссии осуществляет ее председатель, а в его отсутствие - заместитель председателя Специальной комиссии.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4.4. Председатель Специальной комиссии: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4.4.1. Определяет время и место проведения заседания Специальной комиссии;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lastRenderedPageBreak/>
        <w:t>4.4.2. Председательствует на заседании Специальной комиссии;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4.4.3. Распределяет обязанности между членами Специальной комиссии;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4.4.4. Знакомится с материалами по вопросам, рассматриваемым Специальной комиссией;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4.4.5. Вносит предложения в повестку заседания Специальной комиссии;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4.4.6. Подписывает документы, в том числе протокол заседания Специальной комиссии;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4.4.7. Вносит предложения об изменении состава Специальной комиссии.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4.5. Заместитель председателя Специальной комиссии: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4.5.1. Знакомится с материалами по вопросам, рассматриваемым Специальной комиссией;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4.5.2. Вносит предложения по вопросам, находящимся в компетенции Специальной комиссии;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4.5.3. Исполняет обязанности председателя Специальной комиссии в случае его отсутствия.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4.6. Секретарь Специальной комиссии: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4.6.1. Осуществляет подготовку заседания Специальной комиссии, включая оформление и рассылку необходимых документов;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4.6.2. Информирует членов Специальной комиссии по всем вопросам, вынесенным на рассмотрение Специальной комиссии, в том числе своевременно, но не </w:t>
      </w:r>
      <w:proofErr w:type="gramStart"/>
      <w:r w:rsidRPr="00BF5F6D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F5F6D">
        <w:rPr>
          <w:rFonts w:ascii="Times New Roman" w:hAnsi="Times New Roman" w:cs="Times New Roman"/>
          <w:sz w:val="28"/>
          <w:szCs w:val="28"/>
        </w:rPr>
        <w:t xml:space="preserve"> чем за три календарных дня, информирует членов Специальной комиссии о времени и месте проведения заседания Специальной комиссии по почте либо посредством электронной почты, а также при необходимости иными способами и обеспечивает членов Специальной комиссии необходимыми материалами;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4.6.3. Выполняет по поручению председателя Специальной комиссии (в случае его отсутствия - заместителя председателя Специальной комиссии) иные необходимые организационные мероприятия, обеспечивающие деятельность Специальной комиссии.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lastRenderedPageBreak/>
        <w:t>4.7. Члены Специальной комиссии: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4.7.1. Вносят предложения в повестку дня заседания Специальной комиссии;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4.7.2. Знакомятся с материалами по вопросам, рассматриваемым Специальной комиссией;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4.7.3. Выполняют поручения председателя Специальной комиссии;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4.7.4. Участвуют в подготовке вопросов на заседание Специальной комиссии;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4.7.5. Докладывают на заседании Специальной комиссии по вопросам, относящимся к их компетенции.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4.8. Организационно-техническое обеспечение деятельности Специальной комиссии осуществляется администрацией </w:t>
      </w:r>
      <w:proofErr w:type="spellStart"/>
      <w:r w:rsidR="00135BD8" w:rsidRPr="00BF5F6D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135BD8" w:rsidRPr="00BF5F6D">
        <w:rPr>
          <w:rFonts w:ascii="Times New Roman" w:hAnsi="Times New Roman" w:cs="Times New Roman"/>
          <w:sz w:val="28"/>
          <w:szCs w:val="28"/>
        </w:rPr>
        <w:t xml:space="preserve"> </w:t>
      </w:r>
      <w:r w:rsidRPr="00BF5F6D">
        <w:rPr>
          <w:rFonts w:ascii="Times New Roman" w:hAnsi="Times New Roman" w:cs="Times New Roman"/>
          <w:sz w:val="28"/>
          <w:szCs w:val="28"/>
        </w:rPr>
        <w:t xml:space="preserve">городского округа в лице </w:t>
      </w:r>
      <w:r w:rsidR="00135BD8" w:rsidRPr="00BF5F6D">
        <w:rPr>
          <w:rFonts w:ascii="Times New Roman" w:hAnsi="Times New Roman" w:cs="Times New Roman"/>
          <w:sz w:val="28"/>
          <w:szCs w:val="28"/>
        </w:rPr>
        <w:t xml:space="preserve">отдела предпринимательства и </w:t>
      </w:r>
      <w:r w:rsidRPr="00BF5F6D">
        <w:rPr>
          <w:rFonts w:ascii="Times New Roman" w:hAnsi="Times New Roman" w:cs="Times New Roman"/>
          <w:sz w:val="28"/>
          <w:szCs w:val="28"/>
        </w:rPr>
        <w:t xml:space="preserve">потребительского рынка администрации </w:t>
      </w:r>
      <w:proofErr w:type="spellStart"/>
      <w:r w:rsidR="00135BD8" w:rsidRPr="00BF5F6D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135BD8" w:rsidRPr="00BF5F6D">
        <w:rPr>
          <w:rFonts w:ascii="Times New Roman" w:hAnsi="Times New Roman" w:cs="Times New Roman"/>
          <w:sz w:val="28"/>
          <w:szCs w:val="28"/>
        </w:rPr>
        <w:t xml:space="preserve"> </w:t>
      </w:r>
      <w:r w:rsidRPr="00BF5F6D">
        <w:rPr>
          <w:rFonts w:ascii="Times New Roman" w:hAnsi="Times New Roman" w:cs="Times New Roman"/>
          <w:sz w:val="28"/>
          <w:szCs w:val="28"/>
        </w:rPr>
        <w:t>городского округа.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4.9. Заседание Специальной комиссии проводится по мере необходимости, связанной с принятием муниципального правового акта по определению границ.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4.10. Заседание Специальной комиссии считается правомочным, если в нем принимает участие не менее двух третей ее членов.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4.11. Решение об одобрении проекта муниципального правового акта по определению границ либо об отказе в его одобрении принимается Специальной комисси</w:t>
      </w:r>
      <w:r w:rsidR="008F708A">
        <w:rPr>
          <w:rFonts w:ascii="Times New Roman" w:hAnsi="Times New Roman" w:cs="Times New Roman"/>
          <w:sz w:val="28"/>
          <w:szCs w:val="28"/>
        </w:rPr>
        <w:t xml:space="preserve">ей </w:t>
      </w:r>
      <w:r w:rsidRPr="00BF5F6D">
        <w:rPr>
          <w:rFonts w:ascii="Times New Roman" w:hAnsi="Times New Roman" w:cs="Times New Roman"/>
          <w:sz w:val="28"/>
          <w:szCs w:val="28"/>
        </w:rPr>
        <w:t>открытым голосованием.</w:t>
      </w:r>
    </w:p>
    <w:p w:rsidR="00135BD8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4.12. Подсчет голосов производится председательствующим на заседании.</w:t>
      </w:r>
    </w:p>
    <w:p w:rsidR="00BF5F6D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 Каждый член Специальной комиссии имеет один голос и подает его за проект муниципального правового акта по определению границ, против него либо воздерживается от голосования. </w:t>
      </w:r>
      <w:r w:rsidR="00BF5F6D" w:rsidRPr="00BF5F6D">
        <w:rPr>
          <w:rFonts w:ascii="Times New Roman" w:hAnsi="Times New Roman" w:cs="Times New Roman"/>
          <w:sz w:val="28"/>
          <w:szCs w:val="28"/>
        </w:rPr>
        <w:t xml:space="preserve">При равенстве голосов членов Специальной комиссии голос </w:t>
      </w:r>
      <w:r w:rsidR="008F708A">
        <w:rPr>
          <w:rFonts w:ascii="Times New Roman" w:hAnsi="Times New Roman" w:cs="Times New Roman"/>
          <w:sz w:val="28"/>
          <w:szCs w:val="28"/>
        </w:rPr>
        <w:t xml:space="preserve">председательствующего </w:t>
      </w:r>
      <w:r w:rsidR="00BF5F6D" w:rsidRPr="00BF5F6D">
        <w:rPr>
          <w:rFonts w:ascii="Times New Roman" w:hAnsi="Times New Roman" w:cs="Times New Roman"/>
          <w:sz w:val="28"/>
          <w:szCs w:val="28"/>
        </w:rPr>
        <w:t>на заседании Специальной комиссии является решающим.</w:t>
      </w:r>
    </w:p>
    <w:p w:rsidR="00135BD8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Член Специальной комиссии, отсутствующий на заседании Специальной </w:t>
      </w:r>
      <w:r w:rsidRPr="00BF5F6D">
        <w:rPr>
          <w:rFonts w:ascii="Times New Roman" w:hAnsi="Times New Roman" w:cs="Times New Roman"/>
          <w:sz w:val="28"/>
          <w:szCs w:val="28"/>
        </w:rPr>
        <w:lastRenderedPageBreak/>
        <w:t xml:space="preserve">комиссии по объективным причинам (отпуск, период временной нетрудоспособности, командировка), имеет право проголосовать. При этом голос отсутствующего члена Специальной комиссии считается правомочным, если член Специальной комиссии до начала заседания передал председательствующему в письменном виде свое отношение к проекту муниципального акта по определению границ, проанализировав имеющиеся материалы к заседанию, с указанием одного из вариантов своего волеизъявления по нему: </w:t>
      </w:r>
      <w:r w:rsidR="008F708A">
        <w:rPr>
          <w:rFonts w:ascii="Times New Roman" w:hAnsi="Times New Roman" w:cs="Times New Roman"/>
          <w:sz w:val="28"/>
          <w:szCs w:val="28"/>
        </w:rPr>
        <w:t>«</w:t>
      </w:r>
      <w:r w:rsidRPr="00BF5F6D">
        <w:rPr>
          <w:rFonts w:ascii="Times New Roman" w:hAnsi="Times New Roman" w:cs="Times New Roman"/>
          <w:sz w:val="28"/>
          <w:szCs w:val="28"/>
        </w:rPr>
        <w:t>за</w:t>
      </w:r>
      <w:r w:rsidR="008F708A">
        <w:rPr>
          <w:rFonts w:ascii="Times New Roman" w:hAnsi="Times New Roman" w:cs="Times New Roman"/>
          <w:sz w:val="28"/>
          <w:szCs w:val="28"/>
        </w:rPr>
        <w:t>»</w:t>
      </w:r>
      <w:r w:rsidRPr="00BF5F6D">
        <w:rPr>
          <w:rFonts w:ascii="Times New Roman" w:hAnsi="Times New Roman" w:cs="Times New Roman"/>
          <w:sz w:val="28"/>
          <w:szCs w:val="28"/>
        </w:rPr>
        <w:t xml:space="preserve">, </w:t>
      </w:r>
      <w:r w:rsidR="008F708A">
        <w:rPr>
          <w:rFonts w:ascii="Times New Roman" w:hAnsi="Times New Roman" w:cs="Times New Roman"/>
          <w:sz w:val="28"/>
          <w:szCs w:val="28"/>
        </w:rPr>
        <w:t>«</w:t>
      </w:r>
      <w:r w:rsidRPr="00BF5F6D">
        <w:rPr>
          <w:rFonts w:ascii="Times New Roman" w:hAnsi="Times New Roman" w:cs="Times New Roman"/>
          <w:sz w:val="28"/>
          <w:szCs w:val="28"/>
        </w:rPr>
        <w:t>против</w:t>
      </w:r>
      <w:r w:rsidR="008F708A">
        <w:rPr>
          <w:rFonts w:ascii="Times New Roman" w:hAnsi="Times New Roman" w:cs="Times New Roman"/>
          <w:sz w:val="28"/>
          <w:szCs w:val="28"/>
        </w:rPr>
        <w:t>»</w:t>
      </w:r>
      <w:r w:rsidRPr="00BF5F6D">
        <w:rPr>
          <w:rFonts w:ascii="Times New Roman" w:hAnsi="Times New Roman" w:cs="Times New Roman"/>
          <w:sz w:val="28"/>
          <w:szCs w:val="28"/>
        </w:rPr>
        <w:t xml:space="preserve"> или </w:t>
      </w:r>
      <w:r w:rsidR="008F708A">
        <w:rPr>
          <w:rFonts w:ascii="Times New Roman" w:hAnsi="Times New Roman" w:cs="Times New Roman"/>
          <w:sz w:val="28"/>
          <w:szCs w:val="28"/>
        </w:rPr>
        <w:t>«</w:t>
      </w:r>
      <w:r w:rsidRPr="00BF5F6D">
        <w:rPr>
          <w:rFonts w:ascii="Times New Roman" w:hAnsi="Times New Roman" w:cs="Times New Roman"/>
          <w:sz w:val="28"/>
          <w:szCs w:val="28"/>
        </w:rPr>
        <w:t>воздержался</w:t>
      </w:r>
      <w:r w:rsidR="008F708A">
        <w:rPr>
          <w:rFonts w:ascii="Times New Roman" w:hAnsi="Times New Roman" w:cs="Times New Roman"/>
          <w:sz w:val="28"/>
          <w:szCs w:val="28"/>
        </w:rPr>
        <w:t>»</w:t>
      </w:r>
      <w:r w:rsidRPr="00BF5F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6A0E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5F6D">
        <w:rPr>
          <w:rFonts w:ascii="Times New Roman" w:hAnsi="Times New Roman" w:cs="Times New Roman"/>
          <w:sz w:val="28"/>
          <w:szCs w:val="28"/>
        </w:rPr>
        <w:t>После окончательного подсчета голосов председательствующий объявляет результаты голосования:</w:t>
      </w:r>
      <w:r w:rsidR="00135BD8" w:rsidRPr="00BF5F6D">
        <w:rPr>
          <w:rFonts w:ascii="Times New Roman" w:hAnsi="Times New Roman" w:cs="Times New Roman"/>
          <w:sz w:val="28"/>
          <w:szCs w:val="28"/>
        </w:rPr>
        <w:t xml:space="preserve"> </w:t>
      </w:r>
      <w:r w:rsidRPr="00BF5F6D">
        <w:rPr>
          <w:rFonts w:ascii="Times New Roman" w:hAnsi="Times New Roman" w:cs="Times New Roman"/>
          <w:sz w:val="28"/>
          <w:szCs w:val="28"/>
        </w:rPr>
        <w:t xml:space="preserve">общее число проголосовавших (с учетом отсутствующих членов Специальной комиссии, направивших до начала заседания председательствующему в письменном виде свое отношение к проекту муниципального акта по определению границ), число проголосовавших </w:t>
      </w:r>
      <w:r w:rsidR="008F708A">
        <w:rPr>
          <w:rFonts w:ascii="Times New Roman" w:hAnsi="Times New Roman" w:cs="Times New Roman"/>
          <w:sz w:val="28"/>
          <w:szCs w:val="28"/>
        </w:rPr>
        <w:t xml:space="preserve"> «</w:t>
      </w:r>
      <w:r w:rsidRPr="00BF5F6D">
        <w:rPr>
          <w:rFonts w:ascii="Times New Roman" w:hAnsi="Times New Roman" w:cs="Times New Roman"/>
          <w:sz w:val="28"/>
          <w:szCs w:val="28"/>
        </w:rPr>
        <w:t>за</w:t>
      </w:r>
      <w:r w:rsidR="008F708A">
        <w:rPr>
          <w:rFonts w:ascii="Times New Roman" w:hAnsi="Times New Roman" w:cs="Times New Roman"/>
          <w:sz w:val="28"/>
          <w:szCs w:val="28"/>
        </w:rPr>
        <w:t>»</w:t>
      </w:r>
      <w:r w:rsidRPr="00BF5F6D">
        <w:rPr>
          <w:rFonts w:ascii="Times New Roman" w:hAnsi="Times New Roman" w:cs="Times New Roman"/>
          <w:sz w:val="28"/>
          <w:szCs w:val="28"/>
        </w:rPr>
        <w:t xml:space="preserve"> и </w:t>
      </w:r>
      <w:r w:rsidR="008F708A">
        <w:rPr>
          <w:rFonts w:ascii="Times New Roman" w:hAnsi="Times New Roman" w:cs="Times New Roman"/>
          <w:sz w:val="28"/>
          <w:szCs w:val="28"/>
        </w:rPr>
        <w:t>«</w:t>
      </w:r>
      <w:r w:rsidRPr="00BF5F6D">
        <w:rPr>
          <w:rFonts w:ascii="Times New Roman" w:hAnsi="Times New Roman" w:cs="Times New Roman"/>
          <w:sz w:val="28"/>
          <w:szCs w:val="28"/>
        </w:rPr>
        <w:t>против</w:t>
      </w:r>
      <w:r w:rsidR="008F708A">
        <w:rPr>
          <w:rFonts w:ascii="Times New Roman" w:hAnsi="Times New Roman" w:cs="Times New Roman"/>
          <w:sz w:val="28"/>
          <w:szCs w:val="28"/>
        </w:rPr>
        <w:t>»</w:t>
      </w:r>
      <w:r w:rsidRPr="00BF5F6D">
        <w:rPr>
          <w:rFonts w:ascii="Times New Roman" w:hAnsi="Times New Roman" w:cs="Times New Roman"/>
          <w:sz w:val="28"/>
          <w:szCs w:val="28"/>
        </w:rPr>
        <w:t xml:space="preserve"> проекта муниципального правового акта по определению границ, число воздержавшихся, одобрен проект муниципального правового акта по определению границ или отказано в его</w:t>
      </w:r>
      <w:proofErr w:type="gramEnd"/>
      <w:r w:rsidRPr="00BF5F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5F6D">
        <w:rPr>
          <w:rFonts w:ascii="Times New Roman" w:hAnsi="Times New Roman" w:cs="Times New Roman"/>
          <w:sz w:val="28"/>
          <w:szCs w:val="28"/>
        </w:rPr>
        <w:t>одобрении</w:t>
      </w:r>
      <w:proofErr w:type="gramEnd"/>
      <w:r w:rsidRPr="00BF5F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7582" w:rsidRPr="002A630C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Решение об одобрении проекта муниципального правового акта по определению границ принимается </w:t>
      </w:r>
      <w:r w:rsidR="00B26A0E">
        <w:rPr>
          <w:rFonts w:ascii="Times New Roman" w:hAnsi="Times New Roman" w:cs="Times New Roman"/>
          <w:sz w:val="28"/>
          <w:szCs w:val="28"/>
        </w:rPr>
        <w:t xml:space="preserve">Специальной комиссией </w:t>
      </w:r>
      <w:r w:rsidRPr="002A630C">
        <w:rPr>
          <w:rFonts w:ascii="Times New Roman" w:hAnsi="Times New Roman" w:cs="Times New Roman"/>
          <w:sz w:val="28"/>
          <w:szCs w:val="28"/>
        </w:rPr>
        <w:t xml:space="preserve">большинством </w:t>
      </w:r>
      <w:r w:rsidR="00B26A0E" w:rsidRPr="002A630C">
        <w:rPr>
          <w:rFonts w:ascii="Times New Roman" w:hAnsi="Times New Roman" w:cs="Times New Roman"/>
          <w:sz w:val="28"/>
          <w:szCs w:val="28"/>
        </w:rPr>
        <w:t>не менее двух третей общего числа членов Специальной  комиссии</w:t>
      </w:r>
      <w:r w:rsidRPr="002A630C">
        <w:rPr>
          <w:rFonts w:ascii="Times New Roman" w:hAnsi="Times New Roman" w:cs="Times New Roman"/>
          <w:sz w:val="28"/>
          <w:szCs w:val="28"/>
        </w:rPr>
        <w:t>.</w:t>
      </w:r>
    </w:p>
    <w:p w:rsidR="00BF5F6D" w:rsidRDefault="00BF5F6D" w:rsidP="00BF5F6D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7582" w:rsidRPr="00BF5F6D" w:rsidRDefault="00A17582" w:rsidP="00BF5F6D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5. Оформление решения Специальной комиссии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5.1. Итоги заседания Специальной комиссии оформляется протоколом, который подписывается председателем Специальной комиссии (в случае его отсутствия - заместителем председателя Специальной комиссии) и секретарем Специальной комиссии. Решение Специальной комиссии об одобрении проекта муниципального правового акта по определению границ либо об отказе в его одобрении оформляется заключением, которое подписывается председателем Специальной комиссии (в случае его отсутствия - заместителем председателя Специальной комиссии). Протокол и </w:t>
      </w:r>
      <w:r w:rsidRPr="00BF5F6D">
        <w:rPr>
          <w:rFonts w:ascii="Times New Roman" w:hAnsi="Times New Roman" w:cs="Times New Roman"/>
          <w:sz w:val="28"/>
          <w:szCs w:val="28"/>
        </w:rPr>
        <w:lastRenderedPageBreak/>
        <w:t xml:space="preserve">заключение Специальной комиссии оформляются секретарем </w:t>
      </w:r>
      <w:r w:rsidRPr="002A630C">
        <w:rPr>
          <w:rFonts w:ascii="Times New Roman" w:hAnsi="Times New Roman" w:cs="Times New Roman"/>
          <w:sz w:val="28"/>
          <w:szCs w:val="28"/>
        </w:rPr>
        <w:t xml:space="preserve">Специальной </w:t>
      </w:r>
      <w:r w:rsidRPr="00BF5F6D">
        <w:rPr>
          <w:rFonts w:ascii="Times New Roman" w:hAnsi="Times New Roman" w:cs="Times New Roman"/>
          <w:sz w:val="28"/>
          <w:szCs w:val="28"/>
        </w:rPr>
        <w:t>комиссии в течение пяти рабочих (но не более семи календарных) дней со дня заседания Специальной комиссии.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5.2. Член Специальной комиссии, не согласный с принятым Специальной комиссии решением, вправе в письменной форме изложить свое мнение, которое подлежит обязательному приобщению к протоколу заседания Специальной комиссии.</w:t>
      </w:r>
    </w:p>
    <w:p w:rsidR="00A17582" w:rsidRPr="00BF5F6D" w:rsidRDefault="00A17582" w:rsidP="00BF5F6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>5.3. Материалы заседания Специальной комиссии, в том числе подлинный экземпляр протокола заседания Специальной комиссии, хранятся у секретаря Специальной комиссии.</w:t>
      </w:r>
    </w:p>
    <w:p w:rsidR="00BF5F6D" w:rsidRPr="00BF5F6D" w:rsidRDefault="00A17582" w:rsidP="00BF5F6D">
      <w:pPr>
        <w:tabs>
          <w:tab w:val="left" w:pos="709"/>
        </w:tabs>
        <w:spacing w:line="360" w:lineRule="auto"/>
        <w:rPr>
          <w:sz w:val="28"/>
          <w:szCs w:val="28"/>
        </w:rPr>
      </w:pPr>
      <w:r w:rsidRPr="00BF5F6D">
        <w:rPr>
          <w:sz w:val="28"/>
          <w:szCs w:val="28"/>
        </w:rPr>
        <w:t xml:space="preserve">5.4. </w:t>
      </w:r>
      <w:proofErr w:type="gramStart"/>
      <w:r w:rsidRPr="00BF5F6D">
        <w:rPr>
          <w:sz w:val="28"/>
          <w:szCs w:val="28"/>
        </w:rPr>
        <w:t xml:space="preserve">В случае принятия решения Специальной комиссии об отказе в одобрении, проект муниципального правового акта по определению границ, возвращается на доработку в течение пяти рабочих дней после подписания Протокола и заключения Специальной комиссией в </w:t>
      </w:r>
      <w:r w:rsidR="00BF5F6D" w:rsidRPr="00BF5F6D">
        <w:rPr>
          <w:sz w:val="28"/>
          <w:szCs w:val="28"/>
        </w:rPr>
        <w:t xml:space="preserve">отдел </w:t>
      </w:r>
      <w:r w:rsidR="00135BD8" w:rsidRPr="00BF5F6D">
        <w:rPr>
          <w:sz w:val="28"/>
          <w:szCs w:val="28"/>
        </w:rPr>
        <w:t xml:space="preserve">предпринимательства и потребительского рынка администрации </w:t>
      </w:r>
      <w:proofErr w:type="spellStart"/>
      <w:r w:rsidR="00135BD8" w:rsidRPr="00BF5F6D">
        <w:rPr>
          <w:sz w:val="28"/>
          <w:szCs w:val="28"/>
        </w:rPr>
        <w:t>Дальнереченского</w:t>
      </w:r>
      <w:proofErr w:type="spellEnd"/>
      <w:r w:rsidR="00135BD8" w:rsidRPr="00BF5F6D">
        <w:rPr>
          <w:sz w:val="28"/>
          <w:szCs w:val="28"/>
        </w:rPr>
        <w:t xml:space="preserve"> </w:t>
      </w:r>
      <w:r w:rsidR="005B4C72" w:rsidRPr="00BF5F6D">
        <w:rPr>
          <w:sz w:val="28"/>
          <w:szCs w:val="28"/>
        </w:rPr>
        <w:t xml:space="preserve">городского округа </w:t>
      </w:r>
      <w:r w:rsidRPr="00BF5F6D">
        <w:rPr>
          <w:sz w:val="28"/>
          <w:szCs w:val="28"/>
        </w:rPr>
        <w:t>с последующим соблюдением этапов подготовки муниципального правового акта по определению границ</w:t>
      </w:r>
      <w:r w:rsidR="00BF5F6D" w:rsidRPr="00BF5F6D">
        <w:rPr>
          <w:sz w:val="28"/>
          <w:szCs w:val="28"/>
        </w:rPr>
        <w:t xml:space="preserve"> в соответствии с постановлением Правительства Российской Федерации</w:t>
      </w:r>
      <w:proofErr w:type="gramEnd"/>
      <w:r w:rsidR="00BF5F6D" w:rsidRPr="00BF5F6D">
        <w:rPr>
          <w:sz w:val="28"/>
          <w:szCs w:val="28"/>
        </w:rPr>
        <w:t xml:space="preserve"> от 10.04.2026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питания».</w:t>
      </w:r>
    </w:p>
    <w:p w:rsidR="00674EFF" w:rsidRPr="005203A9" w:rsidRDefault="00A17582" w:rsidP="00BF5F6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BF5F6D">
        <w:rPr>
          <w:rFonts w:ascii="Times New Roman" w:hAnsi="Times New Roman" w:cs="Times New Roman"/>
          <w:sz w:val="28"/>
          <w:szCs w:val="28"/>
        </w:rPr>
        <w:t xml:space="preserve">5.5. В случае принятия решения Специальной комиссии об одобрении проекта муниципального правового акта по определению границ, проект муниципального правового акта по определению границ направляется на общественное обсуждение, проводимое в соответствии с Федеральным </w:t>
      </w:r>
      <w:r w:rsidR="005B4C72" w:rsidRPr="00BF5F6D">
        <w:rPr>
          <w:rFonts w:ascii="Times New Roman" w:hAnsi="Times New Roman" w:cs="Times New Roman"/>
          <w:sz w:val="28"/>
          <w:szCs w:val="28"/>
        </w:rPr>
        <w:t>законом</w:t>
      </w:r>
      <w:r w:rsidR="00BF5F6D" w:rsidRPr="00BF5F6D">
        <w:rPr>
          <w:rFonts w:ascii="Times New Roman" w:hAnsi="Times New Roman" w:cs="Times New Roman"/>
          <w:sz w:val="28"/>
          <w:szCs w:val="28"/>
        </w:rPr>
        <w:t xml:space="preserve"> от 21.07.2014 №212-ФЗ </w:t>
      </w:r>
      <w:r w:rsidR="008F708A">
        <w:rPr>
          <w:rFonts w:ascii="Times New Roman" w:hAnsi="Times New Roman" w:cs="Times New Roman"/>
          <w:sz w:val="28"/>
          <w:szCs w:val="28"/>
        </w:rPr>
        <w:t>«</w:t>
      </w:r>
      <w:r w:rsidRPr="00BF5F6D">
        <w:rPr>
          <w:rFonts w:ascii="Times New Roman" w:hAnsi="Times New Roman" w:cs="Times New Roman"/>
          <w:sz w:val="28"/>
          <w:szCs w:val="28"/>
        </w:rPr>
        <w:t>Об основах общественного контроля в Российской Федерации</w:t>
      </w:r>
      <w:r w:rsidR="008F708A">
        <w:rPr>
          <w:rFonts w:ascii="Times New Roman" w:hAnsi="Times New Roman" w:cs="Times New Roman"/>
          <w:sz w:val="28"/>
          <w:szCs w:val="28"/>
        </w:rPr>
        <w:t>»</w:t>
      </w:r>
      <w:r w:rsidRPr="00BF5F6D">
        <w:rPr>
          <w:rFonts w:ascii="Times New Roman" w:hAnsi="Times New Roman" w:cs="Times New Roman"/>
          <w:sz w:val="28"/>
          <w:szCs w:val="28"/>
        </w:rPr>
        <w:t>.</w:t>
      </w:r>
    </w:p>
    <w:p w:rsidR="0060718E" w:rsidRPr="005203A9" w:rsidRDefault="0060718E" w:rsidP="00674EFF">
      <w:pPr>
        <w:widowControl/>
        <w:autoSpaceDE/>
        <w:autoSpaceDN/>
        <w:adjustRightInd/>
        <w:spacing w:after="200" w:line="276" w:lineRule="auto"/>
        <w:ind w:firstLine="0"/>
        <w:jc w:val="left"/>
        <w:rPr>
          <w:sz w:val="28"/>
          <w:szCs w:val="28"/>
        </w:rPr>
      </w:pPr>
      <w:r w:rsidRPr="005203A9">
        <w:rPr>
          <w:sz w:val="28"/>
          <w:szCs w:val="28"/>
        </w:rPr>
        <w:br w:type="page"/>
      </w:r>
    </w:p>
    <w:p w:rsidR="008C237B" w:rsidRPr="005203A9" w:rsidRDefault="00564613" w:rsidP="002369E6">
      <w:pPr>
        <w:keepLines/>
        <w:shd w:val="clear" w:color="auto" w:fill="FFFFFF" w:themeFill="background1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8C237B" w:rsidRPr="005203A9">
        <w:rPr>
          <w:sz w:val="28"/>
          <w:szCs w:val="28"/>
        </w:rPr>
        <w:t>Приложение №2</w:t>
      </w:r>
    </w:p>
    <w:p w:rsidR="008C237B" w:rsidRPr="005203A9" w:rsidRDefault="008C237B" w:rsidP="002369E6">
      <w:pPr>
        <w:keepLines/>
        <w:shd w:val="clear" w:color="auto" w:fill="FFFFFF" w:themeFill="background1"/>
        <w:ind w:firstLine="5103"/>
        <w:jc w:val="center"/>
        <w:rPr>
          <w:sz w:val="28"/>
          <w:szCs w:val="28"/>
        </w:rPr>
      </w:pPr>
    </w:p>
    <w:p w:rsidR="002369E6" w:rsidRPr="005203A9" w:rsidRDefault="002369E6" w:rsidP="002369E6">
      <w:pPr>
        <w:keepLines/>
        <w:shd w:val="clear" w:color="auto" w:fill="FFFFFF" w:themeFill="background1"/>
        <w:ind w:firstLine="5103"/>
        <w:jc w:val="center"/>
        <w:rPr>
          <w:sz w:val="28"/>
          <w:szCs w:val="28"/>
        </w:rPr>
      </w:pPr>
      <w:r w:rsidRPr="005203A9">
        <w:rPr>
          <w:sz w:val="28"/>
          <w:szCs w:val="28"/>
        </w:rPr>
        <w:t>УТВЕРЖДЁН</w:t>
      </w:r>
    </w:p>
    <w:p w:rsidR="009812C2" w:rsidRPr="005203A9" w:rsidRDefault="009812C2" w:rsidP="008D765B">
      <w:pPr>
        <w:keepLines/>
        <w:shd w:val="clear" w:color="auto" w:fill="FFFFFF" w:themeFill="background1"/>
        <w:ind w:firstLine="5103"/>
        <w:rPr>
          <w:sz w:val="28"/>
          <w:szCs w:val="28"/>
        </w:rPr>
      </w:pPr>
      <w:r w:rsidRPr="005203A9">
        <w:rPr>
          <w:sz w:val="28"/>
          <w:szCs w:val="28"/>
        </w:rPr>
        <w:t>постановлением администрации</w:t>
      </w:r>
    </w:p>
    <w:p w:rsidR="009812C2" w:rsidRPr="005203A9" w:rsidRDefault="009812C2" w:rsidP="008D765B">
      <w:pPr>
        <w:shd w:val="clear" w:color="auto" w:fill="FFFFFF" w:themeFill="background1"/>
        <w:ind w:left="5103" w:firstLine="0"/>
        <w:rPr>
          <w:sz w:val="28"/>
          <w:szCs w:val="28"/>
        </w:rPr>
      </w:pPr>
      <w:r w:rsidRPr="005203A9">
        <w:rPr>
          <w:sz w:val="28"/>
          <w:szCs w:val="28"/>
        </w:rPr>
        <w:t xml:space="preserve">Дальнереченского </w:t>
      </w:r>
      <w:r w:rsidR="008D765B" w:rsidRPr="005203A9">
        <w:rPr>
          <w:sz w:val="28"/>
          <w:szCs w:val="28"/>
        </w:rPr>
        <w:t xml:space="preserve">городского </w:t>
      </w:r>
      <w:r w:rsidRPr="005203A9">
        <w:rPr>
          <w:sz w:val="28"/>
          <w:szCs w:val="28"/>
        </w:rPr>
        <w:t>округа</w:t>
      </w:r>
    </w:p>
    <w:p w:rsidR="009812C2" w:rsidRPr="005203A9" w:rsidRDefault="009812C2" w:rsidP="008D765B">
      <w:pPr>
        <w:shd w:val="clear" w:color="auto" w:fill="FFFFFF" w:themeFill="background1"/>
        <w:tabs>
          <w:tab w:val="left" w:pos="5387"/>
        </w:tabs>
        <w:ind w:firstLine="5103"/>
        <w:rPr>
          <w:sz w:val="28"/>
          <w:szCs w:val="28"/>
        </w:rPr>
      </w:pPr>
      <w:r w:rsidRPr="005203A9">
        <w:rPr>
          <w:sz w:val="28"/>
          <w:szCs w:val="28"/>
        </w:rPr>
        <w:t xml:space="preserve">от </w:t>
      </w:r>
      <w:r w:rsidR="001274E2">
        <w:rPr>
          <w:sz w:val="28"/>
          <w:szCs w:val="28"/>
        </w:rPr>
        <w:t>10.09.2026</w:t>
      </w:r>
      <w:r w:rsidRPr="005203A9">
        <w:rPr>
          <w:sz w:val="28"/>
          <w:szCs w:val="28"/>
        </w:rPr>
        <w:t xml:space="preserve">  № </w:t>
      </w:r>
      <w:r w:rsidR="001274E2">
        <w:rPr>
          <w:sz w:val="28"/>
          <w:szCs w:val="28"/>
        </w:rPr>
        <w:t>837-па</w:t>
      </w:r>
      <w:bookmarkStart w:id="2" w:name="_GoBack"/>
      <w:bookmarkEnd w:id="2"/>
    </w:p>
    <w:p w:rsidR="009812C2" w:rsidRPr="005203A9" w:rsidRDefault="009812C2" w:rsidP="009812C2">
      <w:pPr>
        <w:rPr>
          <w:sz w:val="28"/>
          <w:szCs w:val="28"/>
        </w:rPr>
      </w:pPr>
    </w:p>
    <w:p w:rsidR="002369E6" w:rsidRPr="005203A9" w:rsidRDefault="002369E6" w:rsidP="00FF0257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:rsidR="008A1B64" w:rsidRPr="005203A9" w:rsidRDefault="008A1B64" w:rsidP="00FF0257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 w:rsidRPr="005203A9">
        <w:rPr>
          <w:b/>
          <w:bCs/>
          <w:sz w:val="28"/>
          <w:szCs w:val="28"/>
        </w:rPr>
        <w:t>СОСТАВ</w:t>
      </w:r>
    </w:p>
    <w:p w:rsidR="008A1B64" w:rsidRPr="005203A9" w:rsidRDefault="00C80B08" w:rsidP="008A1B64">
      <w:pPr>
        <w:pStyle w:val="a3"/>
        <w:widowControl/>
        <w:tabs>
          <w:tab w:val="left" w:pos="284"/>
          <w:tab w:val="left" w:pos="993"/>
          <w:tab w:val="left" w:pos="2127"/>
          <w:tab w:val="left" w:pos="7655"/>
        </w:tabs>
        <w:ind w:left="645" w:firstLine="0"/>
        <w:jc w:val="center"/>
        <w:rPr>
          <w:b/>
          <w:bCs/>
          <w:i/>
          <w:sz w:val="28"/>
          <w:szCs w:val="28"/>
        </w:rPr>
      </w:pPr>
      <w:proofErr w:type="gramStart"/>
      <w:r w:rsidRPr="005203A9">
        <w:rPr>
          <w:b/>
          <w:sz w:val="28"/>
          <w:szCs w:val="28"/>
        </w:rPr>
        <w:t>С</w:t>
      </w:r>
      <w:r w:rsidR="008A1B64" w:rsidRPr="005203A9">
        <w:rPr>
          <w:b/>
          <w:sz w:val="28"/>
          <w:szCs w:val="28"/>
        </w:rPr>
        <w:t xml:space="preserve">пециальной комиссии по оценке рисков, связанных с принятием  </w:t>
      </w:r>
      <w:r w:rsidR="00564613">
        <w:rPr>
          <w:b/>
          <w:sz w:val="28"/>
          <w:szCs w:val="28"/>
        </w:rPr>
        <w:t>муниципального правового акта</w:t>
      </w:r>
      <w:r w:rsidR="008A1B64" w:rsidRPr="005203A9">
        <w:rPr>
          <w:b/>
          <w:sz w:val="28"/>
          <w:szCs w:val="28"/>
        </w:rPr>
        <w:t>, определяющего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564613">
        <w:rPr>
          <w:b/>
          <w:sz w:val="28"/>
          <w:szCs w:val="28"/>
        </w:rPr>
        <w:t xml:space="preserve">, </w:t>
      </w:r>
      <w:r w:rsidR="008A1B64" w:rsidRPr="005203A9">
        <w:rPr>
          <w:b/>
          <w:sz w:val="28"/>
          <w:szCs w:val="28"/>
        </w:rPr>
        <w:t xml:space="preserve">на территории </w:t>
      </w:r>
      <w:proofErr w:type="spellStart"/>
      <w:r w:rsidR="008A1B64" w:rsidRPr="005203A9">
        <w:rPr>
          <w:b/>
          <w:sz w:val="28"/>
          <w:szCs w:val="28"/>
        </w:rPr>
        <w:t>Дальнереченского</w:t>
      </w:r>
      <w:proofErr w:type="spellEnd"/>
      <w:r w:rsidR="008A1B64" w:rsidRPr="005203A9">
        <w:rPr>
          <w:b/>
          <w:sz w:val="28"/>
          <w:szCs w:val="28"/>
        </w:rPr>
        <w:t xml:space="preserve"> городского округа</w:t>
      </w:r>
      <w:proofErr w:type="gramEnd"/>
    </w:p>
    <w:p w:rsidR="00FF0257" w:rsidRPr="005203A9" w:rsidRDefault="00FF0257" w:rsidP="00A22741">
      <w:pPr>
        <w:shd w:val="clear" w:color="auto" w:fill="FFFFFF"/>
        <w:spacing w:after="150"/>
        <w:jc w:val="center"/>
        <w:rPr>
          <w:bCs/>
          <w:sz w:val="28"/>
          <w:szCs w:val="28"/>
        </w:rPr>
      </w:pPr>
    </w:p>
    <w:tbl>
      <w:tblPr>
        <w:tblW w:w="9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5154"/>
      </w:tblGrid>
      <w:tr w:rsidR="00FF0257" w:rsidRPr="005203A9" w:rsidTr="00564613">
        <w:tc>
          <w:tcPr>
            <w:tcW w:w="534" w:type="dxa"/>
            <w:shd w:val="clear" w:color="auto" w:fill="auto"/>
          </w:tcPr>
          <w:p w:rsidR="00FF0257" w:rsidRPr="005203A9" w:rsidRDefault="00FF0257" w:rsidP="00A57121">
            <w:pPr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F0257" w:rsidRPr="005203A9" w:rsidRDefault="00FF0257" w:rsidP="00A22741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>Старков  Сергей Владимирович</w:t>
            </w:r>
          </w:p>
        </w:tc>
        <w:tc>
          <w:tcPr>
            <w:tcW w:w="5154" w:type="dxa"/>
            <w:shd w:val="clear" w:color="auto" w:fill="auto"/>
          </w:tcPr>
          <w:p w:rsidR="00FF0257" w:rsidRPr="005203A9" w:rsidRDefault="00FF0257" w:rsidP="00564613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 xml:space="preserve">глава Дальнереченского городского округа, председатель </w:t>
            </w:r>
            <w:r w:rsidR="008A1B64" w:rsidRPr="005203A9">
              <w:rPr>
                <w:rFonts w:eastAsia="Calibri"/>
                <w:bCs/>
                <w:sz w:val="28"/>
                <w:szCs w:val="28"/>
              </w:rPr>
              <w:t>комиссии</w:t>
            </w:r>
          </w:p>
        </w:tc>
      </w:tr>
      <w:tr w:rsidR="00FF0257" w:rsidRPr="005203A9" w:rsidTr="00564613">
        <w:tc>
          <w:tcPr>
            <w:tcW w:w="534" w:type="dxa"/>
            <w:shd w:val="clear" w:color="auto" w:fill="auto"/>
          </w:tcPr>
          <w:p w:rsidR="00FF0257" w:rsidRPr="005203A9" w:rsidRDefault="00FF0257" w:rsidP="00A57121">
            <w:pPr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FF0257" w:rsidRPr="005203A9" w:rsidRDefault="008A1B64" w:rsidP="00A22741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>Матюшкина Валентина Николаевна</w:t>
            </w:r>
          </w:p>
        </w:tc>
        <w:tc>
          <w:tcPr>
            <w:tcW w:w="5154" w:type="dxa"/>
            <w:shd w:val="clear" w:color="auto" w:fill="auto"/>
          </w:tcPr>
          <w:p w:rsidR="00FF0257" w:rsidRPr="005203A9" w:rsidRDefault="002369E6" w:rsidP="00A17582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 xml:space="preserve">начальник отдела предпринимательства и потребительского рынка администрации </w:t>
            </w:r>
            <w:proofErr w:type="spellStart"/>
            <w:r w:rsidRPr="005203A9">
              <w:rPr>
                <w:rFonts w:eastAsia="Calibri"/>
                <w:bCs/>
                <w:sz w:val="28"/>
                <w:szCs w:val="28"/>
              </w:rPr>
              <w:t>Дальнереченского</w:t>
            </w:r>
            <w:proofErr w:type="spellEnd"/>
            <w:r w:rsidRPr="005203A9">
              <w:rPr>
                <w:rFonts w:eastAsia="Calibri"/>
                <w:bCs/>
                <w:sz w:val="28"/>
                <w:szCs w:val="28"/>
              </w:rPr>
              <w:t xml:space="preserve"> городского округа, </w:t>
            </w:r>
            <w:r w:rsidR="008A1B64" w:rsidRPr="005203A9">
              <w:rPr>
                <w:rFonts w:eastAsia="Calibri"/>
                <w:bCs/>
                <w:sz w:val="28"/>
                <w:szCs w:val="28"/>
              </w:rPr>
              <w:t>заместитель председателя комиссии</w:t>
            </w:r>
          </w:p>
        </w:tc>
      </w:tr>
      <w:tr w:rsidR="00FF0257" w:rsidRPr="005203A9" w:rsidTr="00564613">
        <w:tc>
          <w:tcPr>
            <w:tcW w:w="534" w:type="dxa"/>
            <w:shd w:val="clear" w:color="auto" w:fill="auto"/>
          </w:tcPr>
          <w:p w:rsidR="00FF0257" w:rsidRPr="005203A9" w:rsidRDefault="00FF0257" w:rsidP="00A57121">
            <w:pPr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FF0257" w:rsidRPr="005203A9" w:rsidRDefault="00641B81" w:rsidP="00A22741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5203A9">
              <w:rPr>
                <w:rFonts w:eastAsia="Calibri"/>
                <w:bCs/>
                <w:sz w:val="28"/>
                <w:szCs w:val="28"/>
              </w:rPr>
              <w:t>Стоян</w:t>
            </w:r>
            <w:proofErr w:type="spellEnd"/>
            <w:r w:rsidRPr="005203A9">
              <w:rPr>
                <w:rFonts w:eastAsia="Calibri"/>
                <w:bCs/>
                <w:sz w:val="28"/>
                <w:szCs w:val="28"/>
              </w:rPr>
              <w:t xml:space="preserve"> Елена Валерьевна</w:t>
            </w:r>
          </w:p>
        </w:tc>
        <w:tc>
          <w:tcPr>
            <w:tcW w:w="5154" w:type="dxa"/>
            <w:shd w:val="clear" w:color="auto" w:fill="auto"/>
          </w:tcPr>
          <w:p w:rsidR="00FF0257" w:rsidRPr="005203A9" w:rsidRDefault="00FF0257" w:rsidP="00564613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 xml:space="preserve">главный специалист 1 разряда  отдела предпринимательства и потребительского рынка администрации Дальнереченского городского округа, секретарь </w:t>
            </w:r>
            <w:r w:rsidR="008A1B64" w:rsidRPr="005203A9">
              <w:rPr>
                <w:rFonts w:eastAsia="Calibri"/>
                <w:bCs/>
                <w:sz w:val="28"/>
                <w:szCs w:val="28"/>
              </w:rPr>
              <w:t>комиссии</w:t>
            </w:r>
          </w:p>
        </w:tc>
      </w:tr>
      <w:tr w:rsidR="00FF0257" w:rsidRPr="005203A9" w:rsidTr="00564613">
        <w:tc>
          <w:tcPr>
            <w:tcW w:w="534" w:type="dxa"/>
            <w:shd w:val="clear" w:color="auto" w:fill="auto"/>
          </w:tcPr>
          <w:p w:rsidR="00FF0257" w:rsidRPr="005203A9" w:rsidRDefault="00FF0257" w:rsidP="00A57121">
            <w:pPr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FF0257" w:rsidRPr="005203A9" w:rsidRDefault="00FF0257" w:rsidP="00564613">
            <w:pPr>
              <w:spacing w:after="150"/>
              <w:ind w:firstLine="33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 xml:space="preserve">Члены </w:t>
            </w:r>
            <w:r w:rsidR="00564613">
              <w:rPr>
                <w:rFonts w:eastAsia="Calibri"/>
                <w:bCs/>
                <w:sz w:val="28"/>
                <w:szCs w:val="28"/>
              </w:rPr>
              <w:t>комиссии</w:t>
            </w:r>
            <w:r w:rsidRPr="005203A9">
              <w:rPr>
                <w:rFonts w:eastAsia="Calibri"/>
                <w:bCs/>
                <w:sz w:val="28"/>
                <w:szCs w:val="28"/>
              </w:rPr>
              <w:t>:</w:t>
            </w:r>
          </w:p>
        </w:tc>
        <w:tc>
          <w:tcPr>
            <w:tcW w:w="5154" w:type="dxa"/>
            <w:shd w:val="clear" w:color="auto" w:fill="auto"/>
          </w:tcPr>
          <w:p w:rsidR="00FF0257" w:rsidRPr="005203A9" w:rsidRDefault="00FF0257" w:rsidP="00FF0257">
            <w:pPr>
              <w:spacing w:after="150"/>
              <w:ind w:firstLine="33"/>
              <w:jc w:val="left"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4B123D" w:rsidRPr="005203A9" w:rsidTr="00564613">
        <w:tc>
          <w:tcPr>
            <w:tcW w:w="534" w:type="dxa"/>
            <w:shd w:val="clear" w:color="auto" w:fill="auto"/>
          </w:tcPr>
          <w:p w:rsidR="004B123D" w:rsidRPr="005203A9" w:rsidRDefault="004B123D" w:rsidP="00A57121">
            <w:pPr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4B123D" w:rsidRPr="005203A9" w:rsidRDefault="004B123D" w:rsidP="004B123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>Бредня Игорь Сергеевич</w:t>
            </w:r>
          </w:p>
        </w:tc>
        <w:tc>
          <w:tcPr>
            <w:tcW w:w="5154" w:type="dxa"/>
            <w:shd w:val="clear" w:color="auto" w:fill="auto"/>
          </w:tcPr>
          <w:p w:rsidR="004B123D" w:rsidRPr="005203A9" w:rsidRDefault="004B123D" w:rsidP="004B123D">
            <w:pPr>
              <w:shd w:val="clear" w:color="auto" w:fill="FFFFFF"/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 xml:space="preserve">индивидуальный предприниматель, член Совета </w:t>
            </w:r>
            <w:r w:rsidRPr="005203A9">
              <w:rPr>
                <w:bCs/>
                <w:sz w:val="28"/>
                <w:szCs w:val="28"/>
              </w:rPr>
              <w:t xml:space="preserve">по развитию малого и среднего предпринимательства </w:t>
            </w:r>
            <w:proofErr w:type="spellStart"/>
            <w:r w:rsidRPr="005203A9">
              <w:rPr>
                <w:bCs/>
                <w:sz w:val="28"/>
                <w:szCs w:val="28"/>
              </w:rPr>
              <w:t>Дальнереченского</w:t>
            </w:r>
            <w:proofErr w:type="spellEnd"/>
            <w:r w:rsidRPr="005203A9">
              <w:rPr>
                <w:bCs/>
                <w:sz w:val="28"/>
                <w:szCs w:val="28"/>
              </w:rPr>
              <w:t xml:space="preserve"> городского округа,</w:t>
            </w:r>
            <w:r w:rsidRPr="005203A9">
              <w:rPr>
                <w:b/>
                <w:bCs/>
                <w:sz w:val="28"/>
                <w:szCs w:val="28"/>
              </w:rPr>
              <w:t xml:space="preserve"> </w:t>
            </w:r>
            <w:r w:rsidRPr="005203A9">
              <w:rPr>
                <w:bCs/>
                <w:sz w:val="28"/>
                <w:szCs w:val="28"/>
              </w:rPr>
              <w:t xml:space="preserve">общественный помощник Уполномоченного по защите прав предпринимателей </w:t>
            </w:r>
            <w:proofErr w:type="gramStart"/>
            <w:r>
              <w:rPr>
                <w:bCs/>
                <w:sz w:val="28"/>
                <w:szCs w:val="28"/>
              </w:rPr>
              <w:t>в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Дальнереченском</w:t>
            </w:r>
            <w:proofErr w:type="gramEnd"/>
            <w:r>
              <w:rPr>
                <w:bCs/>
                <w:sz w:val="28"/>
                <w:szCs w:val="28"/>
              </w:rPr>
              <w:t xml:space="preserve"> городском округе</w:t>
            </w:r>
          </w:p>
        </w:tc>
      </w:tr>
      <w:tr w:rsidR="004B123D" w:rsidRPr="005203A9" w:rsidTr="004B123D">
        <w:trPr>
          <w:trHeight w:val="1102"/>
        </w:trPr>
        <w:tc>
          <w:tcPr>
            <w:tcW w:w="534" w:type="dxa"/>
            <w:shd w:val="clear" w:color="auto" w:fill="auto"/>
          </w:tcPr>
          <w:p w:rsidR="004B123D" w:rsidRPr="005203A9" w:rsidRDefault="004B123D" w:rsidP="00A57121">
            <w:pPr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4B123D" w:rsidRPr="005203A9" w:rsidRDefault="004B123D" w:rsidP="004B123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 xml:space="preserve">Волков Андрей </w:t>
            </w:r>
            <w:r>
              <w:rPr>
                <w:rFonts w:eastAsia="Calibri"/>
                <w:bCs/>
                <w:sz w:val="28"/>
                <w:szCs w:val="28"/>
              </w:rPr>
              <w:t>А</w:t>
            </w:r>
            <w:r w:rsidRPr="005203A9">
              <w:rPr>
                <w:rFonts w:eastAsia="Calibri"/>
                <w:bCs/>
                <w:sz w:val="28"/>
                <w:szCs w:val="28"/>
              </w:rPr>
              <w:t>лександрович</w:t>
            </w:r>
          </w:p>
        </w:tc>
        <w:tc>
          <w:tcPr>
            <w:tcW w:w="5154" w:type="dxa"/>
            <w:shd w:val="clear" w:color="auto" w:fill="auto"/>
          </w:tcPr>
          <w:p w:rsidR="004B123D" w:rsidRPr="005203A9" w:rsidRDefault="004B123D" w:rsidP="004B123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>директор АНО «Центр военн</w:t>
            </w:r>
            <w:proofErr w:type="gramStart"/>
            <w:r w:rsidRPr="005203A9">
              <w:rPr>
                <w:rFonts w:eastAsia="Calibri"/>
                <w:bCs/>
                <w:sz w:val="28"/>
                <w:szCs w:val="28"/>
              </w:rPr>
              <w:t>о-</w:t>
            </w:r>
            <w:proofErr w:type="gramEnd"/>
            <w:r w:rsidRPr="005203A9">
              <w:rPr>
                <w:rFonts w:eastAsia="Calibri"/>
                <w:bCs/>
                <w:sz w:val="28"/>
                <w:szCs w:val="28"/>
              </w:rPr>
              <w:t xml:space="preserve"> патриотического воспитания молодёжи «Патриот»</w:t>
            </w:r>
          </w:p>
        </w:tc>
      </w:tr>
      <w:tr w:rsidR="004B123D" w:rsidRPr="005203A9" w:rsidTr="00564613">
        <w:tc>
          <w:tcPr>
            <w:tcW w:w="534" w:type="dxa"/>
            <w:shd w:val="clear" w:color="auto" w:fill="auto"/>
          </w:tcPr>
          <w:p w:rsidR="004B123D" w:rsidRPr="005203A9" w:rsidRDefault="004B123D" w:rsidP="00A57121">
            <w:pPr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3969" w:type="dxa"/>
            <w:shd w:val="clear" w:color="auto" w:fill="auto"/>
          </w:tcPr>
          <w:p w:rsidR="004B123D" w:rsidRPr="005203A9" w:rsidRDefault="004B123D" w:rsidP="004B123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5203A9">
              <w:rPr>
                <w:rFonts w:eastAsia="Calibri"/>
                <w:bCs/>
                <w:sz w:val="28"/>
                <w:szCs w:val="28"/>
              </w:rPr>
              <w:t>Гуцалюк</w:t>
            </w:r>
            <w:proofErr w:type="spellEnd"/>
            <w:r w:rsidRPr="005203A9">
              <w:rPr>
                <w:rFonts w:eastAsia="Calibri"/>
                <w:bCs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5154" w:type="dxa"/>
            <w:shd w:val="clear" w:color="auto" w:fill="auto"/>
          </w:tcPr>
          <w:p w:rsidR="004B123D" w:rsidRPr="005203A9" w:rsidRDefault="004B123D" w:rsidP="004B123D">
            <w:pPr>
              <w:widowControl/>
              <w:autoSpaceDE/>
              <w:autoSpaceDN/>
              <w:adjustRightInd/>
              <w:ind w:firstLine="0"/>
              <w:jc w:val="left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203A9">
              <w:rPr>
                <w:bCs/>
                <w:color w:val="000000"/>
                <w:sz w:val="28"/>
                <w:szCs w:val="28"/>
              </w:rPr>
              <w:t xml:space="preserve">начальник МКУ «Управление культуры </w:t>
            </w:r>
            <w:proofErr w:type="spellStart"/>
            <w:r w:rsidRPr="005203A9">
              <w:rPr>
                <w:bCs/>
                <w:color w:val="000000"/>
                <w:sz w:val="28"/>
                <w:szCs w:val="28"/>
              </w:rPr>
              <w:t>Дальнереченского</w:t>
            </w:r>
            <w:proofErr w:type="spellEnd"/>
            <w:r w:rsidRPr="005203A9">
              <w:rPr>
                <w:bCs/>
                <w:color w:val="000000"/>
                <w:sz w:val="28"/>
                <w:szCs w:val="28"/>
              </w:rPr>
              <w:t xml:space="preserve"> городского округа»</w:t>
            </w:r>
          </w:p>
          <w:p w:rsidR="004B123D" w:rsidRPr="005203A9" w:rsidRDefault="004B123D" w:rsidP="004B123D">
            <w:pPr>
              <w:spacing w:after="150"/>
              <w:ind w:firstLine="33"/>
              <w:jc w:val="left"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4B123D" w:rsidRPr="005203A9" w:rsidTr="00564613">
        <w:tc>
          <w:tcPr>
            <w:tcW w:w="534" w:type="dxa"/>
            <w:shd w:val="clear" w:color="auto" w:fill="auto"/>
          </w:tcPr>
          <w:p w:rsidR="004B123D" w:rsidRPr="005203A9" w:rsidRDefault="00A57121" w:rsidP="00A57121">
            <w:pPr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4B123D" w:rsidRPr="005203A9" w:rsidRDefault="004B123D" w:rsidP="004B123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>Зозуля Виолетта Петровна</w:t>
            </w:r>
          </w:p>
        </w:tc>
        <w:tc>
          <w:tcPr>
            <w:tcW w:w="5154" w:type="dxa"/>
            <w:shd w:val="clear" w:color="auto" w:fill="auto"/>
          </w:tcPr>
          <w:p w:rsidR="004B123D" w:rsidRPr="005203A9" w:rsidRDefault="004B123D" w:rsidP="004B123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 xml:space="preserve">начальник МКУ «Управление образования» </w:t>
            </w:r>
            <w:proofErr w:type="spellStart"/>
            <w:r w:rsidRPr="005203A9">
              <w:rPr>
                <w:rFonts w:eastAsia="Calibri"/>
                <w:bCs/>
                <w:sz w:val="28"/>
                <w:szCs w:val="28"/>
              </w:rPr>
              <w:t>Дальнереченского</w:t>
            </w:r>
            <w:proofErr w:type="spellEnd"/>
            <w:r w:rsidRPr="005203A9">
              <w:rPr>
                <w:rFonts w:eastAsia="Calibri"/>
                <w:bCs/>
                <w:sz w:val="28"/>
                <w:szCs w:val="28"/>
              </w:rPr>
              <w:t xml:space="preserve"> городского округа</w:t>
            </w:r>
          </w:p>
        </w:tc>
      </w:tr>
      <w:tr w:rsidR="004B123D" w:rsidRPr="005203A9" w:rsidTr="00564613">
        <w:tc>
          <w:tcPr>
            <w:tcW w:w="534" w:type="dxa"/>
            <w:shd w:val="clear" w:color="auto" w:fill="auto"/>
          </w:tcPr>
          <w:p w:rsidR="004B123D" w:rsidRPr="005203A9" w:rsidRDefault="00A57121" w:rsidP="00A57121">
            <w:pPr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4B123D" w:rsidRPr="005203A9" w:rsidRDefault="004B123D" w:rsidP="004B123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>Каплун Наталья Николаевна</w:t>
            </w:r>
          </w:p>
        </w:tc>
        <w:tc>
          <w:tcPr>
            <w:tcW w:w="5154" w:type="dxa"/>
            <w:shd w:val="clear" w:color="auto" w:fill="auto"/>
          </w:tcPr>
          <w:p w:rsidR="004B123D" w:rsidRPr="005203A9" w:rsidRDefault="004B123D" w:rsidP="004B123D">
            <w:pPr>
              <w:shd w:val="clear" w:color="auto" w:fill="FFFFFF"/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 xml:space="preserve">физическое лицо, проживающее на территории </w:t>
            </w:r>
            <w:proofErr w:type="spellStart"/>
            <w:r w:rsidRPr="005203A9">
              <w:rPr>
                <w:rFonts w:eastAsia="Calibri"/>
                <w:bCs/>
                <w:sz w:val="28"/>
                <w:szCs w:val="28"/>
              </w:rPr>
              <w:t>Дальнереченского</w:t>
            </w:r>
            <w:proofErr w:type="spellEnd"/>
            <w:r w:rsidRPr="005203A9">
              <w:rPr>
                <w:rFonts w:eastAsia="Calibri"/>
                <w:bCs/>
                <w:sz w:val="28"/>
                <w:szCs w:val="28"/>
              </w:rPr>
              <w:t xml:space="preserve"> городского округа</w:t>
            </w:r>
          </w:p>
        </w:tc>
      </w:tr>
      <w:tr w:rsidR="004B123D" w:rsidRPr="005203A9" w:rsidTr="00564613">
        <w:tc>
          <w:tcPr>
            <w:tcW w:w="534" w:type="dxa"/>
            <w:shd w:val="clear" w:color="auto" w:fill="auto"/>
          </w:tcPr>
          <w:p w:rsidR="004B123D" w:rsidRPr="005203A9" w:rsidRDefault="00A57121" w:rsidP="00A57121">
            <w:pPr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4B123D" w:rsidRPr="005203A9" w:rsidRDefault="004B123D" w:rsidP="004B123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564613">
              <w:rPr>
                <w:rFonts w:eastAsia="Calibri"/>
                <w:bCs/>
                <w:sz w:val="28"/>
                <w:szCs w:val="28"/>
              </w:rPr>
              <w:t>Мизюк</w:t>
            </w:r>
            <w:proofErr w:type="spellEnd"/>
            <w:r w:rsidRPr="00564613">
              <w:rPr>
                <w:rFonts w:eastAsia="Calibri"/>
                <w:bCs/>
                <w:color w:val="FF0000"/>
                <w:sz w:val="28"/>
                <w:szCs w:val="28"/>
              </w:rPr>
              <w:t xml:space="preserve"> </w:t>
            </w:r>
            <w:r w:rsidRPr="005203A9">
              <w:rPr>
                <w:rFonts w:eastAsia="Calibri"/>
                <w:bCs/>
                <w:sz w:val="28"/>
                <w:szCs w:val="28"/>
              </w:rPr>
              <w:t>Андрей Анатольевич</w:t>
            </w:r>
          </w:p>
        </w:tc>
        <w:tc>
          <w:tcPr>
            <w:tcW w:w="5154" w:type="dxa"/>
            <w:shd w:val="clear" w:color="auto" w:fill="auto"/>
          </w:tcPr>
          <w:p w:rsidR="004B123D" w:rsidRPr="005203A9" w:rsidRDefault="004B123D" w:rsidP="004B123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>главный врач КГБУЗ «</w:t>
            </w:r>
            <w:proofErr w:type="spellStart"/>
            <w:r w:rsidRPr="005203A9">
              <w:rPr>
                <w:rFonts w:eastAsia="Calibri"/>
                <w:bCs/>
                <w:sz w:val="28"/>
                <w:szCs w:val="28"/>
              </w:rPr>
              <w:t>Дальнереченская</w:t>
            </w:r>
            <w:proofErr w:type="spellEnd"/>
            <w:r w:rsidRPr="005203A9">
              <w:rPr>
                <w:rFonts w:eastAsia="Calibri"/>
                <w:bCs/>
                <w:sz w:val="28"/>
                <w:szCs w:val="28"/>
              </w:rPr>
              <w:t xml:space="preserve"> ЦГБ» </w:t>
            </w:r>
          </w:p>
        </w:tc>
      </w:tr>
      <w:tr w:rsidR="00A57121" w:rsidRPr="005203A9" w:rsidTr="00564613">
        <w:tc>
          <w:tcPr>
            <w:tcW w:w="534" w:type="dxa"/>
            <w:shd w:val="clear" w:color="auto" w:fill="auto"/>
          </w:tcPr>
          <w:p w:rsidR="00A57121" w:rsidRPr="005203A9" w:rsidRDefault="00A57121" w:rsidP="00A57121">
            <w:pPr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A57121" w:rsidRPr="005203A9" w:rsidRDefault="00A57121" w:rsidP="0055120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 xml:space="preserve">Петросян </w:t>
            </w:r>
            <w:proofErr w:type="spellStart"/>
            <w:r w:rsidRPr="005203A9">
              <w:rPr>
                <w:rFonts w:eastAsia="Calibri"/>
                <w:bCs/>
                <w:sz w:val="28"/>
                <w:szCs w:val="28"/>
              </w:rPr>
              <w:t>Армине</w:t>
            </w:r>
            <w:proofErr w:type="spellEnd"/>
            <w:r w:rsidRPr="005203A9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5203A9">
              <w:rPr>
                <w:rFonts w:eastAsia="Calibri"/>
                <w:bCs/>
                <w:sz w:val="28"/>
                <w:szCs w:val="28"/>
              </w:rPr>
              <w:t>Грайровна</w:t>
            </w:r>
            <w:proofErr w:type="spellEnd"/>
          </w:p>
        </w:tc>
        <w:tc>
          <w:tcPr>
            <w:tcW w:w="5154" w:type="dxa"/>
            <w:shd w:val="clear" w:color="auto" w:fill="auto"/>
          </w:tcPr>
          <w:p w:rsidR="00A57121" w:rsidRPr="005203A9" w:rsidRDefault="00A57121" w:rsidP="0055120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 xml:space="preserve">начальник отдела экономики и прогнозирования администрации </w:t>
            </w:r>
            <w:proofErr w:type="spellStart"/>
            <w:r w:rsidRPr="005203A9">
              <w:rPr>
                <w:rFonts w:eastAsia="Calibri"/>
                <w:bCs/>
                <w:sz w:val="28"/>
                <w:szCs w:val="28"/>
              </w:rPr>
              <w:t>Дальнереченского</w:t>
            </w:r>
            <w:proofErr w:type="spellEnd"/>
            <w:r w:rsidRPr="005203A9">
              <w:rPr>
                <w:rFonts w:eastAsia="Calibri"/>
                <w:bCs/>
                <w:sz w:val="28"/>
                <w:szCs w:val="28"/>
              </w:rPr>
              <w:t xml:space="preserve"> городского округа</w:t>
            </w:r>
          </w:p>
        </w:tc>
      </w:tr>
      <w:tr w:rsidR="00A57121" w:rsidRPr="005203A9" w:rsidTr="00564613">
        <w:tc>
          <w:tcPr>
            <w:tcW w:w="534" w:type="dxa"/>
            <w:shd w:val="clear" w:color="auto" w:fill="auto"/>
          </w:tcPr>
          <w:p w:rsidR="00A57121" w:rsidRPr="005203A9" w:rsidRDefault="00A57121" w:rsidP="00A57121">
            <w:pPr>
              <w:tabs>
                <w:tab w:val="center" w:pos="175"/>
              </w:tabs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A57121" w:rsidRPr="005203A9" w:rsidRDefault="00A57121" w:rsidP="0055120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5203A9">
              <w:rPr>
                <w:rFonts w:eastAsia="Calibri"/>
                <w:bCs/>
                <w:sz w:val="28"/>
                <w:szCs w:val="28"/>
              </w:rPr>
              <w:t>Пилькова</w:t>
            </w:r>
            <w:proofErr w:type="spellEnd"/>
            <w:r w:rsidRPr="005203A9">
              <w:rPr>
                <w:rFonts w:eastAsia="Calibri"/>
                <w:bCs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5154" w:type="dxa"/>
            <w:shd w:val="clear" w:color="auto" w:fill="auto"/>
          </w:tcPr>
          <w:p w:rsidR="00A57121" w:rsidRPr="005203A9" w:rsidRDefault="00A57121" w:rsidP="0055120D">
            <w:pPr>
              <w:shd w:val="clear" w:color="auto" w:fill="FFFFFF"/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 xml:space="preserve">индивидуальный предприниматель, член Совета </w:t>
            </w:r>
            <w:r w:rsidRPr="005203A9">
              <w:rPr>
                <w:bCs/>
                <w:sz w:val="28"/>
                <w:szCs w:val="28"/>
              </w:rPr>
              <w:t xml:space="preserve">по развитию малого и среднего предпринимательства </w:t>
            </w:r>
            <w:proofErr w:type="spellStart"/>
            <w:r w:rsidRPr="005203A9">
              <w:rPr>
                <w:bCs/>
                <w:sz w:val="28"/>
                <w:szCs w:val="28"/>
              </w:rPr>
              <w:t>Дальнереченского</w:t>
            </w:r>
            <w:proofErr w:type="spellEnd"/>
            <w:r w:rsidRPr="005203A9">
              <w:rPr>
                <w:bCs/>
                <w:sz w:val="28"/>
                <w:szCs w:val="28"/>
              </w:rPr>
              <w:t xml:space="preserve"> городского округа</w:t>
            </w:r>
          </w:p>
        </w:tc>
      </w:tr>
      <w:tr w:rsidR="00A57121" w:rsidRPr="005203A9" w:rsidTr="00564613">
        <w:tc>
          <w:tcPr>
            <w:tcW w:w="534" w:type="dxa"/>
            <w:shd w:val="clear" w:color="auto" w:fill="auto"/>
          </w:tcPr>
          <w:p w:rsidR="00A57121" w:rsidRPr="00A57121" w:rsidRDefault="00A57121" w:rsidP="00A57121">
            <w:pPr>
              <w:tabs>
                <w:tab w:val="center" w:pos="175"/>
              </w:tabs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A57121" w:rsidRPr="005203A9" w:rsidRDefault="00A57121" w:rsidP="0055120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>Ткачев Тимур Александрович</w:t>
            </w:r>
          </w:p>
        </w:tc>
        <w:tc>
          <w:tcPr>
            <w:tcW w:w="5154" w:type="dxa"/>
            <w:shd w:val="clear" w:color="auto" w:fill="auto"/>
          </w:tcPr>
          <w:p w:rsidR="00A57121" w:rsidRPr="005203A9" w:rsidRDefault="00A57121" w:rsidP="0055120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>руководитель  компан</w:t>
            </w:r>
            <w:proofErr w:type="gramStart"/>
            <w:r w:rsidRPr="005203A9">
              <w:rPr>
                <w:rFonts w:eastAsia="Calibri"/>
                <w:bCs/>
                <w:sz w:val="28"/>
                <w:szCs w:val="28"/>
              </w:rPr>
              <w:t>ии  ООО</w:t>
            </w:r>
            <w:proofErr w:type="gramEnd"/>
            <w:r w:rsidRPr="005203A9">
              <w:rPr>
                <w:rFonts w:eastAsia="Calibri"/>
                <w:bCs/>
                <w:sz w:val="28"/>
                <w:szCs w:val="28"/>
              </w:rPr>
              <w:t xml:space="preserve"> «</w:t>
            </w:r>
            <w:proofErr w:type="spellStart"/>
            <w:r w:rsidRPr="005203A9">
              <w:rPr>
                <w:rFonts w:eastAsia="Calibri"/>
                <w:bCs/>
                <w:sz w:val="28"/>
                <w:szCs w:val="28"/>
              </w:rPr>
              <w:t>Дальтранс</w:t>
            </w:r>
            <w:proofErr w:type="spellEnd"/>
            <w:r w:rsidRPr="005203A9">
              <w:rPr>
                <w:rFonts w:eastAsia="Calibri"/>
                <w:bCs/>
                <w:sz w:val="28"/>
                <w:szCs w:val="28"/>
              </w:rPr>
              <w:t xml:space="preserve">», член Совета </w:t>
            </w:r>
            <w:r w:rsidRPr="005203A9">
              <w:rPr>
                <w:bCs/>
                <w:sz w:val="28"/>
                <w:szCs w:val="28"/>
              </w:rPr>
              <w:t xml:space="preserve">по развитию малого и среднего предпринимательства </w:t>
            </w:r>
            <w:proofErr w:type="spellStart"/>
            <w:r w:rsidRPr="005203A9">
              <w:rPr>
                <w:bCs/>
                <w:sz w:val="28"/>
                <w:szCs w:val="28"/>
              </w:rPr>
              <w:t>Дальнереченского</w:t>
            </w:r>
            <w:proofErr w:type="spellEnd"/>
            <w:r w:rsidRPr="005203A9">
              <w:rPr>
                <w:bCs/>
                <w:sz w:val="28"/>
                <w:szCs w:val="28"/>
              </w:rPr>
              <w:t xml:space="preserve"> городского округа</w:t>
            </w:r>
          </w:p>
        </w:tc>
      </w:tr>
      <w:tr w:rsidR="00A57121" w:rsidRPr="005203A9" w:rsidTr="00564613">
        <w:tc>
          <w:tcPr>
            <w:tcW w:w="534" w:type="dxa"/>
            <w:shd w:val="clear" w:color="auto" w:fill="auto"/>
          </w:tcPr>
          <w:p w:rsidR="00A57121" w:rsidRPr="005203A9" w:rsidRDefault="00A57121" w:rsidP="00A57121">
            <w:pPr>
              <w:tabs>
                <w:tab w:val="center" w:pos="175"/>
              </w:tabs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A57121" w:rsidRPr="005203A9" w:rsidRDefault="00A57121" w:rsidP="0055120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 xml:space="preserve">Тонкая Ксения Николаевна </w:t>
            </w:r>
          </w:p>
        </w:tc>
        <w:tc>
          <w:tcPr>
            <w:tcW w:w="5154" w:type="dxa"/>
            <w:shd w:val="clear" w:color="auto" w:fill="auto"/>
          </w:tcPr>
          <w:p w:rsidR="00A57121" w:rsidRPr="005203A9" w:rsidRDefault="00A57121" w:rsidP="00BF5F6D">
            <w:pPr>
              <w:shd w:val="clear" w:color="auto" w:fill="FFFFFF"/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>территориальный управляющий ООО «</w:t>
            </w:r>
            <w:proofErr w:type="spellStart"/>
            <w:r w:rsidRPr="005203A9">
              <w:rPr>
                <w:rFonts w:eastAsia="Calibri"/>
                <w:bCs/>
                <w:sz w:val="28"/>
                <w:szCs w:val="28"/>
              </w:rPr>
              <w:t>Винлаб</w:t>
            </w:r>
            <w:proofErr w:type="spellEnd"/>
            <w:r w:rsidRPr="005203A9">
              <w:rPr>
                <w:rFonts w:eastAsia="Calibri"/>
                <w:bCs/>
                <w:sz w:val="28"/>
                <w:szCs w:val="28"/>
              </w:rPr>
              <w:t xml:space="preserve"> Уссурийск»</w:t>
            </w:r>
          </w:p>
        </w:tc>
      </w:tr>
      <w:tr w:rsidR="00A57121" w:rsidRPr="005203A9" w:rsidTr="00564613">
        <w:tc>
          <w:tcPr>
            <w:tcW w:w="534" w:type="dxa"/>
            <w:shd w:val="clear" w:color="auto" w:fill="auto"/>
          </w:tcPr>
          <w:p w:rsidR="00A57121" w:rsidRPr="005203A9" w:rsidRDefault="00A57121" w:rsidP="00A57121">
            <w:pPr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A57121" w:rsidRPr="005203A9" w:rsidRDefault="00A57121" w:rsidP="0055120D">
            <w:pPr>
              <w:spacing w:after="150"/>
              <w:ind w:right="-108"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>Фатеева Татьяна Валерьевна</w:t>
            </w:r>
          </w:p>
        </w:tc>
        <w:tc>
          <w:tcPr>
            <w:tcW w:w="5154" w:type="dxa"/>
            <w:shd w:val="clear" w:color="auto" w:fill="auto"/>
          </w:tcPr>
          <w:p w:rsidR="00A57121" w:rsidRPr="005203A9" w:rsidRDefault="00A57121" w:rsidP="0055120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 xml:space="preserve">начальник отдела архитектуры и градостроительства администрации </w:t>
            </w:r>
            <w:proofErr w:type="spellStart"/>
            <w:r w:rsidRPr="005203A9">
              <w:rPr>
                <w:rFonts w:eastAsia="Calibri"/>
                <w:bCs/>
                <w:sz w:val="28"/>
                <w:szCs w:val="28"/>
              </w:rPr>
              <w:t>Дальнереченского</w:t>
            </w:r>
            <w:proofErr w:type="spellEnd"/>
            <w:r w:rsidRPr="005203A9">
              <w:rPr>
                <w:rFonts w:eastAsia="Calibri"/>
                <w:bCs/>
                <w:sz w:val="28"/>
                <w:szCs w:val="28"/>
              </w:rPr>
              <w:t xml:space="preserve"> городского округа</w:t>
            </w:r>
          </w:p>
        </w:tc>
      </w:tr>
      <w:tr w:rsidR="00A57121" w:rsidRPr="005203A9" w:rsidTr="00564613">
        <w:tc>
          <w:tcPr>
            <w:tcW w:w="534" w:type="dxa"/>
            <w:shd w:val="clear" w:color="auto" w:fill="auto"/>
          </w:tcPr>
          <w:p w:rsidR="00A57121" w:rsidRPr="005203A9" w:rsidRDefault="00A57121" w:rsidP="00A57121">
            <w:pPr>
              <w:tabs>
                <w:tab w:val="center" w:pos="175"/>
              </w:tabs>
              <w:spacing w:after="150"/>
              <w:ind w:firstLine="33"/>
              <w:jc w:val="right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A57121" w:rsidRPr="005203A9" w:rsidRDefault="00A57121" w:rsidP="0055120D">
            <w:pPr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5203A9">
              <w:rPr>
                <w:rFonts w:eastAsia="Calibri"/>
                <w:bCs/>
                <w:sz w:val="28"/>
                <w:szCs w:val="28"/>
              </w:rPr>
              <w:t>Щеглюк</w:t>
            </w:r>
            <w:proofErr w:type="spellEnd"/>
            <w:r w:rsidRPr="005203A9">
              <w:rPr>
                <w:rFonts w:eastAsia="Calibri"/>
                <w:bCs/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5154" w:type="dxa"/>
            <w:shd w:val="clear" w:color="auto" w:fill="auto"/>
          </w:tcPr>
          <w:p w:rsidR="00A57121" w:rsidRPr="005203A9" w:rsidRDefault="00A57121" w:rsidP="0055120D">
            <w:pPr>
              <w:shd w:val="clear" w:color="auto" w:fill="FFFFFF"/>
              <w:spacing w:after="150"/>
              <w:ind w:firstLine="0"/>
              <w:jc w:val="left"/>
              <w:rPr>
                <w:rFonts w:eastAsia="Calibri"/>
                <w:bCs/>
                <w:sz w:val="28"/>
                <w:szCs w:val="28"/>
              </w:rPr>
            </w:pPr>
            <w:r w:rsidRPr="005203A9">
              <w:rPr>
                <w:rFonts w:eastAsia="Calibri"/>
                <w:bCs/>
                <w:sz w:val="28"/>
                <w:szCs w:val="28"/>
              </w:rPr>
              <w:t xml:space="preserve">начальник правового отдела администрации </w:t>
            </w:r>
            <w:proofErr w:type="spellStart"/>
            <w:r w:rsidRPr="005203A9">
              <w:rPr>
                <w:rFonts w:eastAsia="Calibri"/>
                <w:bCs/>
                <w:sz w:val="28"/>
                <w:szCs w:val="28"/>
              </w:rPr>
              <w:t>Дальнереченского</w:t>
            </w:r>
            <w:proofErr w:type="spellEnd"/>
            <w:r w:rsidRPr="005203A9">
              <w:rPr>
                <w:rFonts w:eastAsia="Calibri"/>
                <w:bCs/>
                <w:sz w:val="28"/>
                <w:szCs w:val="28"/>
              </w:rPr>
              <w:t xml:space="preserve"> городского округа</w:t>
            </w:r>
          </w:p>
        </w:tc>
      </w:tr>
    </w:tbl>
    <w:p w:rsidR="00AE30CF" w:rsidRPr="00AE30CF" w:rsidRDefault="00AE30CF" w:rsidP="009812C2">
      <w:pPr>
        <w:shd w:val="clear" w:color="auto" w:fill="FFFFFF"/>
        <w:spacing w:after="150"/>
        <w:jc w:val="center"/>
        <w:rPr>
          <w:b/>
          <w:bCs/>
          <w:sz w:val="16"/>
          <w:szCs w:val="16"/>
        </w:rPr>
      </w:pPr>
    </w:p>
    <w:sectPr w:rsidR="00AE30CF" w:rsidRPr="00AE30CF" w:rsidSect="005F26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121" w:rsidRDefault="00A57121" w:rsidP="00A57121">
      <w:r>
        <w:separator/>
      </w:r>
    </w:p>
  </w:endnote>
  <w:endnote w:type="continuationSeparator" w:id="0">
    <w:p w:rsidR="00A57121" w:rsidRDefault="00A57121" w:rsidP="00A5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121" w:rsidRDefault="00A57121" w:rsidP="00A57121">
      <w:r>
        <w:separator/>
      </w:r>
    </w:p>
  </w:footnote>
  <w:footnote w:type="continuationSeparator" w:id="0">
    <w:p w:rsidR="00A57121" w:rsidRDefault="00A57121" w:rsidP="00A5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21E55"/>
    <w:multiLevelType w:val="hybridMultilevel"/>
    <w:tmpl w:val="D93C5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17916"/>
    <w:multiLevelType w:val="multilevel"/>
    <w:tmpl w:val="24CE3E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E9D57B4"/>
    <w:multiLevelType w:val="multilevel"/>
    <w:tmpl w:val="44F82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645909"/>
    <w:multiLevelType w:val="hybridMultilevel"/>
    <w:tmpl w:val="C298E9CA"/>
    <w:lvl w:ilvl="0" w:tplc="9C26E9BE">
      <w:start w:val="1"/>
      <w:numFmt w:val="decimal"/>
      <w:lvlText w:val="%1."/>
      <w:lvlJc w:val="left"/>
      <w:pPr>
        <w:ind w:left="645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616C3E59"/>
    <w:multiLevelType w:val="multilevel"/>
    <w:tmpl w:val="085C0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2C2"/>
    <w:rsid w:val="00020B6E"/>
    <w:rsid w:val="00041373"/>
    <w:rsid w:val="00101857"/>
    <w:rsid w:val="001163DF"/>
    <w:rsid w:val="001274E2"/>
    <w:rsid w:val="00135BD8"/>
    <w:rsid w:val="00186023"/>
    <w:rsid w:val="00190CE5"/>
    <w:rsid w:val="001E3516"/>
    <w:rsid w:val="0020720E"/>
    <w:rsid w:val="002369E6"/>
    <w:rsid w:val="00237319"/>
    <w:rsid w:val="002552AE"/>
    <w:rsid w:val="00257D34"/>
    <w:rsid w:val="002A630C"/>
    <w:rsid w:val="002B28DE"/>
    <w:rsid w:val="002F22CF"/>
    <w:rsid w:val="00300B0A"/>
    <w:rsid w:val="0034054F"/>
    <w:rsid w:val="00376862"/>
    <w:rsid w:val="003E0B2C"/>
    <w:rsid w:val="004120C7"/>
    <w:rsid w:val="00415277"/>
    <w:rsid w:val="00421B66"/>
    <w:rsid w:val="00447827"/>
    <w:rsid w:val="00451005"/>
    <w:rsid w:val="0049619C"/>
    <w:rsid w:val="004B123D"/>
    <w:rsid w:val="004C07CE"/>
    <w:rsid w:val="004E133E"/>
    <w:rsid w:val="005203A9"/>
    <w:rsid w:val="00541F22"/>
    <w:rsid w:val="00564613"/>
    <w:rsid w:val="00586E5C"/>
    <w:rsid w:val="005B3B95"/>
    <w:rsid w:val="005B4C72"/>
    <w:rsid w:val="005F2662"/>
    <w:rsid w:val="00602B4E"/>
    <w:rsid w:val="0060718E"/>
    <w:rsid w:val="00621FE5"/>
    <w:rsid w:val="00641B81"/>
    <w:rsid w:val="00643768"/>
    <w:rsid w:val="00674EFF"/>
    <w:rsid w:val="00685BE6"/>
    <w:rsid w:val="006D12E4"/>
    <w:rsid w:val="006F49BE"/>
    <w:rsid w:val="00736624"/>
    <w:rsid w:val="00736AE8"/>
    <w:rsid w:val="00762047"/>
    <w:rsid w:val="00771353"/>
    <w:rsid w:val="00777206"/>
    <w:rsid w:val="007835CC"/>
    <w:rsid w:val="007A17D3"/>
    <w:rsid w:val="007A3942"/>
    <w:rsid w:val="007B47A7"/>
    <w:rsid w:val="007E7331"/>
    <w:rsid w:val="00826927"/>
    <w:rsid w:val="00890F1C"/>
    <w:rsid w:val="008A1B64"/>
    <w:rsid w:val="008C237B"/>
    <w:rsid w:val="008D4CFC"/>
    <w:rsid w:val="008D765B"/>
    <w:rsid w:val="008F708A"/>
    <w:rsid w:val="00913167"/>
    <w:rsid w:val="00913653"/>
    <w:rsid w:val="00932670"/>
    <w:rsid w:val="00953450"/>
    <w:rsid w:val="009812C2"/>
    <w:rsid w:val="009B6014"/>
    <w:rsid w:val="009C0B5D"/>
    <w:rsid w:val="009F07DC"/>
    <w:rsid w:val="00A17582"/>
    <w:rsid w:val="00A22741"/>
    <w:rsid w:val="00A57121"/>
    <w:rsid w:val="00A637CD"/>
    <w:rsid w:val="00A67D15"/>
    <w:rsid w:val="00AA0FB3"/>
    <w:rsid w:val="00AA6CC6"/>
    <w:rsid w:val="00AE30CF"/>
    <w:rsid w:val="00AF07F0"/>
    <w:rsid w:val="00B216EC"/>
    <w:rsid w:val="00B26A0E"/>
    <w:rsid w:val="00B34538"/>
    <w:rsid w:val="00B776E3"/>
    <w:rsid w:val="00B83AB9"/>
    <w:rsid w:val="00B9069E"/>
    <w:rsid w:val="00BD7AAC"/>
    <w:rsid w:val="00BE1AC3"/>
    <w:rsid w:val="00BF5F6D"/>
    <w:rsid w:val="00C2411F"/>
    <w:rsid w:val="00C402B9"/>
    <w:rsid w:val="00C46744"/>
    <w:rsid w:val="00C46765"/>
    <w:rsid w:val="00C57528"/>
    <w:rsid w:val="00C65DB2"/>
    <w:rsid w:val="00C80B08"/>
    <w:rsid w:val="00C854E0"/>
    <w:rsid w:val="00CA242A"/>
    <w:rsid w:val="00CB5850"/>
    <w:rsid w:val="00CC2512"/>
    <w:rsid w:val="00CE12AD"/>
    <w:rsid w:val="00D01153"/>
    <w:rsid w:val="00D451CE"/>
    <w:rsid w:val="00D70233"/>
    <w:rsid w:val="00D8200E"/>
    <w:rsid w:val="00D83283"/>
    <w:rsid w:val="00DA6959"/>
    <w:rsid w:val="00DB54F8"/>
    <w:rsid w:val="00DD7B54"/>
    <w:rsid w:val="00DF3280"/>
    <w:rsid w:val="00DF7E11"/>
    <w:rsid w:val="00E620A4"/>
    <w:rsid w:val="00EA1E5D"/>
    <w:rsid w:val="00EB681F"/>
    <w:rsid w:val="00ED6035"/>
    <w:rsid w:val="00EE0A3B"/>
    <w:rsid w:val="00F462AF"/>
    <w:rsid w:val="00FA2631"/>
    <w:rsid w:val="00FF012B"/>
    <w:rsid w:val="00FF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2C2"/>
    <w:pPr>
      <w:ind w:left="720"/>
      <w:contextualSpacing/>
    </w:pPr>
  </w:style>
  <w:style w:type="table" w:styleId="a4">
    <w:name w:val="Table Grid"/>
    <w:basedOn w:val="a1"/>
    <w:uiPriority w:val="59"/>
    <w:rsid w:val="00981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0718E"/>
    <w:rPr>
      <w:b/>
      <w:bCs/>
    </w:rPr>
  </w:style>
  <w:style w:type="paragraph" w:customStyle="1" w:styleId="ConsPlusNormal">
    <w:name w:val="ConsPlusNormal"/>
    <w:rsid w:val="006071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6">
    <w:name w:val="Normal (Web)"/>
    <w:basedOn w:val="a"/>
    <w:rsid w:val="0060718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7">
    <w:name w:val="Hyperlink"/>
    <w:basedOn w:val="a0"/>
    <w:uiPriority w:val="99"/>
    <w:rsid w:val="0060718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071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718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Неразрешенное упоминание"/>
    <w:uiPriority w:val="99"/>
    <w:semiHidden/>
    <w:unhideWhenUsed/>
    <w:rsid w:val="00913167"/>
    <w:rPr>
      <w:color w:val="605E5C"/>
      <w:shd w:val="clear" w:color="auto" w:fill="E1DFDD"/>
    </w:rPr>
  </w:style>
  <w:style w:type="character" w:customStyle="1" w:styleId="ab">
    <w:name w:val="Основной текст_"/>
    <w:basedOn w:val="a0"/>
    <w:link w:val="1"/>
    <w:rsid w:val="00674EFF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674EF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b"/>
    <w:rsid w:val="00674EFF"/>
    <w:pPr>
      <w:autoSpaceDE/>
      <w:autoSpaceDN/>
      <w:adjustRightInd/>
      <w:spacing w:line="257" w:lineRule="auto"/>
      <w:ind w:firstLine="400"/>
      <w:jc w:val="left"/>
    </w:pPr>
    <w:rPr>
      <w:szCs w:val="26"/>
      <w:lang w:eastAsia="en-US"/>
    </w:rPr>
  </w:style>
  <w:style w:type="paragraph" w:customStyle="1" w:styleId="11">
    <w:name w:val="Заголовок №1"/>
    <w:basedOn w:val="a"/>
    <w:link w:val="10"/>
    <w:rsid w:val="00674EFF"/>
    <w:pPr>
      <w:autoSpaceDE/>
      <w:autoSpaceDN/>
      <w:adjustRightInd/>
      <w:spacing w:after="150"/>
      <w:ind w:firstLine="350"/>
      <w:jc w:val="left"/>
      <w:outlineLvl w:val="0"/>
    </w:pPr>
    <w:rPr>
      <w:b/>
      <w:bCs/>
      <w:sz w:val="28"/>
      <w:szCs w:val="28"/>
      <w:lang w:eastAsia="en-US"/>
    </w:rPr>
  </w:style>
  <w:style w:type="paragraph" w:styleId="ac">
    <w:name w:val="header"/>
    <w:basedOn w:val="a"/>
    <w:link w:val="ad"/>
    <w:uiPriority w:val="99"/>
    <w:unhideWhenUsed/>
    <w:rsid w:val="00A571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712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5712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712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Title">
    <w:name w:val="ConsPlusTitle"/>
    <w:rsid w:val="00A175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2C2"/>
    <w:pPr>
      <w:ind w:left="720"/>
      <w:contextualSpacing/>
    </w:pPr>
  </w:style>
  <w:style w:type="table" w:styleId="a4">
    <w:name w:val="Table Grid"/>
    <w:basedOn w:val="a1"/>
    <w:uiPriority w:val="59"/>
    <w:rsid w:val="00981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0718E"/>
    <w:rPr>
      <w:b/>
      <w:bCs/>
    </w:rPr>
  </w:style>
  <w:style w:type="paragraph" w:customStyle="1" w:styleId="ConsPlusNormal">
    <w:name w:val="ConsPlusNormal"/>
    <w:rsid w:val="006071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6">
    <w:name w:val="Normal (Web)"/>
    <w:basedOn w:val="a"/>
    <w:rsid w:val="0060718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7">
    <w:name w:val="Hyperlink"/>
    <w:basedOn w:val="a0"/>
    <w:uiPriority w:val="99"/>
    <w:rsid w:val="0060718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071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718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Неразрешенное упоминание"/>
    <w:uiPriority w:val="99"/>
    <w:semiHidden/>
    <w:unhideWhenUsed/>
    <w:rsid w:val="00913167"/>
    <w:rPr>
      <w:color w:val="605E5C"/>
      <w:shd w:val="clear" w:color="auto" w:fill="E1DFDD"/>
    </w:rPr>
  </w:style>
  <w:style w:type="character" w:customStyle="1" w:styleId="ab">
    <w:name w:val="Основной текст_"/>
    <w:basedOn w:val="a0"/>
    <w:link w:val="1"/>
    <w:rsid w:val="00674EFF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674EF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b"/>
    <w:rsid w:val="00674EFF"/>
    <w:pPr>
      <w:autoSpaceDE/>
      <w:autoSpaceDN/>
      <w:adjustRightInd/>
      <w:spacing w:line="257" w:lineRule="auto"/>
      <w:ind w:firstLine="400"/>
      <w:jc w:val="left"/>
    </w:pPr>
    <w:rPr>
      <w:szCs w:val="26"/>
      <w:lang w:eastAsia="en-US"/>
    </w:rPr>
  </w:style>
  <w:style w:type="paragraph" w:customStyle="1" w:styleId="11">
    <w:name w:val="Заголовок №1"/>
    <w:basedOn w:val="a"/>
    <w:link w:val="10"/>
    <w:rsid w:val="00674EFF"/>
    <w:pPr>
      <w:autoSpaceDE/>
      <w:autoSpaceDN/>
      <w:adjustRightInd/>
      <w:spacing w:after="150"/>
      <w:ind w:firstLine="350"/>
      <w:jc w:val="left"/>
      <w:outlineLvl w:val="0"/>
    </w:pPr>
    <w:rPr>
      <w:b/>
      <w:bCs/>
      <w:sz w:val="28"/>
      <w:szCs w:val="28"/>
      <w:lang w:eastAsia="en-US"/>
    </w:rPr>
  </w:style>
  <w:style w:type="paragraph" w:styleId="ac">
    <w:name w:val="header"/>
    <w:basedOn w:val="a"/>
    <w:link w:val="ad"/>
    <w:uiPriority w:val="99"/>
    <w:unhideWhenUsed/>
    <w:rsid w:val="00A571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712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5712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712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Title">
    <w:name w:val="ConsPlusTitle"/>
    <w:rsid w:val="00A175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303FB-11CC-4478-8245-43C38F487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11</Pages>
  <Words>2529</Words>
  <Characters>14419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Матюшкина ВН</cp:lastModifiedBy>
  <cp:revision>31</cp:revision>
  <cp:lastPrinted>2026-09-11T06:05:00Z</cp:lastPrinted>
  <dcterms:created xsi:type="dcterms:W3CDTF">2026-09-10T02:36:00Z</dcterms:created>
  <dcterms:modified xsi:type="dcterms:W3CDTF">2026-09-15T08:15:00Z</dcterms:modified>
</cp:coreProperties>
</file>