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8DC" w:rsidRDefault="005338DC" w:rsidP="005338DC">
      <w:pPr>
        <w:rPr>
          <w:rFonts w:ascii="NTTimes/Cyrillic" w:eastAsia="NTTimes/Cyrillic" w:hAnsi="NTTimes/Cyrillic" w:cs="NTTimes/Cyrillic"/>
          <w:sz w:val="28"/>
          <w:szCs w:val="28"/>
        </w:rPr>
      </w:pPr>
    </w:p>
    <w:p w:rsidR="005338DC" w:rsidRDefault="005338DC" w:rsidP="005338DC">
      <w:pPr>
        <w:jc w:val="center"/>
      </w:pPr>
      <w:r>
        <w:rPr>
          <w:rFonts w:ascii="NTTimes/Cyrillic" w:eastAsia="NTTimes/Cyrillic" w:hAnsi="NTTimes/Cyrillic" w:cs="NTTimes/Cyrillic"/>
          <w:sz w:val="28"/>
          <w:szCs w:val="28"/>
        </w:rPr>
        <w:t xml:space="preserve"> </w:t>
      </w:r>
      <w:r>
        <w:object w:dxaOrig="6106" w:dyaOrig="7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7.75pt" o:ole="" filled="t">
            <v:fill color2="black"/>
            <v:imagedata r:id="rId8" o:title=""/>
          </v:shape>
          <o:OLEObject Type="Embed" ProgID="Microsoft" ShapeID="_x0000_i1025" DrawAspect="Content" ObjectID="_1635171500" r:id="rId9"/>
        </w:object>
      </w:r>
      <w:r>
        <w:rPr>
          <w:sz w:val="28"/>
          <w:szCs w:val="28"/>
        </w:rPr>
        <w:tab/>
      </w:r>
    </w:p>
    <w:p w:rsidR="005338DC" w:rsidRDefault="005338DC" w:rsidP="005338DC">
      <w:pPr>
        <w:pStyle w:val="af3"/>
        <w:rPr>
          <w:b/>
          <w:bCs/>
          <w:sz w:val="28"/>
          <w:szCs w:val="28"/>
        </w:rPr>
      </w:pPr>
      <w:r>
        <w:rPr>
          <w:b/>
          <w:bCs/>
          <w:sz w:val="28"/>
          <w:szCs w:val="28"/>
        </w:rPr>
        <w:t>АДМИНИСТРАЦИЯ</w:t>
      </w:r>
    </w:p>
    <w:p w:rsidR="005338DC" w:rsidRDefault="005338DC" w:rsidP="005338DC">
      <w:pPr>
        <w:pStyle w:val="af3"/>
        <w:rPr>
          <w:b/>
          <w:bCs/>
          <w:sz w:val="28"/>
          <w:szCs w:val="28"/>
        </w:rPr>
      </w:pPr>
      <w:r>
        <w:rPr>
          <w:b/>
          <w:bCs/>
          <w:sz w:val="28"/>
          <w:szCs w:val="28"/>
        </w:rPr>
        <w:t xml:space="preserve"> ДАЛЬНЕРЕЧЕНСКОГО ГОРОДСКОГО ОКРУГА</w:t>
      </w:r>
    </w:p>
    <w:p w:rsidR="005338DC" w:rsidRDefault="005338DC" w:rsidP="005338DC">
      <w:pPr>
        <w:pStyle w:val="af3"/>
        <w:rPr>
          <w:b/>
          <w:bCs/>
          <w:szCs w:val="16"/>
        </w:rPr>
      </w:pPr>
      <w:r>
        <w:rPr>
          <w:b/>
          <w:bCs/>
          <w:sz w:val="28"/>
          <w:szCs w:val="28"/>
        </w:rPr>
        <w:t>ПРИМОРСКОГО КРАЯ</w:t>
      </w:r>
    </w:p>
    <w:p w:rsidR="005338DC" w:rsidRPr="005A7323" w:rsidRDefault="005338DC" w:rsidP="005338DC">
      <w:pPr>
        <w:pStyle w:val="a0"/>
      </w:pPr>
    </w:p>
    <w:p w:rsidR="005338DC" w:rsidRDefault="005338DC" w:rsidP="005338DC">
      <w:pPr>
        <w:pStyle w:val="af3"/>
        <w:rPr>
          <w:bCs/>
          <w:sz w:val="22"/>
          <w:szCs w:val="16"/>
        </w:rPr>
      </w:pPr>
      <w:r>
        <w:rPr>
          <w:bCs/>
          <w:sz w:val="28"/>
          <w:szCs w:val="28"/>
        </w:rPr>
        <w:t>ПОСТАНОВЛЕНИЕ</w:t>
      </w:r>
    </w:p>
    <w:p w:rsidR="005338DC" w:rsidRDefault="005338DC" w:rsidP="005338DC">
      <w:pPr>
        <w:pStyle w:val="af3"/>
        <w:rPr>
          <w:bCs/>
          <w:sz w:val="22"/>
          <w:szCs w:val="16"/>
        </w:rPr>
      </w:pPr>
    </w:p>
    <w:p w:rsidR="005338DC" w:rsidRPr="00DC3B47" w:rsidRDefault="005338DC" w:rsidP="005338DC">
      <w:pPr>
        <w:pStyle w:val="a0"/>
      </w:pPr>
    </w:p>
    <w:p w:rsidR="005338DC" w:rsidRPr="00DC3B47" w:rsidRDefault="005338DC" w:rsidP="005338DC">
      <w:pPr>
        <w:pStyle w:val="af3"/>
        <w:jc w:val="left"/>
        <w:rPr>
          <w:sz w:val="28"/>
          <w:szCs w:val="28"/>
        </w:rPr>
      </w:pPr>
      <w:r>
        <w:t xml:space="preserve">     </w:t>
      </w:r>
      <w:r w:rsidR="00280C2D">
        <w:rPr>
          <w:sz w:val="28"/>
          <w:szCs w:val="28"/>
        </w:rPr>
        <w:t xml:space="preserve">от 12.11.2019     </w:t>
      </w:r>
      <w:r>
        <w:rPr>
          <w:sz w:val="28"/>
          <w:szCs w:val="28"/>
        </w:rPr>
        <w:t xml:space="preserve">                 </w:t>
      </w:r>
      <w:r w:rsidRPr="00DC3B47">
        <w:rPr>
          <w:sz w:val="28"/>
          <w:szCs w:val="28"/>
        </w:rPr>
        <w:t xml:space="preserve">г. Дальнереченск   </w:t>
      </w:r>
      <w:r w:rsidR="00280C2D">
        <w:rPr>
          <w:sz w:val="28"/>
          <w:szCs w:val="28"/>
        </w:rPr>
        <w:t xml:space="preserve">                       </w:t>
      </w:r>
      <w:r w:rsidRPr="00DC3B47">
        <w:rPr>
          <w:sz w:val="28"/>
          <w:szCs w:val="28"/>
        </w:rPr>
        <w:t>№</w:t>
      </w:r>
      <w:r w:rsidR="00113E40">
        <w:rPr>
          <w:sz w:val="28"/>
          <w:szCs w:val="28"/>
        </w:rPr>
        <w:t xml:space="preserve">  832</w:t>
      </w:r>
    </w:p>
    <w:p w:rsidR="00D6703F" w:rsidRDefault="00D6703F" w:rsidP="005338DC">
      <w:pPr>
        <w:ind w:right="-282"/>
        <w:rPr>
          <w:bCs/>
          <w:sz w:val="40"/>
          <w:szCs w:val="26"/>
        </w:rPr>
      </w:pPr>
    </w:p>
    <w:p w:rsidR="005338DC" w:rsidRDefault="005338DC" w:rsidP="005338DC">
      <w:pPr>
        <w:ind w:right="-282"/>
      </w:pPr>
    </w:p>
    <w:p w:rsidR="00D6703F" w:rsidRDefault="00D6703F" w:rsidP="00D6703F">
      <w:pPr>
        <w:ind w:right="-282"/>
        <w:jc w:val="center"/>
        <w:rPr>
          <w:rFonts w:cs="Times New Roman"/>
          <w:b/>
          <w:color w:val="000000"/>
          <w:sz w:val="20"/>
          <w:lang w:eastAsia="ru-RU"/>
        </w:rPr>
      </w:pPr>
    </w:p>
    <w:p w:rsidR="008D454B" w:rsidRDefault="00C71A27" w:rsidP="008D454B">
      <w:pPr>
        <w:jc w:val="center"/>
        <w:rPr>
          <w:b/>
          <w:sz w:val="28"/>
          <w:szCs w:val="28"/>
        </w:rPr>
      </w:pPr>
      <w:r w:rsidRPr="008D454B">
        <w:rPr>
          <w:rFonts w:cs="Times New Roman"/>
          <w:b/>
          <w:bCs/>
          <w:sz w:val="28"/>
          <w:szCs w:val="28"/>
        </w:rPr>
        <w:t>О</w:t>
      </w:r>
      <w:r w:rsidR="006F7845" w:rsidRPr="008D454B">
        <w:rPr>
          <w:rFonts w:cs="Times New Roman"/>
          <w:b/>
          <w:bCs/>
          <w:sz w:val="28"/>
          <w:szCs w:val="28"/>
        </w:rPr>
        <w:t xml:space="preserve">б утверждении </w:t>
      </w:r>
      <w:r w:rsidRPr="008D454B">
        <w:rPr>
          <w:rFonts w:cs="Times New Roman"/>
          <w:b/>
          <w:bCs/>
          <w:sz w:val="28"/>
          <w:szCs w:val="28"/>
        </w:rPr>
        <w:t xml:space="preserve"> </w:t>
      </w:r>
      <w:r w:rsidR="008D454B" w:rsidRPr="008D454B">
        <w:rPr>
          <w:b/>
          <w:sz w:val="28"/>
          <w:szCs w:val="28"/>
        </w:rPr>
        <w:t>Положения о составе и порядке подготовки</w:t>
      </w:r>
      <w:r w:rsidR="00462ABC">
        <w:rPr>
          <w:b/>
          <w:sz w:val="28"/>
          <w:szCs w:val="28"/>
        </w:rPr>
        <w:t xml:space="preserve"> генерального плана</w:t>
      </w:r>
      <w:r w:rsidR="008D454B" w:rsidRPr="008D454B">
        <w:rPr>
          <w:b/>
          <w:sz w:val="28"/>
          <w:szCs w:val="28"/>
        </w:rPr>
        <w:t>, порядке подготовки изменений и внесения их в</w:t>
      </w:r>
      <w:r w:rsidR="00462ABC">
        <w:rPr>
          <w:b/>
          <w:sz w:val="28"/>
          <w:szCs w:val="28"/>
        </w:rPr>
        <w:t xml:space="preserve"> генеральный план</w:t>
      </w:r>
      <w:r w:rsidR="008D454B" w:rsidRPr="008D454B">
        <w:rPr>
          <w:b/>
          <w:sz w:val="28"/>
          <w:szCs w:val="28"/>
        </w:rPr>
        <w:t>, а также о сос</w:t>
      </w:r>
      <w:r w:rsidR="00462ABC">
        <w:rPr>
          <w:b/>
          <w:sz w:val="28"/>
          <w:szCs w:val="28"/>
        </w:rPr>
        <w:t xml:space="preserve">таве, порядке подготовки планов </w:t>
      </w:r>
      <w:r w:rsidR="008D454B" w:rsidRPr="008D454B">
        <w:rPr>
          <w:b/>
          <w:sz w:val="28"/>
          <w:szCs w:val="28"/>
        </w:rPr>
        <w:t xml:space="preserve">реализации </w:t>
      </w:r>
      <w:r w:rsidR="00462ABC">
        <w:rPr>
          <w:b/>
          <w:sz w:val="28"/>
          <w:szCs w:val="28"/>
        </w:rPr>
        <w:t xml:space="preserve">генерального плана </w:t>
      </w:r>
      <w:r w:rsidR="008D454B" w:rsidRPr="008D454B">
        <w:rPr>
          <w:b/>
          <w:sz w:val="28"/>
          <w:szCs w:val="28"/>
        </w:rPr>
        <w:t xml:space="preserve">на территории </w:t>
      </w:r>
    </w:p>
    <w:p w:rsidR="00D6703F" w:rsidRPr="008D454B" w:rsidRDefault="00D6703F" w:rsidP="008D454B">
      <w:pPr>
        <w:jc w:val="center"/>
        <w:rPr>
          <w:rFonts w:cs="Times New Roman"/>
          <w:b/>
          <w:bCs/>
          <w:sz w:val="28"/>
          <w:szCs w:val="28"/>
        </w:rPr>
      </w:pPr>
      <w:r w:rsidRPr="008D454B">
        <w:rPr>
          <w:rFonts w:cs="Times New Roman"/>
          <w:b/>
          <w:bCs/>
          <w:sz w:val="28"/>
          <w:szCs w:val="28"/>
        </w:rPr>
        <w:t>Дальнереченского городского округа</w:t>
      </w:r>
    </w:p>
    <w:p w:rsidR="005B65C2" w:rsidRDefault="005B65C2" w:rsidP="008A3FE6">
      <w:pPr>
        <w:rPr>
          <w:rFonts w:cs="Times New Roman"/>
          <w:b/>
          <w:bCs/>
          <w:sz w:val="28"/>
          <w:szCs w:val="28"/>
        </w:rPr>
      </w:pPr>
    </w:p>
    <w:p w:rsidR="00D6703F" w:rsidRDefault="00D6703F" w:rsidP="00D6703F">
      <w:pPr>
        <w:jc w:val="center"/>
        <w:rPr>
          <w:rFonts w:cs="Times New Roman"/>
          <w:b/>
          <w:sz w:val="28"/>
          <w:szCs w:val="28"/>
        </w:rPr>
      </w:pPr>
    </w:p>
    <w:p w:rsidR="005338DC" w:rsidRDefault="005338DC" w:rsidP="00D6703F">
      <w:pPr>
        <w:jc w:val="center"/>
        <w:rPr>
          <w:rFonts w:cs="Times New Roman"/>
          <w:b/>
          <w:sz w:val="28"/>
          <w:szCs w:val="28"/>
        </w:rPr>
      </w:pPr>
    </w:p>
    <w:p w:rsidR="00D6703F" w:rsidRPr="00D6703F" w:rsidRDefault="00D6703F" w:rsidP="00D6703F">
      <w:pPr>
        <w:spacing w:line="360" w:lineRule="auto"/>
        <w:jc w:val="both"/>
        <w:rPr>
          <w:rFonts w:cs="Times New Roman"/>
          <w:color w:val="000000"/>
          <w:kern w:val="28"/>
          <w:sz w:val="28"/>
        </w:rPr>
      </w:pPr>
      <w:r w:rsidRPr="00D6703F">
        <w:rPr>
          <w:rFonts w:eastAsia="Times New Roman" w:cs="Times New Roman"/>
          <w:kern w:val="28"/>
          <w:sz w:val="28"/>
          <w:szCs w:val="28"/>
        </w:rPr>
        <w:t xml:space="preserve">           </w:t>
      </w:r>
      <w:r w:rsidR="004E3E14">
        <w:rPr>
          <w:rFonts w:cs="Times New Roman"/>
          <w:color w:val="000000"/>
          <w:kern w:val="28"/>
          <w:sz w:val="28"/>
          <w:szCs w:val="28"/>
          <w:lang w:eastAsia="ru-RU"/>
        </w:rPr>
        <w:t xml:space="preserve"> </w:t>
      </w:r>
      <w:r w:rsidR="00546D23">
        <w:rPr>
          <w:rFonts w:cs="Times New Roman"/>
          <w:color w:val="000000"/>
          <w:kern w:val="28"/>
          <w:sz w:val="28"/>
          <w:szCs w:val="28"/>
          <w:lang w:eastAsia="ru-RU"/>
        </w:rPr>
        <w:t xml:space="preserve">На основании </w:t>
      </w:r>
      <w:r w:rsidR="005338DC">
        <w:rPr>
          <w:rFonts w:cs="Times New Roman"/>
          <w:color w:val="000000"/>
          <w:kern w:val="28"/>
          <w:sz w:val="28"/>
          <w:szCs w:val="28"/>
          <w:lang w:eastAsia="ru-RU"/>
        </w:rPr>
        <w:t xml:space="preserve"> пункта 2 статьи 18 </w:t>
      </w:r>
      <w:r w:rsidR="00E574BF">
        <w:rPr>
          <w:rFonts w:cs="Times New Roman"/>
          <w:color w:val="000000"/>
          <w:kern w:val="28"/>
          <w:sz w:val="28"/>
        </w:rPr>
        <w:t>Градостроительного  кодекса</w:t>
      </w:r>
      <w:r w:rsidR="008D454B">
        <w:rPr>
          <w:rFonts w:cs="Times New Roman"/>
          <w:color w:val="000000"/>
          <w:kern w:val="28"/>
          <w:sz w:val="28"/>
        </w:rPr>
        <w:t xml:space="preserve"> </w:t>
      </w:r>
      <w:r w:rsidR="008D454B" w:rsidRPr="00D6703F">
        <w:rPr>
          <w:rFonts w:cs="Times New Roman"/>
          <w:color w:val="000000"/>
          <w:kern w:val="28"/>
          <w:sz w:val="28"/>
        </w:rPr>
        <w:t xml:space="preserve"> Российской Федерации</w:t>
      </w:r>
      <w:r w:rsidR="008D454B">
        <w:rPr>
          <w:kern w:val="28"/>
          <w:sz w:val="28"/>
        </w:rPr>
        <w:t xml:space="preserve">, </w:t>
      </w:r>
      <w:r w:rsidR="005338DC">
        <w:rPr>
          <w:kern w:val="28"/>
          <w:sz w:val="28"/>
        </w:rPr>
        <w:t xml:space="preserve">руководствуясь положениями Градостроительного кодекса </w:t>
      </w:r>
      <w:r w:rsidR="00DF6BE1">
        <w:rPr>
          <w:kern w:val="28"/>
          <w:sz w:val="28"/>
        </w:rPr>
        <w:t xml:space="preserve">в соответствии с </w:t>
      </w:r>
      <w:r w:rsidRPr="00996F0C">
        <w:rPr>
          <w:rFonts w:cs="Times New Roman"/>
          <w:kern w:val="28"/>
          <w:sz w:val="28"/>
          <w:szCs w:val="28"/>
          <w:lang w:eastAsia="ru-RU"/>
        </w:rPr>
        <w:t xml:space="preserve">Федеральным </w:t>
      </w:r>
      <w:hyperlink r:id="rId10" w:history="1">
        <w:r w:rsidRPr="00996F0C">
          <w:rPr>
            <w:rStyle w:val="a4"/>
            <w:rFonts w:cs="Times New Roman"/>
            <w:color w:val="auto"/>
            <w:kern w:val="28"/>
            <w:sz w:val="28"/>
            <w:szCs w:val="28"/>
            <w:u w:val="none"/>
          </w:rPr>
          <w:t>законом</w:t>
        </w:r>
      </w:hyperlink>
      <w:r w:rsidRPr="00996F0C">
        <w:rPr>
          <w:rFonts w:cs="Times New Roman"/>
          <w:kern w:val="28"/>
          <w:sz w:val="28"/>
          <w:szCs w:val="28"/>
          <w:lang w:eastAsia="ru-RU"/>
        </w:rPr>
        <w:t xml:space="preserve"> от 06.10</w:t>
      </w:r>
      <w:r w:rsidRPr="00D6703F">
        <w:rPr>
          <w:rFonts w:cs="Times New Roman"/>
          <w:kern w:val="28"/>
          <w:sz w:val="28"/>
          <w:szCs w:val="28"/>
          <w:lang w:eastAsia="ru-RU"/>
        </w:rPr>
        <w:t xml:space="preserve">.2003 N 131-ФЗ "Об общих принципах организации местного самоуправления в Российской Федерации",  </w:t>
      </w:r>
      <w:r w:rsidR="008D454B">
        <w:rPr>
          <w:kern w:val="28"/>
          <w:sz w:val="28"/>
        </w:rPr>
        <w:t>Уставом</w:t>
      </w:r>
      <w:r w:rsidRPr="00D6703F">
        <w:rPr>
          <w:kern w:val="28"/>
          <w:sz w:val="28"/>
        </w:rPr>
        <w:t xml:space="preserve"> Дальнереченского</w:t>
      </w:r>
      <w:r w:rsidRPr="00D6703F">
        <w:rPr>
          <w:sz w:val="28"/>
        </w:rPr>
        <w:t xml:space="preserve"> городского округа,  администрация Дальнереченского городского округа</w:t>
      </w:r>
    </w:p>
    <w:p w:rsidR="00D6703F" w:rsidRPr="00DD0935" w:rsidRDefault="00D6703F" w:rsidP="00D6703F">
      <w:pPr>
        <w:tabs>
          <w:tab w:val="left" w:pos="720"/>
        </w:tabs>
        <w:spacing w:line="360" w:lineRule="auto"/>
        <w:jc w:val="both"/>
        <w:rPr>
          <w:rFonts w:cs="Times New Roman"/>
          <w:sz w:val="28"/>
          <w:szCs w:val="28"/>
        </w:rPr>
      </w:pPr>
    </w:p>
    <w:p w:rsidR="00D6703F" w:rsidRDefault="00D6703F" w:rsidP="00D6703F">
      <w:pPr>
        <w:pStyle w:val="a5"/>
        <w:ind w:hanging="43"/>
        <w:jc w:val="both"/>
        <w:rPr>
          <w:rFonts w:eastAsia="Times New Roman" w:cs="Times New Roman"/>
          <w:sz w:val="28"/>
          <w:szCs w:val="28"/>
        </w:rPr>
      </w:pPr>
      <w:r>
        <w:rPr>
          <w:rFonts w:cs="Times New Roman"/>
          <w:sz w:val="28"/>
          <w:szCs w:val="28"/>
        </w:rPr>
        <w:tab/>
        <w:t xml:space="preserve"> ПОСТАНОВЛЯЕТ:</w:t>
      </w:r>
    </w:p>
    <w:p w:rsidR="00D6703F" w:rsidRDefault="00D6703F" w:rsidP="00D6703F">
      <w:pPr>
        <w:pStyle w:val="a5"/>
        <w:ind w:hanging="43"/>
        <w:jc w:val="both"/>
        <w:rPr>
          <w:rFonts w:eastAsia="Times New Roman" w:cs="Times New Roman"/>
          <w:sz w:val="28"/>
          <w:szCs w:val="28"/>
        </w:rPr>
      </w:pPr>
    </w:p>
    <w:p w:rsidR="00685303" w:rsidRDefault="00D6703F" w:rsidP="008D454B">
      <w:pPr>
        <w:spacing w:line="360" w:lineRule="auto"/>
        <w:ind w:firstLine="708"/>
        <w:jc w:val="both"/>
        <w:rPr>
          <w:rFonts w:cs="Times New Roman"/>
          <w:sz w:val="28"/>
          <w:szCs w:val="28"/>
        </w:rPr>
      </w:pPr>
      <w:r>
        <w:rPr>
          <w:rFonts w:cs="Times New Roman"/>
          <w:sz w:val="28"/>
          <w:szCs w:val="28"/>
        </w:rPr>
        <w:t xml:space="preserve">1. Утвердить </w:t>
      </w:r>
      <w:r w:rsidR="00685303" w:rsidRPr="008D454B">
        <w:rPr>
          <w:rFonts w:cs="Times New Roman"/>
          <w:sz w:val="28"/>
          <w:szCs w:val="28"/>
        </w:rPr>
        <w:t xml:space="preserve">Положение о </w:t>
      </w:r>
      <w:r w:rsidR="008D454B" w:rsidRPr="008D454B">
        <w:rPr>
          <w:sz w:val="28"/>
          <w:szCs w:val="28"/>
        </w:rPr>
        <w:t>составе и порядке подготовки</w:t>
      </w:r>
      <w:r w:rsidR="00462ABC">
        <w:rPr>
          <w:sz w:val="28"/>
          <w:szCs w:val="28"/>
        </w:rPr>
        <w:t xml:space="preserve"> генерального плана</w:t>
      </w:r>
      <w:r w:rsidR="008D454B" w:rsidRPr="008D454B">
        <w:rPr>
          <w:sz w:val="28"/>
          <w:szCs w:val="28"/>
        </w:rPr>
        <w:t xml:space="preserve">, порядке подготовки изменений и внесения их в </w:t>
      </w:r>
      <w:r w:rsidR="00462ABC">
        <w:rPr>
          <w:sz w:val="28"/>
          <w:szCs w:val="28"/>
        </w:rPr>
        <w:t>генеральный план, а также о составе и</w:t>
      </w:r>
      <w:r w:rsidR="008D454B" w:rsidRPr="008D454B">
        <w:rPr>
          <w:sz w:val="28"/>
          <w:szCs w:val="28"/>
        </w:rPr>
        <w:t xml:space="preserve"> порядке подготовки планов реализации </w:t>
      </w:r>
      <w:r w:rsidR="00462ABC">
        <w:rPr>
          <w:sz w:val="28"/>
          <w:szCs w:val="28"/>
        </w:rPr>
        <w:t>генерального плана</w:t>
      </w:r>
      <w:r w:rsidR="00462ABC" w:rsidRPr="008D454B">
        <w:rPr>
          <w:sz w:val="28"/>
          <w:szCs w:val="28"/>
        </w:rPr>
        <w:t xml:space="preserve"> </w:t>
      </w:r>
      <w:r w:rsidR="008D454B" w:rsidRPr="008D454B">
        <w:rPr>
          <w:sz w:val="28"/>
          <w:szCs w:val="28"/>
        </w:rPr>
        <w:t xml:space="preserve">на территории </w:t>
      </w:r>
      <w:r w:rsidR="00685303" w:rsidRPr="008D454B">
        <w:rPr>
          <w:rFonts w:cs="Times New Roman"/>
          <w:sz w:val="28"/>
          <w:szCs w:val="28"/>
        </w:rPr>
        <w:t>Дальнереченского городского округа</w:t>
      </w:r>
      <w:r w:rsidR="007670FA">
        <w:rPr>
          <w:rFonts w:cs="Times New Roman"/>
          <w:sz w:val="28"/>
          <w:szCs w:val="28"/>
        </w:rPr>
        <w:t xml:space="preserve"> (прилагается</w:t>
      </w:r>
      <w:r w:rsidR="00E54118" w:rsidRPr="008D454B">
        <w:rPr>
          <w:rFonts w:cs="Times New Roman"/>
          <w:sz w:val="28"/>
          <w:szCs w:val="28"/>
        </w:rPr>
        <w:t>)</w:t>
      </w:r>
      <w:r w:rsidR="00685303" w:rsidRPr="008D454B">
        <w:rPr>
          <w:rFonts w:cs="Times New Roman"/>
          <w:sz w:val="28"/>
          <w:szCs w:val="28"/>
        </w:rPr>
        <w:t>.</w:t>
      </w:r>
    </w:p>
    <w:p w:rsidR="00D6703F" w:rsidRDefault="00FF0921" w:rsidP="00462ABC">
      <w:pPr>
        <w:spacing w:line="360" w:lineRule="auto"/>
        <w:ind w:firstLine="708"/>
        <w:jc w:val="both"/>
        <w:rPr>
          <w:rFonts w:cs="Times New Roman"/>
          <w:color w:val="000000"/>
          <w:sz w:val="28"/>
          <w:szCs w:val="28"/>
          <w:shd w:val="clear" w:color="auto" w:fill="FFFFFF"/>
          <w:lang w:eastAsia="ru-RU"/>
        </w:rPr>
      </w:pPr>
      <w:r>
        <w:rPr>
          <w:rFonts w:cs="Times New Roman"/>
          <w:sz w:val="28"/>
          <w:szCs w:val="28"/>
        </w:rPr>
        <w:t xml:space="preserve">2. </w:t>
      </w:r>
      <w:r w:rsidR="008C1914">
        <w:rPr>
          <w:rFonts w:cs="Times New Roman"/>
          <w:sz w:val="28"/>
          <w:szCs w:val="28"/>
        </w:rPr>
        <w:t xml:space="preserve"> </w:t>
      </w:r>
      <w:r w:rsidR="00D6703F">
        <w:rPr>
          <w:rFonts w:cs="Times New Roman"/>
          <w:color w:val="000000"/>
          <w:sz w:val="28"/>
          <w:szCs w:val="28"/>
          <w:shd w:val="clear" w:color="auto" w:fill="FFFFFF"/>
          <w:lang w:eastAsia="ru-RU"/>
        </w:rPr>
        <w:t>Отделу муниципальной службы, кадров и делопро</w:t>
      </w:r>
      <w:r w:rsidR="009C6173">
        <w:rPr>
          <w:rFonts w:cs="Times New Roman"/>
          <w:color w:val="000000"/>
          <w:sz w:val="28"/>
          <w:szCs w:val="28"/>
          <w:shd w:val="clear" w:color="auto" w:fill="FFFFFF"/>
          <w:lang w:eastAsia="ru-RU"/>
        </w:rPr>
        <w:t>изводства администрации Дальнереченского городскогоокруга данное постановление обнародовать</w:t>
      </w:r>
      <w:r>
        <w:rPr>
          <w:rFonts w:cs="Times New Roman"/>
          <w:color w:val="000000"/>
          <w:sz w:val="28"/>
          <w:szCs w:val="28"/>
          <w:shd w:val="clear" w:color="auto" w:fill="FFFFFF"/>
          <w:lang w:eastAsia="ru-RU"/>
        </w:rPr>
        <w:t xml:space="preserve"> </w:t>
      </w:r>
      <w:r w:rsidR="00D6703F">
        <w:rPr>
          <w:rFonts w:cs="Times New Roman"/>
          <w:color w:val="000000"/>
          <w:sz w:val="28"/>
          <w:szCs w:val="28"/>
          <w:shd w:val="clear" w:color="auto" w:fill="FFFFFF"/>
          <w:lang w:eastAsia="ru-RU"/>
        </w:rPr>
        <w:t xml:space="preserve">и разместить </w:t>
      </w:r>
      <w:r w:rsidR="00462ABC">
        <w:rPr>
          <w:rFonts w:cs="Times New Roman"/>
          <w:color w:val="000000"/>
          <w:sz w:val="28"/>
          <w:szCs w:val="28"/>
          <w:shd w:val="clear" w:color="auto" w:fill="FFFFFF"/>
          <w:lang w:eastAsia="ru-RU"/>
        </w:rPr>
        <w:t xml:space="preserve">его </w:t>
      </w:r>
      <w:r w:rsidR="00D6703F">
        <w:rPr>
          <w:rFonts w:cs="Times New Roman"/>
          <w:color w:val="000000"/>
          <w:sz w:val="28"/>
          <w:szCs w:val="28"/>
          <w:shd w:val="clear" w:color="auto" w:fill="FFFFFF"/>
          <w:lang w:eastAsia="ru-RU"/>
        </w:rPr>
        <w:t>на официальном Интернет-сайте</w:t>
      </w:r>
      <w:r w:rsidR="009E65B3">
        <w:rPr>
          <w:rFonts w:cs="Times New Roman"/>
          <w:color w:val="000000"/>
          <w:sz w:val="28"/>
          <w:szCs w:val="28"/>
          <w:shd w:val="clear" w:color="auto" w:fill="FFFFFF"/>
          <w:lang w:eastAsia="ru-RU"/>
        </w:rPr>
        <w:t xml:space="preserve"> Дальнереченского городского округ</w:t>
      </w:r>
      <w:r w:rsidR="00462ABC">
        <w:rPr>
          <w:rFonts w:cs="Times New Roman"/>
          <w:color w:val="000000"/>
          <w:sz w:val="28"/>
          <w:szCs w:val="28"/>
          <w:shd w:val="clear" w:color="auto" w:fill="FFFFFF"/>
          <w:lang w:eastAsia="ru-RU"/>
        </w:rPr>
        <w:t>а.</w:t>
      </w:r>
    </w:p>
    <w:p w:rsidR="00EC74AF" w:rsidRDefault="00EC74AF" w:rsidP="00462ABC">
      <w:pPr>
        <w:spacing w:line="360" w:lineRule="auto"/>
        <w:ind w:firstLine="708"/>
        <w:jc w:val="both"/>
        <w:rPr>
          <w:rFonts w:cs="Times New Roman"/>
          <w:color w:val="000000"/>
          <w:sz w:val="28"/>
          <w:szCs w:val="28"/>
          <w:shd w:val="clear" w:color="auto" w:fill="FFFFFF"/>
          <w:lang w:eastAsia="ru-RU"/>
        </w:rPr>
      </w:pPr>
      <w:r>
        <w:rPr>
          <w:rFonts w:cs="Times New Roman"/>
          <w:color w:val="000000"/>
          <w:sz w:val="28"/>
          <w:szCs w:val="28"/>
          <w:shd w:val="clear" w:color="auto" w:fill="FFFFFF"/>
          <w:lang w:eastAsia="ru-RU"/>
        </w:rPr>
        <w:lastRenderedPageBreak/>
        <w:t xml:space="preserve">3. Настоящее постановление вступает в силу с </w:t>
      </w:r>
      <w:r w:rsidR="009C6173">
        <w:rPr>
          <w:rFonts w:cs="Times New Roman"/>
          <w:color w:val="000000"/>
          <w:sz w:val="28"/>
          <w:szCs w:val="28"/>
          <w:shd w:val="clear" w:color="auto" w:fill="FFFFFF"/>
          <w:lang w:eastAsia="ru-RU"/>
        </w:rPr>
        <w:t>момента его обнарод</w:t>
      </w:r>
      <w:r>
        <w:rPr>
          <w:rFonts w:cs="Times New Roman"/>
          <w:color w:val="000000"/>
          <w:sz w:val="28"/>
          <w:szCs w:val="28"/>
          <w:shd w:val="clear" w:color="auto" w:fill="FFFFFF"/>
          <w:lang w:eastAsia="ru-RU"/>
        </w:rPr>
        <w:t>ования.</w:t>
      </w:r>
    </w:p>
    <w:p w:rsidR="00EC74AF" w:rsidRPr="00462ABC" w:rsidRDefault="00EC74AF" w:rsidP="00462ABC">
      <w:pPr>
        <w:spacing w:line="360" w:lineRule="auto"/>
        <w:ind w:firstLine="708"/>
        <w:jc w:val="both"/>
        <w:rPr>
          <w:rFonts w:cs="Times New Roman"/>
          <w:color w:val="000000"/>
          <w:sz w:val="28"/>
          <w:szCs w:val="28"/>
          <w:lang w:eastAsia="ru-RU"/>
        </w:rPr>
      </w:pPr>
    </w:p>
    <w:p w:rsidR="00D6703F" w:rsidRDefault="00D6703F" w:rsidP="00D6703F">
      <w:pPr>
        <w:spacing w:line="360" w:lineRule="auto"/>
        <w:jc w:val="both"/>
        <w:rPr>
          <w:rFonts w:cs="Times New Roman"/>
          <w:sz w:val="28"/>
          <w:szCs w:val="28"/>
        </w:rPr>
      </w:pPr>
    </w:p>
    <w:p w:rsidR="00D6703F" w:rsidRDefault="00A43767" w:rsidP="00D6703F">
      <w:pPr>
        <w:pStyle w:val="31"/>
        <w:tabs>
          <w:tab w:val="clear" w:pos="0"/>
        </w:tabs>
        <w:ind w:firstLine="0"/>
        <w:rPr>
          <w:rFonts w:cs="Times New Roman"/>
          <w:color w:val="000000"/>
          <w:sz w:val="28"/>
          <w:szCs w:val="28"/>
          <w:lang w:eastAsia="ru-RU"/>
        </w:rPr>
      </w:pPr>
      <w:r>
        <w:rPr>
          <w:rFonts w:cs="Times New Roman"/>
          <w:sz w:val="28"/>
          <w:szCs w:val="28"/>
        </w:rPr>
        <w:t>И.о. главы</w:t>
      </w:r>
      <w:r w:rsidR="00D6703F" w:rsidRPr="00BD4B05">
        <w:rPr>
          <w:rFonts w:cs="Times New Roman"/>
          <w:sz w:val="28"/>
          <w:szCs w:val="28"/>
        </w:rPr>
        <w:t xml:space="preserve"> администрации</w:t>
      </w:r>
    </w:p>
    <w:p w:rsidR="00906DEE" w:rsidRPr="007670FA" w:rsidRDefault="00D6703F" w:rsidP="007670FA">
      <w:pPr>
        <w:pStyle w:val="31"/>
        <w:tabs>
          <w:tab w:val="clear" w:pos="0"/>
        </w:tabs>
        <w:ind w:firstLine="0"/>
        <w:rPr>
          <w:rFonts w:cs="Times New Roman"/>
          <w:sz w:val="26"/>
        </w:rPr>
      </w:pPr>
      <w:r>
        <w:rPr>
          <w:rFonts w:cs="Times New Roman"/>
          <w:color w:val="000000"/>
          <w:sz w:val="28"/>
          <w:szCs w:val="28"/>
          <w:lang w:eastAsia="ru-RU"/>
        </w:rPr>
        <w:t>Дальнереченского городского округа                                             С.И.Васильев</w:t>
      </w:r>
    </w:p>
    <w:p w:rsidR="00906DEE" w:rsidRDefault="00906DEE" w:rsidP="00B40355">
      <w:pPr>
        <w:pStyle w:val="ConsPlusNormal"/>
      </w:pPr>
    </w:p>
    <w:p w:rsidR="00906DEE" w:rsidRDefault="00906DEE" w:rsidP="00B40355">
      <w:pPr>
        <w:pStyle w:val="ConsPlusNormal"/>
      </w:pPr>
    </w:p>
    <w:p w:rsidR="00EC74AF" w:rsidRDefault="002754C2" w:rsidP="002754C2">
      <w:pPr>
        <w:pStyle w:val="31"/>
        <w:tabs>
          <w:tab w:val="clear" w:pos="0"/>
          <w:tab w:val="left" w:pos="720"/>
        </w:tabs>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EC74AF" w:rsidRDefault="00EC74AF" w:rsidP="002754C2">
      <w:pPr>
        <w:pStyle w:val="31"/>
        <w:tabs>
          <w:tab w:val="clear" w:pos="0"/>
          <w:tab w:val="left" w:pos="720"/>
        </w:tabs>
        <w:ind w:firstLine="0"/>
        <w:rPr>
          <w:sz w:val="28"/>
          <w:szCs w:val="28"/>
        </w:rPr>
      </w:pPr>
    </w:p>
    <w:p w:rsidR="002754C2" w:rsidRDefault="00EC74AF" w:rsidP="002754C2">
      <w:pPr>
        <w:pStyle w:val="31"/>
        <w:tabs>
          <w:tab w:val="clear" w:pos="0"/>
          <w:tab w:val="left" w:pos="720"/>
        </w:tabs>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754C2">
        <w:rPr>
          <w:sz w:val="28"/>
          <w:szCs w:val="28"/>
        </w:rPr>
        <w:t>Утверждено</w:t>
      </w:r>
    </w:p>
    <w:p w:rsidR="002754C2" w:rsidRDefault="002754C2" w:rsidP="002754C2">
      <w:pPr>
        <w:pStyle w:val="31"/>
        <w:tabs>
          <w:tab w:val="clear" w:pos="0"/>
          <w:tab w:val="left" w:pos="720"/>
        </w:tabs>
        <w:ind w:left="4956" w:firstLine="0"/>
        <w:rPr>
          <w:sz w:val="28"/>
          <w:szCs w:val="28"/>
        </w:rPr>
      </w:pPr>
      <w:r>
        <w:rPr>
          <w:sz w:val="28"/>
          <w:szCs w:val="28"/>
        </w:rPr>
        <w:t>постановлением администрации Дальнереченского городского округа</w:t>
      </w:r>
    </w:p>
    <w:p w:rsidR="002754C2" w:rsidRDefault="00113E40" w:rsidP="002754C2">
      <w:pPr>
        <w:pStyle w:val="31"/>
        <w:tabs>
          <w:tab w:val="clear" w:pos="0"/>
          <w:tab w:val="left" w:pos="720"/>
        </w:tabs>
        <w:ind w:left="4956" w:firstLine="0"/>
        <w:rPr>
          <w:sz w:val="28"/>
          <w:szCs w:val="28"/>
        </w:rPr>
      </w:pPr>
      <w:r>
        <w:rPr>
          <w:sz w:val="28"/>
          <w:szCs w:val="28"/>
        </w:rPr>
        <w:t>от 12</w:t>
      </w:r>
      <w:r w:rsidR="00A43767">
        <w:rPr>
          <w:sz w:val="28"/>
          <w:szCs w:val="28"/>
        </w:rPr>
        <w:t xml:space="preserve"> но</w:t>
      </w:r>
      <w:r>
        <w:rPr>
          <w:sz w:val="28"/>
          <w:szCs w:val="28"/>
        </w:rPr>
        <w:t>ября 2019 г.  № 832</w:t>
      </w:r>
    </w:p>
    <w:p w:rsidR="00FF0921" w:rsidRDefault="00FF0921" w:rsidP="005B65C2">
      <w:pPr>
        <w:pStyle w:val="ConsPlusTitle"/>
      </w:pPr>
      <w:bookmarkStart w:id="0" w:name="P32"/>
      <w:bookmarkEnd w:id="0"/>
    </w:p>
    <w:p w:rsidR="005B65C2" w:rsidRDefault="005B65C2" w:rsidP="005B65C2">
      <w:pPr>
        <w:pStyle w:val="ConsPlusTitle"/>
      </w:pPr>
    </w:p>
    <w:p w:rsidR="00B40355" w:rsidRPr="00050E77" w:rsidRDefault="008C1914" w:rsidP="00B40355">
      <w:pPr>
        <w:pStyle w:val="ConsPlusTitle"/>
        <w:jc w:val="center"/>
        <w:rPr>
          <w:rFonts w:ascii="Times New Roman" w:hAnsi="Times New Roman" w:cs="Times New Roman"/>
          <w:sz w:val="28"/>
          <w:szCs w:val="28"/>
        </w:rPr>
      </w:pPr>
      <w:r w:rsidRPr="00050E77">
        <w:rPr>
          <w:rFonts w:ascii="Times New Roman" w:hAnsi="Times New Roman" w:cs="Times New Roman"/>
          <w:sz w:val="28"/>
          <w:szCs w:val="28"/>
        </w:rPr>
        <w:t xml:space="preserve">Положение </w:t>
      </w:r>
    </w:p>
    <w:p w:rsidR="0094636F" w:rsidRDefault="0094636F" w:rsidP="00BF5043">
      <w:pPr>
        <w:spacing w:before="100" w:beforeAutospacing="1" w:after="100" w:afterAutospacing="1"/>
        <w:jc w:val="center"/>
        <w:outlineLvl w:val="2"/>
        <w:rPr>
          <w:rFonts w:cs="Times New Roman"/>
          <w:sz w:val="28"/>
          <w:szCs w:val="28"/>
        </w:rPr>
      </w:pPr>
      <w:r w:rsidRPr="008D454B">
        <w:rPr>
          <w:rFonts w:cs="Times New Roman"/>
          <w:sz w:val="28"/>
          <w:szCs w:val="28"/>
        </w:rPr>
        <w:t xml:space="preserve">о </w:t>
      </w:r>
      <w:r w:rsidRPr="008D454B">
        <w:rPr>
          <w:sz w:val="28"/>
          <w:szCs w:val="28"/>
        </w:rPr>
        <w:t>составе и порядке подготовки</w:t>
      </w:r>
      <w:r>
        <w:rPr>
          <w:sz w:val="28"/>
          <w:szCs w:val="28"/>
        </w:rPr>
        <w:t xml:space="preserve"> генерального плана</w:t>
      </w:r>
      <w:r w:rsidRPr="008D454B">
        <w:rPr>
          <w:sz w:val="28"/>
          <w:szCs w:val="28"/>
        </w:rPr>
        <w:t xml:space="preserve">, порядке подготовки изменений и внесения их в </w:t>
      </w:r>
      <w:r>
        <w:rPr>
          <w:sz w:val="28"/>
          <w:szCs w:val="28"/>
        </w:rPr>
        <w:t>генеральный план, а также о составе и</w:t>
      </w:r>
      <w:r w:rsidRPr="008D454B">
        <w:rPr>
          <w:sz w:val="28"/>
          <w:szCs w:val="28"/>
        </w:rPr>
        <w:t xml:space="preserve"> порядке подготовки планов реализации </w:t>
      </w:r>
      <w:r>
        <w:rPr>
          <w:sz w:val="28"/>
          <w:szCs w:val="28"/>
        </w:rPr>
        <w:t>генерального плана</w:t>
      </w:r>
      <w:r w:rsidRPr="008D454B">
        <w:rPr>
          <w:sz w:val="28"/>
          <w:szCs w:val="28"/>
        </w:rPr>
        <w:t xml:space="preserve"> на территории </w:t>
      </w:r>
      <w:r w:rsidRPr="008D454B">
        <w:rPr>
          <w:rFonts w:cs="Times New Roman"/>
          <w:sz w:val="28"/>
          <w:szCs w:val="28"/>
        </w:rPr>
        <w:t>Дальнереченского городского округа</w:t>
      </w:r>
      <w:r>
        <w:rPr>
          <w:rFonts w:cs="Times New Roman"/>
          <w:sz w:val="28"/>
          <w:szCs w:val="28"/>
        </w:rPr>
        <w:t xml:space="preserve"> </w:t>
      </w:r>
    </w:p>
    <w:p w:rsidR="00BF5043" w:rsidRPr="00BF5043" w:rsidRDefault="00BF5043" w:rsidP="00BF5043">
      <w:pPr>
        <w:spacing w:before="100" w:beforeAutospacing="1" w:after="100" w:afterAutospacing="1"/>
        <w:jc w:val="center"/>
        <w:outlineLvl w:val="2"/>
        <w:rPr>
          <w:rFonts w:cs="Times New Roman"/>
          <w:b/>
          <w:sz w:val="28"/>
          <w:szCs w:val="28"/>
        </w:rPr>
      </w:pPr>
      <w:r w:rsidRPr="00BF5043">
        <w:rPr>
          <w:rFonts w:cs="Times New Roman"/>
          <w:b/>
          <w:sz w:val="28"/>
          <w:szCs w:val="28"/>
        </w:rPr>
        <w:t>1.Общие положения</w:t>
      </w:r>
    </w:p>
    <w:p w:rsidR="00DF6BE1" w:rsidRPr="00DF6BE1" w:rsidRDefault="00BF5043" w:rsidP="008A3FE6">
      <w:pPr>
        <w:spacing w:before="100" w:beforeAutospacing="1" w:after="100" w:afterAutospacing="1" w:line="276" w:lineRule="auto"/>
        <w:jc w:val="both"/>
        <w:outlineLvl w:val="2"/>
        <w:rPr>
          <w:rFonts w:cs="Times New Roman"/>
          <w:sz w:val="28"/>
          <w:szCs w:val="28"/>
        </w:rPr>
      </w:pPr>
      <w:r w:rsidRPr="00996F0C">
        <w:rPr>
          <w:rStyle w:val="blk"/>
          <w:rFonts w:cs="Times New Roman"/>
          <w:sz w:val="28"/>
          <w:szCs w:val="28"/>
        </w:rPr>
        <w:t>1.1.</w:t>
      </w:r>
      <w:r w:rsidRPr="00AF6F41">
        <w:rPr>
          <w:rStyle w:val="blk"/>
          <w:rFonts w:cs="Times New Roman"/>
          <w:sz w:val="28"/>
          <w:szCs w:val="28"/>
        </w:rPr>
        <w:t xml:space="preserve"> </w:t>
      </w:r>
      <w:r w:rsidR="008A3FE6">
        <w:rPr>
          <w:rStyle w:val="blk"/>
          <w:rFonts w:cs="Times New Roman"/>
          <w:sz w:val="28"/>
          <w:szCs w:val="28"/>
        </w:rPr>
        <w:tab/>
      </w:r>
      <w:r w:rsidR="00DF6BE1" w:rsidRPr="00AF6F41">
        <w:rPr>
          <w:rFonts w:cs="Times New Roman"/>
          <w:sz w:val="28"/>
          <w:szCs w:val="28"/>
        </w:rPr>
        <w:t xml:space="preserve">Положение </w:t>
      </w:r>
      <w:r w:rsidR="0094636F" w:rsidRPr="00AF6F41">
        <w:rPr>
          <w:rFonts w:cs="Times New Roman"/>
          <w:sz w:val="28"/>
          <w:szCs w:val="28"/>
        </w:rPr>
        <w:t xml:space="preserve">о </w:t>
      </w:r>
      <w:r w:rsidR="0094636F" w:rsidRPr="00AF6F41">
        <w:rPr>
          <w:sz w:val="28"/>
          <w:szCs w:val="28"/>
        </w:rPr>
        <w:t xml:space="preserve">составе и порядке подготовки генерального плана, порядке подготовки изменений и внесения их в генеральный план, а также о составе и порядке подготовки планов реализации генерального плана на территории </w:t>
      </w:r>
      <w:r w:rsidR="0094636F" w:rsidRPr="00AF6F41">
        <w:rPr>
          <w:rFonts w:cs="Times New Roman"/>
          <w:sz w:val="28"/>
          <w:szCs w:val="28"/>
        </w:rPr>
        <w:t xml:space="preserve">Дальнереченского городского округа </w:t>
      </w:r>
      <w:r w:rsidR="00DF6BE1" w:rsidRPr="00AF6F41">
        <w:rPr>
          <w:rFonts w:cs="Times New Roman"/>
          <w:sz w:val="28"/>
          <w:szCs w:val="28"/>
        </w:rPr>
        <w:t xml:space="preserve">(далее - Положение) </w:t>
      </w:r>
      <w:r w:rsidR="006E6A6E" w:rsidRPr="00AF6F41">
        <w:rPr>
          <w:rFonts w:cs="Times New Roman"/>
          <w:sz w:val="28"/>
          <w:szCs w:val="28"/>
        </w:rPr>
        <w:t xml:space="preserve">разработано </w:t>
      </w:r>
      <w:r w:rsidR="00161685" w:rsidRPr="00AF6F41">
        <w:rPr>
          <w:rFonts w:cs="Times New Roman"/>
          <w:sz w:val="28"/>
          <w:szCs w:val="28"/>
        </w:rPr>
        <w:t xml:space="preserve">в целях </w:t>
      </w:r>
      <w:r w:rsidR="00AF6F41" w:rsidRPr="00AF6F41">
        <w:rPr>
          <w:rFonts w:cs="Times New Roman"/>
          <w:sz w:val="28"/>
          <w:szCs w:val="28"/>
        </w:rPr>
        <w:t xml:space="preserve">определения ответственных за разработку генерального плана структурных подразделений и должностных лиц,  </w:t>
      </w:r>
      <w:r w:rsidR="00161685" w:rsidRPr="00AF6F41">
        <w:rPr>
          <w:rFonts w:cs="Times New Roman"/>
          <w:sz w:val="28"/>
          <w:szCs w:val="28"/>
        </w:rPr>
        <w:t xml:space="preserve">установления порядка взаимодействия </w:t>
      </w:r>
      <w:r w:rsidR="00AF6F41" w:rsidRPr="00AF6F41">
        <w:rPr>
          <w:rFonts w:cs="Times New Roman"/>
          <w:sz w:val="28"/>
          <w:szCs w:val="28"/>
        </w:rPr>
        <w:t>органов (</w:t>
      </w:r>
      <w:r w:rsidR="00161685" w:rsidRPr="00AF6F41">
        <w:rPr>
          <w:rFonts w:cs="Times New Roman"/>
          <w:sz w:val="28"/>
          <w:szCs w:val="28"/>
        </w:rPr>
        <w:t>структурных подразделений</w:t>
      </w:r>
      <w:r w:rsidR="00AF6F41" w:rsidRPr="00AF6F41">
        <w:rPr>
          <w:rFonts w:cs="Times New Roman"/>
          <w:sz w:val="28"/>
          <w:szCs w:val="28"/>
        </w:rPr>
        <w:t>)</w:t>
      </w:r>
      <w:r w:rsidR="00161685" w:rsidRPr="00AF6F41">
        <w:rPr>
          <w:rFonts w:cs="Times New Roman"/>
          <w:sz w:val="28"/>
          <w:szCs w:val="28"/>
        </w:rPr>
        <w:t xml:space="preserve"> администрации Дальнереченского городского округа, между собой, при подготовке проекта генерального плана Дальнереченского городского округа,  </w:t>
      </w:r>
      <w:r w:rsidR="00AF6F41" w:rsidRPr="00AF6F41">
        <w:rPr>
          <w:rFonts w:cs="Times New Roman"/>
          <w:sz w:val="28"/>
          <w:szCs w:val="28"/>
        </w:rPr>
        <w:t>порядка</w:t>
      </w:r>
      <w:r w:rsidR="00DF6BE1" w:rsidRPr="00AF6F41">
        <w:rPr>
          <w:rFonts w:cs="Times New Roman"/>
          <w:sz w:val="28"/>
          <w:szCs w:val="28"/>
        </w:rPr>
        <w:t xml:space="preserve"> </w:t>
      </w:r>
      <w:r w:rsidR="006E6A6E" w:rsidRPr="00AF6F41">
        <w:rPr>
          <w:rFonts w:cs="Times New Roman"/>
          <w:sz w:val="28"/>
          <w:szCs w:val="28"/>
        </w:rPr>
        <w:t>подготовки</w:t>
      </w:r>
      <w:r w:rsidR="00335135" w:rsidRPr="00AF6F41">
        <w:rPr>
          <w:rFonts w:cs="Times New Roman"/>
          <w:sz w:val="28"/>
          <w:szCs w:val="28"/>
        </w:rPr>
        <w:t xml:space="preserve"> генерального плана</w:t>
      </w:r>
      <w:r w:rsidR="00DF6BE1" w:rsidRPr="00AF6F41">
        <w:rPr>
          <w:rFonts w:cs="Times New Roman"/>
          <w:sz w:val="28"/>
          <w:szCs w:val="28"/>
        </w:rPr>
        <w:t xml:space="preserve">, </w:t>
      </w:r>
      <w:r w:rsidR="00AF6F41" w:rsidRPr="00AF6F41">
        <w:rPr>
          <w:rFonts w:cs="Times New Roman"/>
          <w:sz w:val="28"/>
          <w:szCs w:val="28"/>
        </w:rPr>
        <w:t xml:space="preserve">внесения </w:t>
      </w:r>
      <w:r w:rsidR="0094636F" w:rsidRPr="00AF6F41">
        <w:rPr>
          <w:rFonts w:cs="Times New Roman"/>
          <w:sz w:val="28"/>
          <w:szCs w:val="28"/>
        </w:rPr>
        <w:t xml:space="preserve">изменений </w:t>
      </w:r>
      <w:r w:rsidR="00AF6F41" w:rsidRPr="00AF6F41">
        <w:rPr>
          <w:rFonts w:cs="Times New Roman"/>
          <w:sz w:val="28"/>
          <w:szCs w:val="28"/>
        </w:rPr>
        <w:t>в генеральный план и реализации</w:t>
      </w:r>
      <w:r w:rsidR="00AF6F41" w:rsidRPr="00AF6F41">
        <w:rPr>
          <w:sz w:val="28"/>
          <w:szCs w:val="28"/>
        </w:rPr>
        <w:t xml:space="preserve"> генерального плана на территории </w:t>
      </w:r>
      <w:r w:rsidR="00AF6F41" w:rsidRPr="00AF6F41">
        <w:rPr>
          <w:rFonts w:cs="Times New Roman"/>
          <w:sz w:val="28"/>
          <w:szCs w:val="28"/>
        </w:rPr>
        <w:t>Дальнереченского городского округа.</w:t>
      </w:r>
    </w:p>
    <w:p w:rsidR="00B45D78" w:rsidRDefault="00AA225E" w:rsidP="008A3FE6">
      <w:pPr>
        <w:pStyle w:val="dktexjustify"/>
        <w:spacing w:line="276" w:lineRule="auto"/>
        <w:jc w:val="both"/>
        <w:rPr>
          <w:sz w:val="28"/>
          <w:szCs w:val="28"/>
        </w:rPr>
      </w:pPr>
      <w:r w:rsidRPr="00996F0C">
        <w:rPr>
          <w:rStyle w:val="blk"/>
          <w:sz w:val="28"/>
          <w:szCs w:val="28"/>
        </w:rPr>
        <w:t>1.2.</w:t>
      </w:r>
      <w:r>
        <w:rPr>
          <w:rStyle w:val="blk"/>
          <w:sz w:val="28"/>
          <w:szCs w:val="28"/>
        </w:rPr>
        <w:t xml:space="preserve"> </w:t>
      </w:r>
      <w:r w:rsidR="008A3FE6">
        <w:rPr>
          <w:rStyle w:val="blk"/>
          <w:sz w:val="28"/>
          <w:szCs w:val="28"/>
        </w:rPr>
        <w:tab/>
      </w:r>
      <w:r w:rsidR="00DF6BE1" w:rsidRPr="00B45D78">
        <w:rPr>
          <w:rStyle w:val="blk"/>
          <w:sz w:val="28"/>
          <w:szCs w:val="28"/>
        </w:rPr>
        <w:t xml:space="preserve">Генеральный план </w:t>
      </w:r>
      <w:r w:rsidR="00DF6BE1" w:rsidRPr="00B45D78">
        <w:rPr>
          <w:sz w:val="28"/>
          <w:szCs w:val="28"/>
        </w:rPr>
        <w:t xml:space="preserve">Дальнереченского городского округа </w:t>
      </w:r>
      <w:r w:rsidR="00B45D78" w:rsidRPr="00B45D78">
        <w:rPr>
          <w:sz w:val="28"/>
          <w:szCs w:val="28"/>
        </w:rPr>
        <w:t xml:space="preserve"> – документ </w:t>
      </w:r>
      <w:r w:rsidR="00DF6BE1" w:rsidRPr="00B45D78">
        <w:rPr>
          <w:rStyle w:val="blk"/>
          <w:sz w:val="28"/>
          <w:szCs w:val="28"/>
        </w:rPr>
        <w:t xml:space="preserve"> </w:t>
      </w:r>
      <w:r w:rsidR="00B45D78" w:rsidRPr="00B45D78">
        <w:rPr>
          <w:sz w:val="28"/>
          <w:szCs w:val="28"/>
        </w:rPr>
        <w:t>территориального планирования, представляющий собой совокупность материалов в текстово</w:t>
      </w:r>
      <w:r w:rsidR="00B45D78">
        <w:rPr>
          <w:sz w:val="28"/>
          <w:szCs w:val="28"/>
        </w:rPr>
        <w:t>й и графической форме, содержаще</w:t>
      </w:r>
      <w:r w:rsidR="00B45D78" w:rsidRPr="00B45D78">
        <w:rPr>
          <w:sz w:val="28"/>
          <w:szCs w:val="28"/>
        </w:rPr>
        <w:t>й свед</w:t>
      </w:r>
      <w:r w:rsidR="00B45D78">
        <w:rPr>
          <w:sz w:val="28"/>
          <w:szCs w:val="28"/>
        </w:rPr>
        <w:t>ения, предусмотренные статьей 23</w:t>
      </w:r>
      <w:r w:rsidR="00B45D78" w:rsidRPr="00B45D78">
        <w:rPr>
          <w:sz w:val="28"/>
          <w:szCs w:val="28"/>
        </w:rPr>
        <w:t xml:space="preserve"> Градостроительного кодекса Российской Федерации.</w:t>
      </w:r>
    </w:p>
    <w:p w:rsidR="00093C83" w:rsidRDefault="0094636F" w:rsidP="008A3FE6">
      <w:pPr>
        <w:pStyle w:val="dktexjustify"/>
        <w:spacing w:line="276" w:lineRule="auto"/>
        <w:jc w:val="both"/>
        <w:rPr>
          <w:rStyle w:val="blk"/>
          <w:sz w:val="28"/>
          <w:szCs w:val="28"/>
        </w:rPr>
      </w:pPr>
      <w:r>
        <w:rPr>
          <w:sz w:val="28"/>
          <w:szCs w:val="28"/>
        </w:rPr>
        <w:t xml:space="preserve">1.3. </w:t>
      </w:r>
      <w:r w:rsidR="008A3FE6">
        <w:rPr>
          <w:sz w:val="28"/>
          <w:szCs w:val="28"/>
        </w:rPr>
        <w:tab/>
      </w:r>
      <w:r w:rsidRPr="00AA225E">
        <w:rPr>
          <w:rStyle w:val="blk"/>
          <w:sz w:val="28"/>
          <w:szCs w:val="28"/>
        </w:rPr>
        <w:t>Подготовка генерального плана осуществляется применительно ко всей территории городского округа.</w:t>
      </w:r>
      <w:r w:rsidR="00335135">
        <w:rPr>
          <w:rStyle w:val="blk"/>
          <w:sz w:val="28"/>
          <w:szCs w:val="28"/>
        </w:rPr>
        <w:t xml:space="preserve"> </w:t>
      </w:r>
      <w:r w:rsidR="009A756F" w:rsidRPr="00B45D78">
        <w:rPr>
          <w:rStyle w:val="blk"/>
          <w:sz w:val="28"/>
          <w:szCs w:val="28"/>
        </w:rPr>
        <w:t>Подготовка генерального плана может осуществляться применительно к отдельным населенным пунктам, входящим в состав городского округа, с последующим внесением в генеральный план изменений, относящихся к другим частям территорий городского округа. Подготовка генерального плана и внесение в генеральный</w:t>
      </w:r>
      <w:r w:rsidR="009A756F" w:rsidRPr="00BF5043">
        <w:rPr>
          <w:rStyle w:val="blk"/>
          <w:sz w:val="28"/>
          <w:szCs w:val="28"/>
        </w:rPr>
        <w:t xml:space="preserve">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w:t>
      </w:r>
      <w:r w:rsidR="00201454" w:rsidRPr="00BF5043">
        <w:rPr>
          <w:rStyle w:val="blk"/>
          <w:sz w:val="28"/>
          <w:szCs w:val="28"/>
        </w:rPr>
        <w:t>городского округа</w:t>
      </w:r>
      <w:r w:rsidR="008D1C05">
        <w:rPr>
          <w:rStyle w:val="blk"/>
          <w:sz w:val="28"/>
          <w:szCs w:val="28"/>
        </w:rPr>
        <w:t>.</w:t>
      </w:r>
    </w:p>
    <w:p w:rsidR="00461FD3" w:rsidRDefault="00467B81" w:rsidP="00461FD3">
      <w:pPr>
        <w:pStyle w:val="ConsPlusNormal"/>
        <w:widowControl/>
        <w:jc w:val="center"/>
        <w:outlineLvl w:val="1"/>
        <w:rPr>
          <w:rFonts w:ascii="Times New Roman" w:hAnsi="Times New Roman" w:cs="Times New Roman"/>
          <w:b/>
          <w:sz w:val="28"/>
          <w:szCs w:val="28"/>
        </w:rPr>
      </w:pPr>
      <w:r w:rsidRPr="00467B81">
        <w:rPr>
          <w:rFonts w:ascii="Times New Roman" w:hAnsi="Times New Roman" w:cs="Times New Roman"/>
          <w:b/>
          <w:sz w:val="28"/>
          <w:szCs w:val="28"/>
        </w:rPr>
        <w:lastRenderedPageBreak/>
        <w:t xml:space="preserve">2. Органы, ответственные за разработку </w:t>
      </w:r>
    </w:p>
    <w:p w:rsidR="00467B81" w:rsidRDefault="00461FD3" w:rsidP="00461FD3">
      <w:pPr>
        <w:pStyle w:val="ConsPlusNormal"/>
        <w:widowControl/>
        <w:jc w:val="center"/>
        <w:outlineLvl w:val="1"/>
        <w:rPr>
          <w:b/>
          <w:sz w:val="28"/>
          <w:szCs w:val="28"/>
        </w:rPr>
      </w:pPr>
      <w:r>
        <w:rPr>
          <w:rFonts w:ascii="Times New Roman" w:hAnsi="Times New Roman" w:cs="Times New Roman"/>
          <w:b/>
          <w:sz w:val="28"/>
          <w:szCs w:val="28"/>
        </w:rPr>
        <w:t xml:space="preserve">генерального плана </w:t>
      </w:r>
    </w:p>
    <w:p w:rsidR="00467B81" w:rsidRPr="00467B81" w:rsidRDefault="00467B81" w:rsidP="00467B81">
      <w:pPr>
        <w:pStyle w:val="dktexjustify"/>
        <w:spacing w:before="0" w:beforeAutospacing="0" w:after="0" w:afterAutospacing="0"/>
        <w:jc w:val="center"/>
        <w:rPr>
          <w:rStyle w:val="blk"/>
          <w:sz w:val="28"/>
          <w:szCs w:val="28"/>
        </w:rPr>
      </w:pPr>
    </w:p>
    <w:p w:rsidR="00340492" w:rsidRPr="00340492" w:rsidRDefault="00AA3A0C" w:rsidP="00340492">
      <w:pPr>
        <w:pStyle w:val="a8"/>
        <w:numPr>
          <w:ilvl w:val="1"/>
          <w:numId w:val="14"/>
        </w:numPr>
        <w:spacing w:line="276" w:lineRule="auto"/>
        <w:ind w:left="0" w:firstLine="0"/>
        <w:jc w:val="both"/>
        <w:rPr>
          <w:sz w:val="28"/>
          <w:szCs w:val="28"/>
        </w:rPr>
      </w:pPr>
      <w:r w:rsidRPr="00467B81">
        <w:rPr>
          <w:rFonts w:cs="Times New Roman"/>
          <w:sz w:val="28"/>
          <w:szCs w:val="28"/>
        </w:rPr>
        <w:t xml:space="preserve">Организацию работы </w:t>
      </w:r>
      <w:r w:rsidRPr="00467B81">
        <w:rPr>
          <w:rFonts w:eastAsia="Times New Roman" w:cs="Times New Roman"/>
          <w:sz w:val="28"/>
          <w:szCs w:val="28"/>
          <w:lang w:eastAsia="ru-RU"/>
        </w:rPr>
        <w:t xml:space="preserve">по подготовке </w:t>
      </w:r>
      <w:r w:rsidRPr="00467B81">
        <w:rPr>
          <w:rFonts w:cs="Times New Roman"/>
          <w:sz w:val="28"/>
          <w:szCs w:val="28"/>
        </w:rPr>
        <w:t>генерального плана, внесения изменений в генеральный план, обеспечение его согласования, утверждения  и мониторинг его реализации</w:t>
      </w:r>
      <w:r w:rsidRPr="00467B81">
        <w:rPr>
          <w:rFonts w:eastAsia="Times New Roman" w:cs="Times New Roman"/>
          <w:sz w:val="28"/>
          <w:szCs w:val="28"/>
          <w:lang w:eastAsia="ru-RU"/>
        </w:rPr>
        <w:t xml:space="preserve">, в пределах своих полномочий, осуществляет структурное подразделение администрации </w:t>
      </w:r>
      <w:r w:rsidRPr="00467B81">
        <w:rPr>
          <w:rFonts w:cs="Times New Roman"/>
          <w:sz w:val="28"/>
          <w:szCs w:val="28"/>
        </w:rPr>
        <w:t>Дальнереченского городского округа</w:t>
      </w:r>
      <w:r w:rsidRPr="00467B81">
        <w:rPr>
          <w:rFonts w:eastAsia="Times New Roman" w:cs="Times New Roman"/>
          <w:sz w:val="28"/>
          <w:szCs w:val="28"/>
          <w:lang w:eastAsia="ru-RU"/>
        </w:rPr>
        <w:t xml:space="preserve"> – отдел архитектуры и градостроительства.</w:t>
      </w:r>
    </w:p>
    <w:p w:rsidR="00340492" w:rsidRPr="00340492" w:rsidRDefault="00990DC6" w:rsidP="00340492">
      <w:pPr>
        <w:pStyle w:val="a8"/>
        <w:numPr>
          <w:ilvl w:val="1"/>
          <w:numId w:val="14"/>
        </w:numPr>
        <w:spacing w:line="276" w:lineRule="auto"/>
        <w:ind w:left="0" w:firstLine="0"/>
        <w:jc w:val="both"/>
        <w:rPr>
          <w:sz w:val="28"/>
          <w:szCs w:val="28"/>
        </w:rPr>
      </w:pPr>
      <w:r w:rsidRPr="00467B81">
        <w:rPr>
          <w:sz w:val="28"/>
          <w:szCs w:val="28"/>
        </w:rPr>
        <w:t xml:space="preserve">Заказчиком по подготовке генерального плана, </w:t>
      </w:r>
      <w:r w:rsidR="00AA3A0C" w:rsidRPr="00467B81">
        <w:rPr>
          <w:rFonts w:cs="Times New Roman"/>
          <w:sz w:val="28"/>
          <w:szCs w:val="28"/>
        </w:rPr>
        <w:t>внесению изменений в генеральный план,</w:t>
      </w:r>
      <w:r w:rsidRPr="00467B81">
        <w:rPr>
          <w:sz w:val="28"/>
          <w:szCs w:val="28"/>
        </w:rPr>
        <w:t xml:space="preserve"> </w:t>
      </w:r>
      <w:r w:rsidR="006B6764">
        <w:rPr>
          <w:sz w:val="28"/>
          <w:szCs w:val="28"/>
        </w:rPr>
        <w:t xml:space="preserve">на основании муниципального контракта, </w:t>
      </w:r>
      <w:r w:rsidRPr="00467B81">
        <w:rPr>
          <w:sz w:val="28"/>
          <w:szCs w:val="28"/>
        </w:rPr>
        <w:t>является МКУ «Централизованная бухгалтерия администрации Даль</w:t>
      </w:r>
      <w:r w:rsidR="00EC74AF">
        <w:rPr>
          <w:sz w:val="28"/>
          <w:szCs w:val="28"/>
        </w:rPr>
        <w:t>нереченского городского округа».</w:t>
      </w:r>
    </w:p>
    <w:p w:rsidR="00467B81" w:rsidRDefault="00467B81" w:rsidP="008A3FE6">
      <w:pPr>
        <w:pStyle w:val="a8"/>
        <w:numPr>
          <w:ilvl w:val="1"/>
          <w:numId w:val="14"/>
        </w:numPr>
        <w:spacing w:line="276" w:lineRule="auto"/>
        <w:jc w:val="both"/>
        <w:rPr>
          <w:sz w:val="28"/>
          <w:szCs w:val="28"/>
        </w:rPr>
      </w:pPr>
      <w:r>
        <w:rPr>
          <w:sz w:val="28"/>
          <w:szCs w:val="28"/>
        </w:rPr>
        <w:t>Глава администрации:</w:t>
      </w:r>
    </w:p>
    <w:p w:rsidR="00414328" w:rsidRPr="00414328" w:rsidRDefault="00467B81" w:rsidP="008A3FE6">
      <w:pPr>
        <w:pStyle w:val="ConsPlusNormal"/>
        <w:widowControl/>
        <w:spacing w:line="276" w:lineRule="auto"/>
        <w:ind w:firstLine="709"/>
        <w:jc w:val="both"/>
        <w:rPr>
          <w:rFonts w:ascii="Times New Roman" w:hAnsi="Times New Roman" w:cs="Times New Roman"/>
          <w:sz w:val="28"/>
          <w:szCs w:val="28"/>
        </w:rPr>
      </w:pPr>
      <w:r w:rsidRPr="00414328">
        <w:rPr>
          <w:rFonts w:ascii="Times New Roman" w:hAnsi="Times New Roman" w:cs="Times New Roman"/>
          <w:sz w:val="28"/>
          <w:szCs w:val="28"/>
        </w:rPr>
        <w:t xml:space="preserve">принимает решение о подготовке проекта </w:t>
      </w:r>
      <w:r w:rsidR="00414328" w:rsidRPr="00414328">
        <w:rPr>
          <w:rFonts w:ascii="Times New Roman" w:hAnsi="Times New Roman" w:cs="Times New Roman"/>
          <w:sz w:val="28"/>
          <w:szCs w:val="28"/>
        </w:rPr>
        <w:t xml:space="preserve">генерального плана, </w:t>
      </w:r>
      <w:r w:rsidR="00414328">
        <w:rPr>
          <w:rFonts w:ascii="Times New Roman" w:hAnsi="Times New Roman" w:cs="Times New Roman"/>
          <w:sz w:val="28"/>
          <w:szCs w:val="28"/>
        </w:rPr>
        <w:t xml:space="preserve">проекта </w:t>
      </w:r>
      <w:r w:rsidR="00414328" w:rsidRPr="00414328">
        <w:rPr>
          <w:rFonts w:ascii="Times New Roman" w:hAnsi="Times New Roman" w:cs="Times New Roman"/>
          <w:sz w:val="28"/>
          <w:szCs w:val="28"/>
        </w:rPr>
        <w:t xml:space="preserve">внесения изменений в генеральный план </w:t>
      </w:r>
    </w:p>
    <w:p w:rsidR="00414328" w:rsidRPr="00414328" w:rsidRDefault="00467B81" w:rsidP="008A3FE6">
      <w:pPr>
        <w:pStyle w:val="ConsPlusNormal"/>
        <w:widowControl/>
        <w:spacing w:line="276" w:lineRule="auto"/>
        <w:ind w:firstLine="709"/>
        <w:jc w:val="both"/>
        <w:rPr>
          <w:rFonts w:ascii="Times New Roman" w:hAnsi="Times New Roman" w:cs="Times New Roman"/>
          <w:sz w:val="28"/>
          <w:szCs w:val="28"/>
        </w:rPr>
      </w:pPr>
      <w:r w:rsidRPr="00414328">
        <w:rPr>
          <w:rFonts w:ascii="Times New Roman" w:hAnsi="Times New Roman" w:cs="Times New Roman"/>
          <w:sz w:val="28"/>
          <w:szCs w:val="28"/>
        </w:rPr>
        <w:t xml:space="preserve">утверждает </w:t>
      </w:r>
      <w:r w:rsidR="00414328" w:rsidRPr="00414328">
        <w:rPr>
          <w:rFonts w:ascii="Times New Roman" w:hAnsi="Times New Roman" w:cs="Times New Roman"/>
          <w:sz w:val="28"/>
          <w:szCs w:val="28"/>
        </w:rPr>
        <w:t xml:space="preserve">техническое </w:t>
      </w:r>
      <w:r w:rsidRPr="00414328">
        <w:rPr>
          <w:rFonts w:ascii="Times New Roman" w:hAnsi="Times New Roman" w:cs="Times New Roman"/>
          <w:sz w:val="28"/>
          <w:szCs w:val="28"/>
        </w:rPr>
        <w:t xml:space="preserve">задание на разработку </w:t>
      </w:r>
      <w:r w:rsidR="00414328" w:rsidRPr="00414328">
        <w:rPr>
          <w:rFonts w:ascii="Times New Roman" w:hAnsi="Times New Roman" w:cs="Times New Roman"/>
          <w:sz w:val="28"/>
          <w:szCs w:val="28"/>
        </w:rPr>
        <w:t xml:space="preserve">генерального плана, внесения изменений в генеральный план </w:t>
      </w:r>
    </w:p>
    <w:p w:rsidR="00467B81" w:rsidRPr="00414328" w:rsidRDefault="00467B81" w:rsidP="008A3FE6">
      <w:pPr>
        <w:pStyle w:val="ConsPlusNormal"/>
        <w:widowControl/>
        <w:spacing w:line="276" w:lineRule="auto"/>
        <w:ind w:firstLine="709"/>
        <w:jc w:val="both"/>
        <w:rPr>
          <w:rFonts w:ascii="Times New Roman" w:hAnsi="Times New Roman" w:cs="Times New Roman"/>
          <w:sz w:val="28"/>
          <w:szCs w:val="28"/>
        </w:rPr>
      </w:pPr>
      <w:r w:rsidRPr="00414328">
        <w:rPr>
          <w:rFonts w:ascii="Times New Roman" w:hAnsi="Times New Roman" w:cs="Times New Roman"/>
          <w:sz w:val="28"/>
          <w:szCs w:val="28"/>
        </w:rPr>
        <w:t xml:space="preserve">направляет проект </w:t>
      </w:r>
      <w:r w:rsidR="00414328" w:rsidRPr="00414328">
        <w:rPr>
          <w:rFonts w:ascii="Times New Roman" w:hAnsi="Times New Roman" w:cs="Times New Roman"/>
          <w:sz w:val="28"/>
          <w:szCs w:val="28"/>
        </w:rPr>
        <w:t xml:space="preserve">генерального плана, проект внесения изменений в генеральный план </w:t>
      </w:r>
      <w:r w:rsidRPr="00414328">
        <w:rPr>
          <w:rFonts w:ascii="Times New Roman" w:hAnsi="Times New Roman" w:cs="Times New Roman"/>
          <w:sz w:val="28"/>
          <w:szCs w:val="28"/>
        </w:rPr>
        <w:t>на согласование;</w:t>
      </w:r>
    </w:p>
    <w:p w:rsidR="00414328" w:rsidRPr="00414328" w:rsidRDefault="00414328" w:rsidP="008A3FE6">
      <w:pPr>
        <w:pStyle w:val="ConsPlusNormal"/>
        <w:widowControl/>
        <w:spacing w:line="276" w:lineRule="auto"/>
        <w:ind w:firstLine="709"/>
        <w:jc w:val="both"/>
        <w:rPr>
          <w:rFonts w:ascii="Times New Roman" w:hAnsi="Times New Roman" w:cs="Times New Roman"/>
          <w:sz w:val="28"/>
          <w:szCs w:val="28"/>
        </w:rPr>
      </w:pPr>
      <w:r w:rsidRPr="00414328">
        <w:rPr>
          <w:rFonts w:ascii="Times New Roman" w:hAnsi="Times New Roman" w:cs="Times New Roman"/>
          <w:sz w:val="28"/>
          <w:szCs w:val="28"/>
        </w:rPr>
        <w:t>принимает решение о проведении публичных слушаний или общественных обсуждений по проекту генерального плана, внесения изменений в генеральный план,</w:t>
      </w:r>
    </w:p>
    <w:p w:rsidR="00340492" w:rsidRDefault="00467B81" w:rsidP="00340492">
      <w:pPr>
        <w:pStyle w:val="ConsPlusNormal"/>
        <w:widowControl/>
        <w:spacing w:line="276" w:lineRule="auto"/>
        <w:ind w:firstLine="709"/>
        <w:jc w:val="both"/>
        <w:rPr>
          <w:rFonts w:ascii="Times New Roman" w:hAnsi="Times New Roman" w:cs="Times New Roman"/>
          <w:sz w:val="28"/>
          <w:szCs w:val="28"/>
        </w:rPr>
      </w:pPr>
      <w:r w:rsidRPr="00414328">
        <w:rPr>
          <w:rFonts w:ascii="Times New Roman" w:hAnsi="Times New Roman" w:cs="Times New Roman"/>
          <w:sz w:val="28"/>
          <w:szCs w:val="28"/>
        </w:rPr>
        <w:t xml:space="preserve">направляет согласованный проект </w:t>
      </w:r>
      <w:r w:rsidR="00414328" w:rsidRPr="00414328">
        <w:rPr>
          <w:rFonts w:ascii="Times New Roman" w:hAnsi="Times New Roman" w:cs="Times New Roman"/>
          <w:sz w:val="28"/>
          <w:szCs w:val="28"/>
        </w:rPr>
        <w:t>генерального плана, проект внесения изменений в генеральный план</w:t>
      </w:r>
      <w:r w:rsidR="00461FD3">
        <w:rPr>
          <w:rFonts w:ascii="Times New Roman" w:hAnsi="Times New Roman" w:cs="Times New Roman"/>
          <w:sz w:val="28"/>
          <w:szCs w:val="28"/>
        </w:rPr>
        <w:t xml:space="preserve">, </w:t>
      </w:r>
      <w:r w:rsidR="00414328">
        <w:rPr>
          <w:rFonts w:ascii="Times New Roman" w:hAnsi="Times New Roman" w:cs="Times New Roman"/>
          <w:sz w:val="28"/>
          <w:szCs w:val="28"/>
        </w:rPr>
        <w:t xml:space="preserve"> в Думу Д</w:t>
      </w:r>
      <w:r w:rsidR="00414328" w:rsidRPr="00414328">
        <w:rPr>
          <w:rFonts w:ascii="Times New Roman" w:hAnsi="Times New Roman" w:cs="Times New Roman"/>
          <w:sz w:val="28"/>
          <w:szCs w:val="28"/>
        </w:rPr>
        <w:t xml:space="preserve">альнереченского городского округа </w:t>
      </w:r>
      <w:r w:rsidRPr="00414328">
        <w:rPr>
          <w:rFonts w:ascii="Times New Roman" w:hAnsi="Times New Roman" w:cs="Times New Roman"/>
          <w:sz w:val="28"/>
          <w:szCs w:val="28"/>
        </w:rPr>
        <w:t>на утвержде</w:t>
      </w:r>
      <w:r w:rsidR="00414328">
        <w:rPr>
          <w:rFonts w:ascii="Times New Roman" w:hAnsi="Times New Roman" w:cs="Times New Roman"/>
          <w:sz w:val="28"/>
          <w:szCs w:val="28"/>
        </w:rPr>
        <w:t>ние.</w:t>
      </w:r>
    </w:p>
    <w:p w:rsidR="00340492" w:rsidRPr="00340492" w:rsidRDefault="006B6764" w:rsidP="00340492">
      <w:pPr>
        <w:pStyle w:val="a8"/>
        <w:numPr>
          <w:ilvl w:val="1"/>
          <w:numId w:val="14"/>
        </w:numPr>
        <w:spacing w:line="276" w:lineRule="auto"/>
        <w:ind w:left="0" w:firstLine="0"/>
        <w:jc w:val="both"/>
        <w:rPr>
          <w:sz w:val="28"/>
          <w:szCs w:val="28"/>
        </w:rPr>
      </w:pPr>
      <w:r w:rsidRPr="009C1A79">
        <w:rPr>
          <w:rFonts w:cs="Times New Roman"/>
          <w:sz w:val="28"/>
          <w:szCs w:val="28"/>
        </w:rPr>
        <w:t>Размещение муниципального заказа на подготовку проекта генерального плана, проекта внесения изменений в генеральный план осуществляет</w:t>
      </w:r>
      <w:r w:rsidR="00A43767">
        <w:rPr>
          <w:rFonts w:cs="Times New Roman"/>
          <w:sz w:val="28"/>
          <w:szCs w:val="28"/>
        </w:rPr>
        <w:t xml:space="preserve"> </w:t>
      </w:r>
      <w:r w:rsidR="00A43767" w:rsidRPr="00467B81">
        <w:rPr>
          <w:sz w:val="28"/>
          <w:szCs w:val="28"/>
        </w:rPr>
        <w:t>МКУ «Централизованная бухгалтерия администрации Даль</w:t>
      </w:r>
      <w:r w:rsidR="00A43767">
        <w:rPr>
          <w:sz w:val="28"/>
          <w:szCs w:val="28"/>
        </w:rPr>
        <w:t>нереченского городского округа».</w:t>
      </w:r>
    </w:p>
    <w:p w:rsidR="00340492" w:rsidRPr="00340492" w:rsidRDefault="00A43767" w:rsidP="00340492">
      <w:pPr>
        <w:pStyle w:val="a8"/>
        <w:numPr>
          <w:ilvl w:val="1"/>
          <w:numId w:val="14"/>
        </w:numPr>
        <w:spacing w:line="276" w:lineRule="auto"/>
        <w:ind w:left="0" w:firstLine="0"/>
        <w:jc w:val="both"/>
        <w:rPr>
          <w:rFonts w:eastAsia="Times New Roman" w:cs="Times New Roman"/>
          <w:sz w:val="28"/>
          <w:szCs w:val="28"/>
          <w:lang w:eastAsia="ru-RU"/>
        </w:rPr>
      </w:pPr>
      <w:r w:rsidRPr="00A43767">
        <w:rPr>
          <w:rFonts w:cs="Times New Roman"/>
          <w:sz w:val="28"/>
          <w:szCs w:val="28"/>
        </w:rPr>
        <w:t xml:space="preserve">Финансовый отдел </w:t>
      </w:r>
      <w:r w:rsidR="009C1A79" w:rsidRPr="00A43767">
        <w:rPr>
          <w:rFonts w:cs="Times New Roman"/>
          <w:sz w:val="28"/>
          <w:szCs w:val="28"/>
        </w:rPr>
        <w:t xml:space="preserve">администрации </w:t>
      </w:r>
      <w:r w:rsidR="00461FD3" w:rsidRPr="00A43767">
        <w:rPr>
          <w:rFonts w:cs="Times New Roman"/>
          <w:sz w:val="28"/>
          <w:szCs w:val="28"/>
        </w:rPr>
        <w:t xml:space="preserve">Дальнереченского городского округа </w:t>
      </w:r>
      <w:r w:rsidR="009C1A79" w:rsidRPr="00A43767">
        <w:rPr>
          <w:rFonts w:cs="Times New Roman"/>
          <w:sz w:val="28"/>
          <w:szCs w:val="28"/>
        </w:rPr>
        <w:t xml:space="preserve">осуществляет финансирование мероприятий по разработке </w:t>
      </w:r>
      <w:r w:rsidR="00461FD3" w:rsidRPr="00A43767">
        <w:rPr>
          <w:rFonts w:cs="Times New Roman"/>
          <w:sz w:val="28"/>
          <w:szCs w:val="28"/>
        </w:rPr>
        <w:t xml:space="preserve">проекта генерального плана, проекта внесения изменений в генеральный план, </w:t>
      </w:r>
      <w:r>
        <w:rPr>
          <w:rFonts w:cs="Times New Roman"/>
          <w:sz w:val="28"/>
          <w:szCs w:val="28"/>
        </w:rPr>
        <w:t>в соответствии со сводной бюджетной росписью бюджета</w:t>
      </w:r>
      <w:r w:rsidRPr="00A43767">
        <w:rPr>
          <w:rFonts w:cs="Times New Roman"/>
          <w:sz w:val="28"/>
          <w:szCs w:val="28"/>
        </w:rPr>
        <w:t xml:space="preserve"> Дальнереченского городского округа</w:t>
      </w:r>
      <w:r>
        <w:rPr>
          <w:rFonts w:cs="Times New Roman"/>
          <w:sz w:val="28"/>
          <w:szCs w:val="28"/>
        </w:rPr>
        <w:t>, кассовым планом исполнения бюджета и в пределах лимитов бюджетных обязательств, предусмотренных на указанные цели.</w:t>
      </w:r>
    </w:p>
    <w:p w:rsidR="008D1C05" w:rsidRPr="008A3FE6" w:rsidRDefault="008D1C05" w:rsidP="008A3FE6">
      <w:pPr>
        <w:pStyle w:val="a8"/>
        <w:numPr>
          <w:ilvl w:val="1"/>
          <w:numId w:val="14"/>
        </w:numPr>
        <w:spacing w:line="276" w:lineRule="auto"/>
        <w:ind w:left="0" w:firstLine="0"/>
        <w:jc w:val="both"/>
        <w:rPr>
          <w:rFonts w:cs="Times New Roman"/>
          <w:sz w:val="28"/>
          <w:szCs w:val="28"/>
        </w:rPr>
      </w:pPr>
      <w:r w:rsidRPr="00A43767">
        <w:rPr>
          <w:rFonts w:eastAsia="Times New Roman" w:cs="Times New Roman"/>
          <w:sz w:val="28"/>
          <w:szCs w:val="28"/>
          <w:lang w:eastAsia="ru-RU"/>
        </w:rPr>
        <w:t>Решение об утверждении генерального плана</w:t>
      </w:r>
      <w:r w:rsidR="00AA3A0C" w:rsidRPr="00A43767">
        <w:rPr>
          <w:rFonts w:eastAsia="Times New Roman" w:cs="Times New Roman"/>
          <w:sz w:val="28"/>
          <w:szCs w:val="28"/>
          <w:lang w:eastAsia="ru-RU"/>
        </w:rPr>
        <w:t>,</w:t>
      </w:r>
      <w:r w:rsidR="00AA3A0C" w:rsidRPr="00A43767">
        <w:rPr>
          <w:rFonts w:cs="Times New Roman"/>
          <w:sz w:val="28"/>
          <w:szCs w:val="28"/>
        </w:rPr>
        <w:t xml:space="preserve"> внесения изменений в генеральный пла</w:t>
      </w:r>
      <w:r w:rsidR="00AA3A0C" w:rsidRPr="00A43767">
        <w:rPr>
          <w:rFonts w:eastAsia="Times New Roman" w:cs="Times New Roman"/>
          <w:sz w:val="28"/>
          <w:szCs w:val="28"/>
          <w:lang w:eastAsia="ru-RU"/>
        </w:rPr>
        <w:t>н</w:t>
      </w:r>
      <w:r w:rsidRPr="00A43767">
        <w:rPr>
          <w:rFonts w:eastAsia="Times New Roman" w:cs="Times New Roman"/>
          <w:sz w:val="28"/>
          <w:szCs w:val="28"/>
          <w:lang w:eastAsia="ru-RU"/>
        </w:rPr>
        <w:t xml:space="preserve"> принимает – Дума Дальнереченского городского округа.</w:t>
      </w:r>
    </w:p>
    <w:p w:rsidR="00990DC6" w:rsidRPr="00990DC6" w:rsidRDefault="00990DC6" w:rsidP="008A3FE6">
      <w:pPr>
        <w:pStyle w:val="a8"/>
        <w:spacing w:line="276" w:lineRule="auto"/>
        <w:ind w:left="0"/>
        <w:jc w:val="both"/>
        <w:rPr>
          <w:rStyle w:val="hl"/>
          <w:sz w:val="28"/>
          <w:szCs w:val="28"/>
        </w:rPr>
      </w:pPr>
    </w:p>
    <w:p w:rsidR="00116D55" w:rsidRPr="00EC74AF" w:rsidRDefault="00116D55" w:rsidP="00EC74AF">
      <w:pPr>
        <w:pStyle w:val="a8"/>
        <w:numPr>
          <w:ilvl w:val="0"/>
          <w:numId w:val="14"/>
        </w:numPr>
        <w:spacing w:before="100" w:beforeAutospacing="1" w:after="100" w:afterAutospacing="1" w:line="276" w:lineRule="auto"/>
        <w:jc w:val="center"/>
        <w:outlineLvl w:val="2"/>
        <w:rPr>
          <w:rStyle w:val="hl"/>
          <w:rFonts w:cs="Times New Roman"/>
          <w:b/>
          <w:sz w:val="28"/>
          <w:szCs w:val="28"/>
        </w:rPr>
      </w:pPr>
      <w:bookmarkStart w:id="1" w:name="sub_1005"/>
      <w:r w:rsidRPr="00EC74AF">
        <w:rPr>
          <w:rStyle w:val="hl"/>
          <w:rFonts w:cs="Times New Roman"/>
          <w:b/>
          <w:sz w:val="28"/>
          <w:szCs w:val="28"/>
        </w:rPr>
        <w:t xml:space="preserve">Порядок подготовки и утверждения генерального плана </w:t>
      </w:r>
    </w:p>
    <w:p w:rsidR="00AD6E28" w:rsidRPr="008A3FE6" w:rsidRDefault="00AD6E28" w:rsidP="008A3FE6">
      <w:pPr>
        <w:pStyle w:val="a8"/>
        <w:spacing w:before="100" w:beforeAutospacing="1" w:after="100" w:afterAutospacing="1" w:line="276" w:lineRule="auto"/>
        <w:ind w:left="0"/>
        <w:jc w:val="both"/>
        <w:rPr>
          <w:rStyle w:val="hl"/>
          <w:rFonts w:cs="Times New Roman"/>
          <w:b/>
          <w:sz w:val="28"/>
          <w:szCs w:val="28"/>
        </w:rPr>
      </w:pPr>
    </w:p>
    <w:p w:rsidR="00116D55"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Style w:val="blk"/>
          <w:rFonts w:cs="Times New Roman"/>
          <w:sz w:val="28"/>
          <w:szCs w:val="28"/>
        </w:rPr>
        <w:t>Решение о подготовке проекта Генерального плана, а также решения о подготовке предложений о внесении в генеральный план изменений,</w:t>
      </w:r>
      <w:r w:rsidRPr="008A3FE6">
        <w:rPr>
          <w:rFonts w:cs="Times New Roman"/>
          <w:sz w:val="28"/>
          <w:szCs w:val="28"/>
        </w:rPr>
        <w:t xml:space="preserve"> </w:t>
      </w:r>
      <w:r w:rsidRPr="008A3FE6">
        <w:rPr>
          <w:rFonts w:cs="Times New Roman"/>
          <w:sz w:val="28"/>
          <w:szCs w:val="28"/>
        </w:rPr>
        <w:lastRenderedPageBreak/>
        <w:t>принимается главой администрации Дальнереченского городского округа (далее – глава администрации),  и оформляется постановлением, в котором</w:t>
      </w:r>
      <w:r w:rsidRPr="008A3FE6">
        <w:rPr>
          <w:rFonts w:eastAsia="Times New Roman" w:cs="Times New Roman"/>
          <w:sz w:val="28"/>
          <w:szCs w:val="28"/>
          <w:lang w:eastAsia="ru-RU"/>
        </w:rPr>
        <w:t xml:space="preserve"> устанавливаются</w:t>
      </w:r>
      <w:r w:rsidRPr="008A3FE6">
        <w:rPr>
          <w:rFonts w:cs="Times New Roman"/>
          <w:sz w:val="28"/>
          <w:szCs w:val="28"/>
        </w:rPr>
        <w:t>:</w:t>
      </w:r>
      <w:r w:rsidRPr="008A3FE6">
        <w:rPr>
          <w:rFonts w:eastAsia="Times New Roman" w:cs="Times New Roman"/>
          <w:sz w:val="28"/>
          <w:szCs w:val="28"/>
          <w:lang w:eastAsia="ru-RU"/>
        </w:rPr>
        <w:t xml:space="preserve"> сроки подготовки проекта Генерального плана, орган (структурное подразделение) администрации, уполномоченный координировать и контролировать ход выполнения работ исполнителем, порядок и сроки размещения заказа на выполнение работ по подготовке проекта генерального плана, порядок организации работ по сбору исходных данных для подготовки проекта Генерального плана, условия финансирования работ.</w:t>
      </w:r>
    </w:p>
    <w:p w:rsidR="00EC74AF" w:rsidRPr="008A3FE6" w:rsidRDefault="00EC74AF" w:rsidP="00EC74AF">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192225"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cs="Times New Roman"/>
          <w:sz w:val="28"/>
          <w:szCs w:val="28"/>
        </w:rPr>
        <w:t xml:space="preserve">Подготовку технического задания по разработке проекта генерального плана, обеспечивает отдел архитектуры и градостроительства администрация городского округа (далее – отдел архитектуры). Техническое задание до утверждения главой администрации, подлежит обязательному  согласованию с департаментом градостроительства Приморского края. </w:t>
      </w:r>
    </w:p>
    <w:p w:rsidR="00192225" w:rsidRPr="008A3FE6" w:rsidRDefault="00192225" w:rsidP="00192225">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5E08F5" w:rsidRDefault="00116D55" w:rsidP="00192225">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cs="Times New Roman"/>
          <w:sz w:val="28"/>
          <w:szCs w:val="28"/>
        </w:rPr>
        <w:t>Техническое задание содержит требования к составу, содержанию и форме подготавливаемых материалов, масштабам карт (схем), разрабатываемых в составе проекта генерального плана и в составе материалов, обосновывающих принимаемые проектные решения, а также этапы, последовательность и сроки выполнения работ.</w:t>
      </w:r>
    </w:p>
    <w:p w:rsidR="005E08F5" w:rsidRPr="00340492" w:rsidRDefault="005E08F5" w:rsidP="005E08F5">
      <w:pPr>
        <w:pStyle w:val="a8"/>
        <w:spacing w:before="100" w:beforeAutospacing="1" w:after="100" w:afterAutospacing="1" w:line="276" w:lineRule="auto"/>
        <w:ind w:left="0"/>
        <w:jc w:val="both"/>
        <w:rPr>
          <w:rFonts w:eastAsia="Times New Roman" w:cs="Times New Roman"/>
          <w:sz w:val="28"/>
          <w:szCs w:val="28"/>
          <w:lang w:eastAsia="ru-RU"/>
        </w:rPr>
      </w:pPr>
    </w:p>
    <w:p w:rsidR="00192225" w:rsidRDefault="0025716D" w:rsidP="00192225">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Pr>
          <w:sz w:val="28"/>
          <w:szCs w:val="28"/>
        </w:rPr>
        <w:t>МКУ «ЦБ</w:t>
      </w:r>
      <w:r w:rsidRPr="00467B81">
        <w:rPr>
          <w:sz w:val="28"/>
          <w:szCs w:val="28"/>
        </w:rPr>
        <w:t xml:space="preserve"> администрации Даль</w:t>
      </w:r>
      <w:r>
        <w:rPr>
          <w:sz w:val="28"/>
          <w:szCs w:val="28"/>
        </w:rPr>
        <w:t xml:space="preserve">нереченского городского округа» </w:t>
      </w:r>
      <w:r w:rsidR="00116D55" w:rsidRPr="008A3FE6">
        <w:rPr>
          <w:rFonts w:eastAsia="Times New Roman" w:cs="Times New Roman"/>
          <w:sz w:val="28"/>
          <w:szCs w:val="28"/>
          <w:lang w:eastAsia="ru-RU"/>
        </w:rPr>
        <w:t>определяет разработчика проекта генерального плана (далее - Исполнитель) в соответствии с федеральным законодательством о закупках товаров, работ, услуг для обеспечения государственных и муниципальных нужд путем проведения открытого</w:t>
      </w:r>
      <w:r>
        <w:rPr>
          <w:rFonts w:eastAsia="Times New Roman" w:cs="Times New Roman"/>
          <w:sz w:val="28"/>
          <w:szCs w:val="28"/>
          <w:lang w:eastAsia="ru-RU"/>
        </w:rPr>
        <w:t xml:space="preserve"> аукциона</w:t>
      </w:r>
      <w:r w:rsidR="00116D55" w:rsidRPr="008A3FE6">
        <w:rPr>
          <w:rFonts w:eastAsia="Times New Roman" w:cs="Times New Roman"/>
          <w:sz w:val="28"/>
          <w:szCs w:val="28"/>
          <w:lang w:eastAsia="ru-RU"/>
        </w:rPr>
        <w:t>.</w:t>
      </w:r>
    </w:p>
    <w:p w:rsidR="005E08F5" w:rsidRPr="00340492" w:rsidRDefault="005E08F5" w:rsidP="005E08F5">
      <w:pPr>
        <w:pStyle w:val="a8"/>
        <w:spacing w:before="100" w:beforeAutospacing="1" w:after="100" w:afterAutospacing="1" w:line="276" w:lineRule="auto"/>
        <w:ind w:left="0"/>
        <w:jc w:val="both"/>
        <w:rPr>
          <w:rFonts w:eastAsia="Times New Roman" w:cs="Times New Roman"/>
          <w:sz w:val="28"/>
          <w:szCs w:val="28"/>
          <w:lang w:eastAsia="ru-RU"/>
        </w:rPr>
      </w:pPr>
    </w:p>
    <w:p w:rsidR="00192225" w:rsidRDefault="00116D55" w:rsidP="00192225">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eastAsia="Times New Roman" w:cs="Times New Roman"/>
          <w:sz w:val="28"/>
          <w:szCs w:val="28"/>
          <w:lang w:eastAsia="ru-RU"/>
        </w:rPr>
        <w:t>Разработку проект</w:t>
      </w:r>
      <w:r w:rsidR="00340492">
        <w:rPr>
          <w:rFonts w:eastAsia="Times New Roman" w:cs="Times New Roman"/>
          <w:sz w:val="28"/>
          <w:szCs w:val="28"/>
          <w:lang w:eastAsia="ru-RU"/>
        </w:rPr>
        <w:t>а генерального плана осуществляе</w:t>
      </w:r>
      <w:r w:rsidRPr="008A3FE6">
        <w:rPr>
          <w:rFonts w:eastAsia="Times New Roman" w:cs="Times New Roman"/>
          <w:sz w:val="28"/>
          <w:szCs w:val="28"/>
          <w:lang w:eastAsia="ru-RU"/>
        </w:rPr>
        <w:t xml:space="preserve">т </w:t>
      </w:r>
      <w:r w:rsidR="0025716D">
        <w:rPr>
          <w:rFonts w:eastAsia="Times New Roman" w:cs="Times New Roman"/>
          <w:sz w:val="28"/>
          <w:szCs w:val="28"/>
          <w:lang w:eastAsia="ru-RU"/>
        </w:rPr>
        <w:t>победитель аукциона</w:t>
      </w:r>
      <w:r w:rsidR="00340492">
        <w:rPr>
          <w:rFonts w:eastAsia="Times New Roman" w:cs="Times New Roman"/>
          <w:sz w:val="28"/>
          <w:szCs w:val="28"/>
          <w:lang w:eastAsia="ru-RU"/>
        </w:rPr>
        <w:t>, обладающий</w:t>
      </w:r>
      <w:r w:rsidRPr="008A3FE6">
        <w:rPr>
          <w:rFonts w:eastAsia="Times New Roman" w:cs="Times New Roman"/>
          <w:sz w:val="28"/>
          <w:szCs w:val="28"/>
          <w:lang w:eastAsia="ru-RU"/>
        </w:rPr>
        <w:t xml:space="preserve"> необходимым кадровым потенциалом, </w:t>
      </w:r>
      <w:r w:rsidR="00340492">
        <w:rPr>
          <w:rFonts w:eastAsia="Times New Roman" w:cs="Times New Roman"/>
          <w:sz w:val="28"/>
          <w:szCs w:val="28"/>
          <w:lang w:eastAsia="ru-RU"/>
        </w:rPr>
        <w:t>и имеющий</w:t>
      </w:r>
      <w:r w:rsidRPr="008A3FE6">
        <w:rPr>
          <w:rFonts w:eastAsia="Times New Roman" w:cs="Times New Roman"/>
          <w:sz w:val="28"/>
          <w:szCs w:val="28"/>
          <w:lang w:eastAsia="ru-RU"/>
        </w:rPr>
        <w:t xml:space="preserve"> необходимый опыт практической работы в соответствующей области.</w:t>
      </w:r>
    </w:p>
    <w:p w:rsidR="005E08F5" w:rsidRPr="00340492" w:rsidRDefault="005E08F5" w:rsidP="005E08F5">
      <w:pPr>
        <w:pStyle w:val="a8"/>
        <w:spacing w:before="100" w:beforeAutospacing="1" w:after="100" w:afterAutospacing="1" w:line="276" w:lineRule="auto"/>
        <w:ind w:left="0"/>
        <w:jc w:val="both"/>
        <w:rPr>
          <w:rFonts w:eastAsia="Times New Roman" w:cs="Times New Roman"/>
          <w:sz w:val="28"/>
          <w:szCs w:val="28"/>
          <w:lang w:eastAsia="ru-RU"/>
        </w:rPr>
      </w:pPr>
    </w:p>
    <w:p w:rsidR="005E08F5" w:rsidRPr="005E08F5"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cs="Times New Roman"/>
          <w:sz w:val="28"/>
          <w:szCs w:val="28"/>
        </w:rPr>
        <w:t xml:space="preserve">Подготовка проекта генерального плана, проекта внесения изменений в генеральный план осуществляется на основании планов и программ комплексного социально-экономического развития городского округа, в соответствии  с требованиями технических регламентов, региональных и местных нормативов градостроительного проектирования,  с учетом федеральных, региональных и муниципальных целевых программ развития, заключения о результатах общественных обсуждений или публичных слушаний по проекту генерального плана, проекту внесения изменений в </w:t>
      </w:r>
    </w:p>
    <w:p w:rsidR="005E08F5" w:rsidRPr="005E08F5" w:rsidRDefault="005E08F5" w:rsidP="005E08F5">
      <w:pPr>
        <w:pStyle w:val="a8"/>
        <w:rPr>
          <w:rFonts w:cs="Times New Roman"/>
          <w:sz w:val="28"/>
          <w:szCs w:val="28"/>
        </w:rPr>
      </w:pPr>
    </w:p>
    <w:p w:rsidR="005E08F5" w:rsidRDefault="005E08F5" w:rsidP="005E08F5">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5E08F5" w:rsidRDefault="00116D55" w:rsidP="005E08F5">
      <w:pPr>
        <w:pStyle w:val="a8"/>
        <w:spacing w:before="100" w:beforeAutospacing="1" w:after="100" w:afterAutospacing="1" w:line="276" w:lineRule="auto"/>
        <w:ind w:left="0"/>
        <w:jc w:val="both"/>
        <w:rPr>
          <w:rFonts w:eastAsia="Times New Roman" w:cs="Times New Roman"/>
          <w:sz w:val="28"/>
          <w:szCs w:val="28"/>
          <w:lang w:eastAsia="ru-RU"/>
        </w:rPr>
      </w:pPr>
      <w:r w:rsidRPr="005E08F5">
        <w:rPr>
          <w:rFonts w:cs="Times New Roman"/>
          <w:sz w:val="28"/>
          <w:szCs w:val="28"/>
        </w:rPr>
        <w:lastRenderedPageBreak/>
        <w:t>генеральный план,  а также с учетом предложений заинтересованных лиц.</w:t>
      </w:r>
    </w:p>
    <w:p w:rsidR="00192225" w:rsidRPr="008A3FE6" w:rsidRDefault="00192225" w:rsidP="00192225">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192225"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Style w:val="blk"/>
          <w:rFonts w:cs="Times New Roman"/>
          <w:sz w:val="28"/>
          <w:szCs w:val="28"/>
        </w:rP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направляют свои предложения о </w:t>
      </w:r>
      <w:r w:rsidRPr="008A3FE6">
        <w:rPr>
          <w:rFonts w:cs="Times New Roman"/>
          <w:sz w:val="28"/>
          <w:szCs w:val="28"/>
        </w:rPr>
        <w:t>внесения изменений в генеральный план, с их обоснованием  на имя главы администрации городского округа.</w:t>
      </w:r>
    </w:p>
    <w:p w:rsidR="00192225" w:rsidRPr="008A3FE6" w:rsidRDefault="00192225" w:rsidP="00192225">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192225"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cs="Times New Roman"/>
          <w:sz w:val="28"/>
          <w:szCs w:val="28"/>
        </w:rPr>
        <w:t xml:space="preserve">Проект генерального плана, проект внесения изменений в генеральный план до его утверждения подлежит в соответствии со </w:t>
      </w:r>
      <w:hyperlink r:id="rId11" w:anchor="block_25" w:history="1">
        <w:r w:rsidRPr="008A3FE6">
          <w:rPr>
            <w:rStyle w:val="a4"/>
            <w:rFonts w:cs="Times New Roman"/>
            <w:sz w:val="28"/>
            <w:szCs w:val="28"/>
          </w:rPr>
          <w:t>статьей 25</w:t>
        </w:r>
      </w:hyperlink>
      <w:r w:rsidRPr="008A3FE6">
        <w:rPr>
          <w:rFonts w:cs="Times New Roman"/>
          <w:sz w:val="28"/>
          <w:szCs w:val="28"/>
        </w:rPr>
        <w:t xml:space="preserve"> Градостроительного  Кодекса Российской Федерации,  обязательному согласованию в </w:t>
      </w:r>
      <w:hyperlink r:id="rId12" w:anchor="block_1000" w:history="1">
        <w:r w:rsidRPr="008A3FE6">
          <w:rPr>
            <w:rStyle w:val="a4"/>
            <w:rFonts w:cs="Times New Roman"/>
            <w:sz w:val="28"/>
            <w:szCs w:val="28"/>
          </w:rPr>
          <w:t>порядке</w:t>
        </w:r>
      </w:hyperlink>
      <w:r w:rsidRPr="008A3FE6">
        <w:rPr>
          <w:rFonts w:cs="Times New Roman"/>
          <w:sz w:val="28"/>
          <w:szCs w:val="28"/>
        </w:rPr>
        <w:t>, установленном уполномоченным Правительством Российской Федерации федеральным органом исполнительной власти.</w:t>
      </w:r>
    </w:p>
    <w:p w:rsidR="00192225" w:rsidRPr="008A3FE6" w:rsidRDefault="00192225" w:rsidP="00192225">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192225"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cs="Times New Roman"/>
          <w:sz w:val="28"/>
          <w:szCs w:val="28"/>
        </w:rPr>
        <w:t xml:space="preserve">По завершении работ по подготовке генерального плана, внесения изменений в генеральный план, с учетом заключений всех согласующих органов, отдел архитектуры и градостроительства подготавливает проект постановления  главы Дальнереченского городского округа о проведении общественных обсуждений или публичных слушаний, которые проводятся в соответствии со </w:t>
      </w:r>
      <w:hyperlink r:id="rId13" w:anchor="block_5010" w:history="1">
        <w:r w:rsidRPr="008A3FE6">
          <w:rPr>
            <w:rStyle w:val="a4"/>
            <w:rFonts w:cs="Times New Roman"/>
            <w:sz w:val="28"/>
            <w:szCs w:val="28"/>
          </w:rPr>
          <w:t>статьями 5.1</w:t>
        </w:r>
      </w:hyperlink>
      <w:r w:rsidRPr="008A3FE6">
        <w:rPr>
          <w:rFonts w:cs="Times New Roman"/>
          <w:sz w:val="28"/>
          <w:szCs w:val="28"/>
        </w:rPr>
        <w:t xml:space="preserve"> и </w:t>
      </w:r>
      <w:hyperlink r:id="rId14" w:anchor="block_28" w:history="1">
        <w:r w:rsidRPr="008A3FE6">
          <w:rPr>
            <w:rStyle w:val="a4"/>
            <w:rFonts w:cs="Times New Roman"/>
            <w:sz w:val="28"/>
            <w:szCs w:val="28"/>
          </w:rPr>
          <w:t>28</w:t>
        </w:r>
      </w:hyperlink>
      <w:r w:rsidRPr="008A3FE6">
        <w:rPr>
          <w:rFonts w:cs="Times New Roman"/>
          <w:sz w:val="28"/>
          <w:szCs w:val="28"/>
        </w:rPr>
        <w:t xml:space="preserve"> Градостроительного  Кодекса Российской Федерации.</w:t>
      </w:r>
    </w:p>
    <w:p w:rsidR="00192225" w:rsidRPr="008A3FE6" w:rsidRDefault="00192225" w:rsidP="00192225">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192225"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cs="Times New Roman"/>
          <w:sz w:val="28"/>
          <w:szCs w:val="28"/>
        </w:rPr>
        <w:t>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192225" w:rsidRPr="008A3FE6" w:rsidRDefault="00192225" w:rsidP="00192225">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192225"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cs="Times New Roman"/>
          <w:sz w:val="28"/>
          <w:szCs w:val="28"/>
        </w:rPr>
        <w:t>Заключение о результатах общественных обсуждений или публичных слушаний, подлежит опубликованию и размещается на официальном сайте Дальнереченского городского округа, в разделе «Градостроительство».</w:t>
      </w:r>
    </w:p>
    <w:p w:rsidR="00192225" w:rsidRPr="008A3FE6" w:rsidRDefault="00192225" w:rsidP="00192225">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192225"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cs="Times New Roman"/>
          <w:color w:val="000000"/>
          <w:sz w:val="28"/>
          <w:szCs w:val="28"/>
        </w:rPr>
        <w:t>П</w:t>
      </w:r>
      <w:r w:rsidRPr="008A3FE6">
        <w:rPr>
          <w:rFonts w:cs="Times New Roman"/>
          <w:sz w:val="28"/>
          <w:szCs w:val="28"/>
        </w:rPr>
        <w:t xml:space="preserve">ротокол общественных обсуждений или публичных слушаний, заключение о результатах общественных обсуждений или публичных слушаний по проекту генерального плана, проекту внесения изменений в генеральный план, вместе с проектом решения Думы Дальнереченского городского округа об утверждении генерального плана, внесения изменений в генеральный план направляются с листом согласования в Думу Дальнереченского городского округа. </w:t>
      </w:r>
    </w:p>
    <w:p w:rsidR="00192225" w:rsidRPr="008A3FE6" w:rsidRDefault="00192225" w:rsidP="00192225">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192225"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cs="Times New Roman"/>
          <w:sz w:val="28"/>
          <w:szCs w:val="28"/>
        </w:rPr>
        <w:t xml:space="preserve">Проект решения Думы Дальнереченского городского округа об утверждении генерального плана, внесения изменений в генеральный план подготавливает отдел архитектуры и градостроительства. Лист согласования </w:t>
      </w:r>
      <w:r w:rsidRPr="008A3FE6">
        <w:rPr>
          <w:rFonts w:cs="Times New Roman"/>
          <w:sz w:val="28"/>
          <w:szCs w:val="28"/>
        </w:rPr>
        <w:lastRenderedPageBreak/>
        <w:t>на решение Думы подписывается главой администрации, правовым отделом администрации, представителями аппарата Думы.</w:t>
      </w:r>
    </w:p>
    <w:p w:rsidR="00192225" w:rsidRPr="008A3FE6" w:rsidRDefault="00192225" w:rsidP="00192225">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192225"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cs="Times New Roman"/>
          <w:sz w:val="28"/>
          <w:szCs w:val="28"/>
        </w:rPr>
        <w:t>Дума Дальнереченского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принимает решение об утверждении генерального плана, внесения изменений в генеральный план или об отклонении таких проектов и о направлении их главе администрации на доработку,  в соответствии, с указанными протоколом и заключением.</w:t>
      </w:r>
    </w:p>
    <w:p w:rsidR="00192225" w:rsidRPr="008A3FE6" w:rsidRDefault="00192225" w:rsidP="00192225">
      <w:pPr>
        <w:pStyle w:val="a8"/>
        <w:spacing w:before="100" w:beforeAutospacing="1" w:after="100" w:afterAutospacing="1" w:line="276" w:lineRule="auto"/>
        <w:ind w:left="0"/>
        <w:jc w:val="both"/>
        <w:rPr>
          <w:rFonts w:eastAsia="Times New Roman" w:cs="Times New Roman"/>
          <w:sz w:val="28"/>
          <w:szCs w:val="28"/>
          <w:lang w:eastAsia="ru-RU"/>
        </w:rPr>
      </w:pPr>
    </w:p>
    <w:p w:rsidR="00116D55" w:rsidRPr="00192225" w:rsidRDefault="00116D55" w:rsidP="00EC74AF">
      <w:pPr>
        <w:pStyle w:val="a8"/>
        <w:numPr>
          <w:ilvl w:val="1"/>
          <w:numId w:val="14"/>
        </w:numPr>
        <w:spacing w:before="100" w:beforeAutospacing="1" w:after="100" w:afterAutospacing="1" w:line="276" w:lineRule="auto"/>
        <w:ind w:left="0" w:firstLine="0"/>
        <w:jc w:val="both"/>
        <w:rPr>
          <w:rStyle w:val="blk"/>
          <w:rFonts w:eastAsia="Times New Roman" w:cs="Times New Roman"/>
          <w:sz w:val="28"/>
          <w:szCs w:val="28"/>
          <w:lang w:eastAsia="ru-RU"/>
        </w:rPr>
      </w:pPr>
      <w:r w:rsidRPr="008A3FE6">
        <w:rPr>
          <w:rStyle w:val="blk"/>
          <w:rFonts w:cs="Times New Roman"/>
          <w:sz w:val="28"/>
          <w:szCs w:val="28"/>
        </w:rPr>
        <w:t xml:space="preserve">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w:t>
      </w:r>
      <w:r w:rsidRPr="008A3FE6">
        <w:rPr>
          <w:rFonts w:cs="Times New Roman"/>
          <w:sz w:val="28"/>
          <w:szCs w:val="28"/>
        </w:rPr>
        <w:t xml:space="preserve">внесения изменений в генеральный план, </w:t>
      </w:r>
      <w:r w:rsidRPr="008A3FE6">
        <w:rPr>
          <w:rStyle w:val="blk"/>
          <w:rFonts w:cs="Times New Roman"/>
          <w:sz w:val="28"/>
          <w:szCs w:val="28"/>
        </w:rPr>
        <w:t>вправе оспорить генеральный план в судебном порядке.</w:t>
      </w:r>
    </w:p>
    <w:p w:rsidR="00192225" w:rsidRPr="008A3FE6" w:rsidRDefault="00192225" w:rsidP="00192225">
      <w:pPr>
        <w:pStyle w:val="a8"/>
        <w:spacing w:before="100" w:beforeAutospacing="1" w:after="100" w:afterAutospacing="1" w:line="276" w:lineRule="auto"/>
        <w:ind w:left="0"/>
        <w:jc w:val="both"/>
        <w:rPr>
          <w:rStyle w:val="blk"/>
          <w:rFonts w:eastAsia="Times New Roman" w:cs="Times New Roman"/>
          <w:sz w:val="28"/>
          <w:szCs w:val="28"/>
          <w:lang w:eastAsia="ru-RU"/>
        </w:rPr>
      </w:pPr>
    </w:p>
    <w:p w:rsidR="00AD6E28" w:rsidRDefault="00116D55" w:rsidP="00EC74AF">
      <w:pPr>
        <w:pStyle w:val="a8"/>
        <w:numPr>
          <w:ilvl w:val="1"/>
          <w:numId w:val="14"/>
        </w:numPr>
        <w:spacing w:before="100" w:beforeAutospacing="1" w:after="100" w:afterAutospacing="1" w:line="276" w:lineRule="auto"/>
        <w:ind w:left="0" w:firstLine="0"/>
        <w:jc w:val="both"/>
        <w:rPr>
          <w:rFonts w:eastAsia="Times New Roman" w:cs="Times New Roman"/>
          <w:sz w:val="28"/>
          <w:szCs w:val="28"/>
          <w:lang w:eastAsia="ru-RU"/>
        </w:rPr>
      </w:pPr>
      <w:r w:rsidRPr="008A3FE6">
        <w:rPr>
          <w:rFonts w:cs="Times New Roman"/>
          <w:sz w:val="28"/>
          <w:szCs w:val="28"/>
        </w:rPr>
        <w:t xml:space="preserve">В случаях и в порядке, предусмотренном </w:t>
      </w:r>
      <w:hyperlink r:id="rId15" w:history="1">
        <w:r w:rsidRPr="008A3FE6">
          <w:rPr>
            <w:rStyle w:val="af"/>
            <w:rFonts w:cs="Times New Roman"/>
            <w:b w:val="0"/>
            <w:color w:val="auto"/>
            <w:sz w:val="28"/>
            <w:szCs w:val="28"/>
          </w:rPr>
          <w:t>статьей 27</w:t>
        </w:r>
      </w:hyperlink>
      <w:r w:rsidRPr="008A3FE6">
        <w:rPr>
          <w:rFonts w:cs="Times New Roman"/>
          <w:b/>
          <w:sz w:val="28"/>
          <w:szCs w:val="28"/>
        </w:rPr>
        <w:t xml:space="preserve"> </w:t>
      </w:r>
      <w:r w:rsidRPr="008A3FE6">
        <w:rPr>
          <w:rFonts w:cs="Times New Roman"/>
          <w:sz w:val="28"/>
          <w:szCs w:val="28"/>
        </w:rPr>
        <w:t>ГрК РФ, может осуществляться совместная с федеральными органами исполнительной власти и (или) органами исполнительной власти Приморского края подготовка проектов документов территориального планирования.</w:t>
      </w:r>
    </w:p>
    <w:p w:rsidR="005338DC" w:rsidRPr="005338DC" w:rsidRDefault="005338DC" w:rsidP="005338DC">
      <w:pPr>
        <w:pStyle w:val="a8"/>
        <w:spacing w:before="100" w:beforeAutospacing="1" w:after="100" w:afterAutospacing="1" w:line="276" w:lineRule="auto"/>
        <w:ind w:left="0"/>
        <w:jc w:val="both"/>
        <w:rPr>
          <w:rStyle w:val="blk"/>
          <w:rFonts w:eastAsia="Times New Roman" w:cs="Times New Roman"/>
          <w:sz w:val="28"/>
          <w:szCs w:val="28"/>
          <w:lang w:eastAsia="ru-RU"/>
        </w:rPr>
      </w:pPr>
    </w:p>
    <w:p w:rsidR="00116D55" w:rsidRPr="008A3FE6" w:rsidRDefault="00116D55" w:rsidP="00EC74AF">
      <w:pPr>
        <w:pStyle w:val="af2"/>
        <w:numPr>
          <w:ilvl w:val="0"/>
          <w:numId w:val="14"/>
        </w:numPr>
        <w:spacing w:line="276" w:lineRule="auto"/>
        <w:rPr>
          <w:rFonts w:ascii="Times New Roman" w:hAnsi="Times New Roman" w:cs="Times New Roman"/>
          <w:b/>
          <w:sz w:val="28"/>
          <w:szCs w:val="28"/>
        </w:rPr>
      </w:pPr>
      <w:bookmarkStart w:id="2" w:name="sub_1006"/>
      <w:bookmarkEnd w:id="1"/>
      <w:r w:rsidRPr="008A3FE6">
        <w:rPr>
          <w:rFonts w:ascii="Times New Roman" w:hAnsi="Times New Roman" w:cs="Times New Roman"/>
          <w:b/>
          <w:sz w:val="28"/>
          <w:szCs w:val="28"/>
        </w:rPr>
        <w:t>Реализация  генерального плана городского округа</w:t>
      </w:r>
    </w:p>
    <w:p w:rsidR="00AD6E28" w:rsidRPr="008A3FE6" w:rsidRDefault="00AD6E28" w:rsidP="005338DC">
      <w:pPr>
        <w:spacing w:line="276" w:lineRule="auto"/>
        <w:rPr>
          <w:sz w:val="28"/>
          <w:szCs w:val="28"/>
          <w:lang w:eastAsia="ru-RU" w:bidi="ar-SA"/>
        </w:rPr>
      </w:pPr>
    </w:p>
    <w:bookmarkEnd w:id="2"/>
    <w:p w:rsidR="00116D55" w:rsidRPr="008A3FE6" w:rsidRDefault="00EF4926" w:rsidP="005338DC">
      <w:pPr>
        <w:spacing w:line="276" w:lineRule="auto"/>
        <w:jc w:val="both"/>
        <w:rPr>
          <w:rFonts w:cs="Times New Roman"/>
          <w:sz w:val="28"/>
          <w:szCs w:val="28"/>
        </w:rPr>
      </w:pPr>
      <w:r>
        <w:rPr>
          <w:sz w:val="28"/>
          <w:szCs w:val="28"/>
          <w:lang w:eastAsia="ru-RU" w:bidi="ar-SA"/>
        </w:rPr>
        <w:t>4</w:t>
      </w:r>
      <w:r w:rsidR="00AD6E28" w:rsidRPr="008A3FE6">
        <w:rPr>
          <w:sz w:val="28"/>
          <w:szCs w:val="28"/>
          <w:lang w:eastAsia="ru-RU" w:bidi="ar-SA"/>
        </w:rPr>
        <w:t xml:space="preserve">.1. </w:t>
      </w:r>
      <w:r w:rsidR="00116D55" w:rsidRPr="008A3FE6">
        <w:rPr>
          <w:rFonts w:cs="Times New Roman"/>
          <w:sz w:val="28"/>
          <w:szCs w:val="28"/>
        </w:rPr>
        <w:t>Реализация генерального плана осуществляется путем:</w:t>
      </w:r>
    </w:p>
    <w:p w:rsidR="00116D55" w:rsidRPr="008A3FE6" w:rsidRDefault="00116D55" w:rsidP="005338DC">
      <w:pPr>
        <w:spacing w:line="276" w:lineRule="auto"/>
        <w:ind w:firstLine="708"/>
        <w:jc w:val="both"/>
        <w:rPr>
          <w:rFonts w:cs="Times New Roman"/>
          <w:sz w:val="28"/>
          <w:szCs w:val="28"/>
        </w:rPr>
      </w:pPr>
      <w:r w:rsidRPr="008A3FE6">
        <w:rPr>
          <w:rFonts w:cs="Times New Roman"/>
          <w:sz w:val="28"/>
          <w:szCs w:val="28"/>
        </w:rPr>
        <w:t>1) подготовки и утверждения документации по планировке территории в соответствии с генеральным планом;</w:t>
      </w:r>
    </w:p>
    <w:p w:rsidR="00116D55" w:rsidRPr="008A3FE6" w:rsidRDefault="00116D55" w:rsidP="005338DC">
      <w:pPr>
        <w:spacing w:line="276" w:lineRule="auto"/>
        <w:ind w:firstLine="708"/>
        <w:jc w:val="both"/>
        <w:rPr>
          <w:rFonts w:cs="Times New Roman"/>
          <w:sz w:val="28"/>
          <w:szCs w:val="28"/>
        </w:rPr>
      </w:pPr>
      <w:r w:rsidRPr="008A3FE6">
        <w:rPr>
          <w:rFonts w:cs="Times New Roman"/>
          <w:sz w:val="28"/>
          <w:szCs w:val="28"/>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116D55" w:rsidRPr="008A3FE6" w:rsidRDefault="00116D55" w:rsidP="005338DC">
      <w:pPr>
        <w:spacing w:line="276" w:lineRule="auto"/>
        <w:ind w:firstLine="708"/>
        <w:jc w:val="both"/>
        <w:rPr>
          <w:rFonts w:cs="Times New Roman"/>
          <w:sz w:val="28"/>
          <w:szCs w:val="28"/>
        </w:rPr>
      </w:pPr>
      <w:r w:rsidRPr="008A3FE6">
        <w:rPr>
          <w:rFonts w:cs="Times New Roman"/>
          <w:sz w:val="28"/>
          <w:szCs w:val="28"/>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116D55" w:rsidRDefault="00EF4926" w:rsidP="005338DC">
      <w:pPr>
        <w:spacing w:line="276" w:lineRule="auto"/>
        <w:jc w:val="both"/>
        <w:rPr>
          <w:rFonts w:cs="Times New Roman"/>
          <w:sz w:val="28"/>
          <w:szCs w:val="28"/>
        </w:rPr>
      </w:pPr>
      <w:r>
        <w:rPr>
          <w:rFonts w:cs="Times New Roman"/>
          <w:sz w:val="28"/>
          <w:szCs w:val="28"/>
        </w:rPr>
        <w:t>4</w:t>
      </w:r>
      <w:r w:rsidR="00116D55" w:rsidRPr="008A3FE6">
        <w:rPr>
          <w:rFonts w:cs="Times New Roman"/>
          <w:sz w:val="28"/>
          <w:szCs w:val="28"/>
        </w:rPr>
        <w:t xml:space="preserve">.2. Реализация генерального плана осуществляется путем выполнения мероприятий, которые предусмотрены программами, утвержденными администрацией Дальнереченского городского округа и реализуемыми за счет средств местного бюджета, или нормативными правовыми актами администрации Дальнереченского городского округа, или в установленном администрацией Дальнереченского городского округа порядке решениями главных распорядителей средств местного бюджета, программами </w:t>
      </w:r>
      <w:r w:rsidR="00116D55" w:rsidRPr="008A3FE6">
        <w:rPr>
          <w:rFonts w:cs="Times New Roman"/>
          <w:sz w:val="28"/>
          <w:szCs w:val="28"/>
        </w:rPr>
        <w:lastRenderedPageBreak/>
        <w:t xml:space="preserve">комплексного развития систем коммунальной инфраструктуры городского округа, </w:t>
      </w:r>
      <w:r w:rsidR="00116D55" w:rsidRPr="008A3FE6">
        <w:rPr>
          <w:rStyle w:val="blk"/>
          <w:rFonts w:cs="Times New Roman"/>
          <w:sz w:val="28"/>
          <w:szCs w:val="28"/>
        </w:rPr>
        <w:t>программами комплексного развития транспортной инфраструктуры городского округа, программами комплексного развития социальной инфраструктуры городского округа и (при наличии) инвестиционными программами организаций коммунального комплекса.</w:t>
      </w:r>
      <w:r w:rsidR="00116D55" w:rsidRPr="008A3FE6">
        <w:rPr>
          <w:rFonts w:cs="Times New Roman"/>
          <w:sz w:val="28"/>
          <w:szCs w:val="28"/>
        </w:rPr>
        <w:t xml:space="preserve"> </w:t>
      </w:r>
    </w:p>
    <w:p w:rsidR="00192225" w:rsidRPr="008A3FE6" w:rsidRDefault="00192225" w:rsidP="005338DC">
      <w:pPr>
        <w:spacing w:line="276" w:lineRule="auto"/>
        <w:jc w:val="both"/>
        <w:rPr>
          <w:rFonts w:cs="Times New Roman"/>
          <w:sz w:val="28"/>
          <w:szCs w:val="28"/>
        </w:rPr>
      </w:pPr>
    </w:p>
    <w:p w:rsidR="00116D55" w:rsidRDefault="00EF4926" w:rsidP="008A3FE6">
      <w:pPr>
        <w:spacing w:line="276" w:lineRule="auto"/>
        <w:jc w:val="both"/>
        <w:rPr>
          <w:rFonts w:cs="Times New Roman"/>
          <w:sz w:val="28"/>
          <w:szCs w:val="28"/>
        </w:rPr>
      </w:pPr>
      <w:r>
        <w:rPr>
          <w:rFonts w:cs="Times New Roman"/>
          <w:sz w:val="28"/>
          <w:szCs w:val="28"/>
        </w:rPr>
        <w:t>4</w:t>
      </w:r>
      <w:r w:rsidR="00116D55" w:rsidRPr="008A3FE6">
        <w:rPr>
          <w:rFonts w:cs="Times New Roman"/>
          <w:sz w:val="28"/>
          <w:szCs w:val="28"/>
        </w:rPr>
        <w:t>.3. Программы комплексного развития систем коммунальной инфраструктуры и транспортной инфраструктуры городского округа разрабатываются МКУ «Управление жилищно-коммунального хозяйства»</w:t>
      </w:r>
      <w:r w:rsidRPr="00EF4926">
        <w:rPr>
          <w:sz w:val="28"/>
          <w:szCs w:val="28"/>
        </w:rPr>
        <w:t xml:space="preserve"> </w:t>
      </w:r>
      <w:r w:rsidRPr="00467B81">
        <w:rPr>
          <w:sz w:val="28"/>
          <w:szCs w:val="28"/>
        </w:rPr>
        <w:t>Даль</w:t>
      </w:r>
      <w:r>
        <w:rPr>
          <w:sz w:val="28"/>
          <w:szCs w:val="28"/>
        </w:rPr>
        <w:t>нереченского городского округа</w:t>
      </w:r>
      <w:r w:rsidR="00116D55" w:rsidRPr="008A3FE6">
        <w:rPr>
          <w:rFonts w:cs="Times New Roman"/>
          <w:sz w:val="28"/>
          <w:szCs w:val="28"/>
        </w:rPr>
        <w:t xml:space="preserve">. Программа </w:t>
      </w:r>
      <w:r w:rsidR="00116D55" w:rsidRPr="008A3FE6">
        <w:rPr>
          <w:rStyle w:val="blk"/>
          <w:rFonts w:cs="Times New Roman"/>
          <w:sz w:val="28"/>
          <w:szCs w:val="28"/>
        </w:rPr>
        <w:t>комплексного развития социальной инфраструктуры городского округа</w:t>
      </w:r>
      <w:r w:rsidR="00116D55" w:rsidRPr="008A3FE6">
        <w:rPr>
          <w:rFonts w:cs="Times New Roman"/>
          <w:sz w:val="28"/>
          <w:szCs w:val="28"/>
        </w:rPr>
        <w:t xml:space="preserve">  разрабатывается структурными подразделениями администрации, ответственными за вопросы социально-экономического развития городского округа.  </w:t>
      </w:r>
    </w:p>
    <w:p w:rsidR="00192225" w:rsidRPr="008A3FE6" w:rsidRDefault="00192225" w:rsidP="008A3FE6">
      <w:pPr>
        <w:spacing w:line="276" w:lineRule="auto"/>
        <w:jc w:val="both"/>
        <w:rPr>
          <w:rFonts w:cs="Times New Roman"/>
          <w:sz w:val="28"/>
          <w:szCs w:val="28"/>
        </w:rPr>
      </w:pPr>
    </w:p>
    <w:p w:rsidR="00116D55" w:rsidRDefault="00EF4926" w:rsidP="008A3FE6">
      <w:pPr>
        <w:spacing w:line="276" w:lineRule="auto"/>
        <w:jc w:val="both"/>
        <w:rPr>
          <w:rFonts w:cs="Times New Roman"/>
          <w:sz w:val="28"/>
          <w:szCs w:val="28"/>
        </w:rPr>
      </w:pPr>
      <w:r>
        <w:rPr>
          <w:rFonts w:cs="Times New Roman"/>
          <w:sz w:val="28"/>
          <w:szCs w:val="28"/>
        </w:rPr>
        <w:t>4</w:t>
      </w:r>
      <w:r w:rsidR="00116D55" w:rsidRPr="008A3FE6">
        <w:rPr>
          <w:rFonts w:cs="Times New Roman"/>
          <w:sz w:val="28"/>
          <w:szCs w:val="28"/>
        </w:rPr>
        <w:t xml:space="preserve">.4.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w:t>
      </w:r>
      <w:r w:rsidR="00116D55" w:rsidRPr="008A3FE6">
        <w:rPr>
          <w:rStyle w:val="blk"/>
          <w:rFonts w:cs="Times New Roman"/>
          <w:sz w:val="28"/>
          <w:szCs w:val="28"/>
        </w:rPr>
        <w:t>социальной инфраструктуры городского округа</w:t>
      </w:r>
      <w:r w:rsidR="00116D55" w:rsidRPr="008A3FE6">
        <w:rPr>
          <w:rFonts w:cs="Times New Roman"/>
          <w:sz w:val="28"/>
          <w:szCs w:val="28"/>
        </w:rPr>
        <w:t xml:space="preserve"> </w:t>
      </w:r>
      <w:r w:rsidR="00AD6E28" w:rsidRPr="008A3FE6">
        <w:rPr>
          <w:rFonts w:cs="Times New Roman"/>
          <w:sz w:val="28"/>
          <w:szCs w:val="28"/>
        </w:rPr>
        <w:t>(далее – Программы комплексного развития)</w:t>
      </w:r>
      <w:r w:rsidR="00116D55" w:rsidRPr="008A3FE6">
        <w:rPr>
          <w:rFonts w:cs="Times New Roman"/>
          <w:sz w:val="28"/>
          <w:szCs w:val="28"/>
        </w:rPr>
        <w:t xml:space="preserve"> </w:t>
      </w:r>
      <w:r w:rsidR="00116D55" w:rsidRPr="008A3FE6">
        <w:rPr>
          <w:rStyle w:val="blk"/>
          <w:rFonts w:cs="Times New Roman"/>
          <w:sz w:val="28"/>
          <w:szCs w:val="28"/>
        </w:rPr>
        <w:t xml:space="preserve">содержат графики выполнения мероприятий, предусмотренных указанными программами и </w:t>
      </w:r>
      <w:r w:rsidR="00116D55" w:rsidRPr="008A3FE6">
        <w:rPr>
          <w:rFonts w:cs="Times New Roman"/>
          <w:sz w:val="28"/>
          <w:szCs w:val="28"/>
        </w:rPr>
        <w:t>подлежат утверждению органами местного самоуправления Дальнереченского городского округа в шестимесячный срок с даты утверждения генерального плана городского округа.</w:t>
      </w:r>
    </w:p>
    <w:p w:rsidR="00192225" w:rsidRPr="008A3FE6" w:rsidRDefault="00192225" w:rsidP="008A3FE6">
      <w:pPr>
        <w:spacing w:line="276" w:lineRule="auto"/>
        <w:jc w:val="both"/>
        <w:rPr>
          <w:rFonts w:cs="Times New Roman"/>
          <w:sz w:val="28"/>
          <w:szCs w:val="28"/>
        </w:rPr>
      </w:pPr>
    </w:p>
    <w:p w:rsidR="00116D55" w:rsidRDefault="00EF4926" w:rsidP="008A3FE6">
      <w:pPr>
        <w:spacing w:line="276" w:lineRule="auto"/>
        <w:jc w:val="both"/>
        <w:rPr>
          <w:rStyle w:val="blk"/>
          <w:rFonts w:cs="Times New Roman"/>
          <w:sz w:val="28"/>
          <w:szCs w:val="28"/>
        </w:rPr>
      </w:pPr>
      <w:r>
        <w:rPr>
          <w:rFonts w:cs="Times New Roman"/>
          <w:sz w:val="28"/>
          <w:szCs w:val="28"/>
        </w:rPr>
        <w:t>4</w:t>
      </w:r>
      <w:r w:rsidR="00116D55" w:rsidRPr="008A3FE6">
        <w:rPr>
          <w:rFonts w:cs="Times New Roman"/>
          <w:sz w:val="28"/>
          <w:szCs w:val="28"/>
        </w:rPr>
        <w:t>.5. Программы комплексного развития</w:t>
      </w:r>
      <w:r w:rsidR="00116D55" w:rsidRPr="008A3FE6">
        <w:rPr>
          <w:rStyle w:val="blk"/>
          <w:rFonts w:cs="Times New Roman"/>
          <w:sz w:val="28"/>
          <w:szCs w:val="28"/>
        </w:rPr>
        <w:t xml:space="preserve"> </w:t>
      </w:r>
      <w:r w:rsidR="00AD6E28" w:rsidRPr="008A3FE6">
        <w:rPr>
          <w:rStyle w:val="blk"/>
          <w:rFonts w:cs="Times New Roman"/>
          <w:sz w:val="28"/>
          <w:szCs w:val="28"/>
        </w:rPr>
        <w:t>подлежат размещению</w:t>
      </w:r>
      <w:r w:rsidR="00116D55" w:rsidRPr="008A3FE6">
        <w:rPr>
          <w:rStyle w:val="blk"/>
          <w:rFonts w:cs="Times New Roman"/>
          <w:sz w:val="28"/>
          <w:szCs w:val="28"/>
        </w:rPr>
        <w:t xml:space="preserve">  на официальном сайте Дальнереченского городского округа в информационно-телекоммуникационной сети "Интернет"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192225" w:rsidRPr="008A3FE6" w:rsidRDefault="00192225" w:rsidP="008A3FE6">
      <w:pPr>
        <w:spacing w:line="276" w:lineRule="auto"/>
        <w:jc w:val="both"/>
        <w:rPr>
          <w:rStyle w:val="blk"/>
          <w:rFonts w:cs="Times New Roman"/>
          <w:sz w:val="28"/>
          <w:szCs w:val="28"/>
        </w:rPr>
      </w:pPr>
    </w:p>
    <w:p w:rsidR="00116D55" w:rsidRDefault="00EF4926" w:rsidP="008A3FE6">
      <w:pPr>
        <w:spacing w:line="276" w:lineRule="auto"/>
        <w:jc w:val="both"/>
        <w:rPr>
          <w:rStyle w:val="blk"/>
          <w:rFonts w:cs="Times New Roman"/>
          <w:sz w:val="28"/>
          <w:szCs w:val="28"/>
        </w:rPr>
      </w:pPr>
      <w:r>
        <w:rPr>
          <w:rStyle w:val="blk"/>
          <w:rFonts w:cs="Times New Roman"/>
          <w:sz w:val="28"/>
          <w:szCs w:val="28"/>
        </w:rPr>
        <w:t>4</w:t>
      </w:r>
      <w:r w:rsidR="00116D55" w:rsidRPr="008A3FE6">
        <w:rPr>
          <w:rStyle w:val="blk"/>
          <w:rFonts w:cs="Times New Roman"/>
          <w:sz w:val="28"/>
          <w:szCs w:val="28"/>
        </w:rPr>
        <w:t>.6. В случае, если в генеральный план городского округа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данные программы подлежат приведению в соответствие с генеральным планом городского округа в трехмесячный срок с даты внесения соответствующих изменений в генеральный план.</w:t>
      </w:r>
    </w:p>
    <w:p w:rsidR="00192225" w:rsidRPr="008A3FE6" w:rsidRDefault="00192225" w:rsidP="008A3FE6">
      <w:pPr>
        <w:spacing w:line="276" w:lineRule="auto"/>
        <w:jc w:val="both"/>
        <w:rPr>
          <w:rStyle w:val="blk"/>
          <w:rFonts w:cs="Times New Roman"/>
          <w:sz w:val="28"/>
          <w:szCs w:val="28"/>
        </w:rPr>
      </w:pPr>
    </w:p>
    <w:p w:rsidR="00116D55" w:rsidRDefault="00EF4926" w:rsidP="008A3FE6">
      <w:pPr>
        <w:spacing w:line="276" w:lineRule="auto"/>
        <w:jc w:val="both"/>
        <w:rPr>
          <w:rStyle w:val="blk"/>
          <w:rFonts w:cs="Times New Roman"/>
          <w:sz w:val="28"/>
          <w:szCs w:val="28"/>
        </w:rPr>
      </w:pPr>
      <w:r>
        <w:rPr>
          <w:rStyle w:val="blk"/>
          <w:rFonts w:cs="Times New Roman"/>
          <w:sz w:val="28"/>
          <w:szCs w:val="28"/>
        </w:rPr>
        <w:t>4</w:t>
      </w:r>
      <w:r w:rsidR="00116D55" w:rsidRPr="008A3FE6">
        <w:rPr>
          <w:rStyle w:val="blk"/>
          <w:rFonts w:cs="Times New Roman"/>
          <w:sz w:val="28"/>
          <w:szCs w:val="28"/>
        </w:rPr>
        <w:t xml:space="preserve">.7.  В случае, если программы, реализуемые за счет средств федерального бюджета, бюджета Приморского края, местного бюджета,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w:t>
      </w:r>
      <w:r w:rsidR="00116D55" w:rsidRPr="008A3FE6">
        <w:rPr>
          <w:rStyle w:val="blk"/>
          <w:rFonts w:cs="Times New Roman"/>
          <w:sz w:val="28"/>
          <w:szCs w:val="28"/>
        </w:rPr>
        <w:lastRenderedPageBreak/>
        <w:t>создание объектов федерального значения, объектов регионального значения, объектов местного значения, инвестиционные программы организаций коммунального комплекса приняты до утверждения генерального плана и предусматривают создание объектов федерального значения, объектов регионального значения, объектов местного значения, подлежащих отображению в материалах генерального плана, но не предусмотренных</w:t>
      </w:r>
      <w:r w:rsidR="003A2771">
        <w:rPr>
          <w:rStyle w:val="blk"/>
          <w:rFonts w:cs="Times New Roman"/>
          <w:sz w:val="28"/>
          <w:szCs w:val="28"/>
        </w:rPr>
        <w:t xml:space="preserve"> генеральным планом</w:t>
      </w:r>
      <w:r w:rsidR="00116D55" w:rsidRPr="008A3FE6">
        <w:rPr>
          <w:rStyle w:val="blk"/>
          <w:rFonts w:cs="Times New Roman"/>
          <w:sz w:val="28"/>
          <w:szCs w:val="28"/>
        </w:rPr>
        <w:t>, или в случае внесения в генеральный план изменений в части размещения объектов федерального значения, объектов регионального значения, объектов местного значения</w:t>
      </w:r>
      <w:r w:rsidR="003A2771">
        <w:rPr>
          <w:rStyle w:val="blk"/>
          <w:rFonts w:cs="Times New Roman"/>
          <w:sz w:val="28"/>
          <w:szCs w:val="28"/>
        </w:rPr>
        <w:t xml:space="preserve">, </w:t>
      </w:r>
      <w:r w:rsidR="00116D55" w:rsidRPr="008A3FE6">
        <w:rPr>
          <w:rStyle w:val="blk"/>
          <w:rFonts w:cs="Times New Roman"/>
          <w:sz w:val="28"/>
          <w:szCs w:val="28"/>
        </w:rPr>
        <w:t xml:space="preserve"> такие программы и решения подлежат приведению в соответствие с генеральным планом в двухмесячный срок соответственно с даты их утверждения, даты внесения в них изменений.</w:t>
      </w:r>
    </w:p>
    <w:p w:rsidR="00192225" w:rsidRPr="008A3FE6" w:rsidRDefault="00192225" w:rsidP="008A3FE6">
      <w:pPr>
        <w:spacing w:line="276" w:lineRule="auto"/>
        <w:jc w:val="both"/>
        <w:rPr>
          <w:rStyle w:val="blk"/>
          <w:rFonts w:cs="Times New Roman"/>
          <w:sz w:val="28"/>
          <w:szCs w:val="28"/>
        </w:rPr>
      </w:pPr>
    </w:p>
    <w:p w:rsidR="00116D55" w:rsidRDefault="00EF4926" w:rsidP="008A3FE6">
      <w:pPr>
        <w:spacing w:line="276" w:lineRule="auto"/>
        <w:jc w:val="both"/>
        <w:rPr>
          <w:rStyle w:val="blk"/>
          <w:rFonts w:cs="Times New Roman"/>
          <w:sz w:val="28"/>
          <w:szCs w:val="28"/>
        </w:rPr>
      </w:pPr>
      <w:r>
        <w:rPr>
          <w:rStyle w:val="blk"/>
          <w:rFonts w:cs="Times New Roman"/>
          <w:sz w:val="28"/>
          <w:szCs w:val="28"/>
        </w:rPr>
        <w:t>4</w:t>
      </w:r>
      <w:r w:rsidR="00116D55" w:rsidRPr="008A3FE6">
        <w:rPr>
          <w:rStyle w:val="blk"/>
          <w:rFonts w:cs="Times New Roman"/>
          <w:sz w:val="28"/>
          <w:szCs w:val="28"/>
        </w:rPr>
        <w:t>.8.</w:t>
      </w:r>
      <w:r w:rsidR="00116D55" w:rsidRPr="008A3FE6">
        <w:rPr>
          <w:rFonts w:cs="Times New Roman"/>
          <w:sz w:val="28"/>
          <w:szCs w:val="28"/>
        </w:rPr>
        <w:t xml:space="preserve"> </w:t>
      </w:r>
      <w:r w:rsidR="00116D55" w:rsidRPr="008A3FE6">
        <w:rPr>
          <w:rStyle w:val="blk"/>
          <w:rFonts w:cs="Times New Roman"/>
          <w:sz w:val="28"/>
          <w:szCs w:val="28"/>
        </w:rPr>
        <w:t>В случае, если программы, реализуемые за счет средств федерального бюджета, бюджета Приморского края, местного бюджета,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организаций коммунального комплекса принимаются после утверждения генерального плана и предусматривают создание объектов федерального значения, объектов регионального значения, объектов местного значения, подлежащих отображению в материалах генерального плана, но не предусмотренных</w:t>
      </w:r>
      <w:r w:rsidR="003A2771">
        <w:rPr>
          <w:rStyle w:val="blk"/>
          <w:rFonts w:cs="Times New Roman"/>
          <w:sz w:val="28"/>
          <w:szCs w:val="28"/>
        </w:rPr>
        <w:t xml:space="preserve"> им,</w:t>
      </w:r>
      <w:r w:rsidR="00116D55" w:rsidRPr="008A3FE6">
        <w:rPr>
          <w:rStyle w:val="blk"/>
          <w:rFonts w:cs="Times New Roman"/>
          <w:sz w:val="28"/>
          <w:szCs w:val="28"/>
        </w:rPr>
        <w:t xml:space="preserve"> </w:t>
      </w:r>
      <w:r w:rsidR="003A2771">
        <w:rPr>
          <w:rStyle w:val="blk"/>
          <w:rFonts w:cs="Times New Roman"/>
          <w:sz w:val="28"/>
          <w:szCs w:val="28"/>
        </w:rPr>
        <w:t>в генеральный план</w:t>
      </w:r>
      <w:r w:rsidR="00116D55" w:rsidRPr="008A3FE6">
        <w:rPr>
          <w:rStyle w:val="blk"/>
          <w:rFonts w:cs="Times New Roman"/>
          <w:sz w:val="28"/>
          <w:szCs w:val="28"/>
        </w:rPr>
        <w:t xml:space="preserve"> в пятимесячный срок с даты утверждения таких программ и принятия таких решений вносятся соответствующие изменения.</w:t>
      </w:r>
    </w:p>
    <w:p w:rsidR="00192225" w:rsidRPr="008A3FE6" w:rsidRDefault="00192225" w:rsidP="008A3FE6">
      <w:pPr>
        <w:spacing w:line="276" w:lineRule="auto"/>
        <w:jc w:val="both"/>
        <w:rPr>
          <w:rStyle w:val="blk"/>
          <w:rFonts w:cs="Times New Roman"/>
          <w:sz w:val="28"/>
          <w:szCs w:val="28"/>
        </w:rPr>
      </w:pPr>
    </w:p>
    <w:p w:rsidR="008A3FE6" w:rsidRPr="008A3FE6" w:rsidRDefault="00EF4926" w:rsidP="008A3FE6">
      <w:pPr>
        <w:spacing w:line="276" w:lineRule="auto"/>
        <w:jc w:val="both"/>
        <w:rPr>
          <w:rFonts w:eastAsia="Times New Roman" w:cs="Times New Roman"/>
          <w:sz w:val="28"/>
          <w:szCs w:val="28"/>
          <w:lang w:eastAsia="ru-RU"/>
        </w:rPr>
      </w:pPr>
      <w:r>
        <w:rPr>
          <w:rStyle w:val="blk"/>
          <w:rFonts w:cs="Times New Roman"/>
          <w:sz w:val="28"/>
          <w:szCs w:val="28"/>
        </w:rPr>
        <w:t>4</w:t>
      </w:r>
      <w:r w:rsidR="008A3FE6" w:rsidRPr="008A3FE6">
        <w:rPr>
          <w:rStyle w:val="blk"/>
          <w:rFonts w:cs="Times New Roman"/>
          <w:sz w:val="28"/>
          <w:szCs w:val="28"/>
        </w:rPr>
        <w:t xml:space="preserve">.9. </w:t>
      </w:r>
      <w:r w:rsidR="008A3FE6" w:rsidRPr="008A3FE6">
        <w:rPr>
          <w:rFonts w:eastAsia="Times New Roman" w:cs="Times New Roman"/>
          <w:sz w:val="28"/>
          <w:szCs w:val="28"/>
          <w:lang w:eastAsia="ru-RU"/>
        </w:rPr>
        <w:t xml:space="preserve">Отдел архитектуры и градостроительства </w:t>
      </w:r>
      <w:r w:rsidR="008A3FE6" w:rsidRPr="00C318F9">
        <w:rPr>
          <w:rFonts w:eastAsia="Times New Roman" w:cs="Times New Roman"/>
          <w:sz w:val="28"/>
          <w:szCs w:val="28"/>
          <w:lang w:eastAsia="ru-RU"/>
        </w:rPr>
        <w:t xml:space="preserve">во исполнение части </w:t>
      </w:r>
      <w:r>
        <w:rPr>
          <w:rFonts w:eastAsia="Times New Roman" w:cs="Times New Roman"/>
          <w:sz w:val="28"/>
          <w:szCs w:val="28"/>
          <w:lang w:eastAsia="ru-RU"/>
        </w:rPr>
        <w:t xml:space="preserve"> </w:t>
      </w:r>
      <w:r w:rsidR="008A3FE6" w:rsidRPr="00C318F9">
        <w:rPr>
          <w:rFonts w:eastAsia="Times New Roman" w:cs="Times New Roman"/>
          <w:sz w:val="28"/>
          <w:szCs w:val="28"/>
          <w:lang w:eastAsia="ru-RU"/>
        </w:rPr>
        <w:t>3.1. статьи 57.1 Градостроительного кодекса</w:t>
      </w:r>
      <w:r w:rsidR="008A3FE6" w:rsidRPr="008A3FE6">
        <w:rPr>
          <w:rFonts w:eastAsia="Times New Roman" w:cs="Times New Roman"/>
          <w:sz w:val="28"/>
          <w:szCs w:val="28"/>
          <w:lang w:eastAsia="ru-RU"/>
        </w:rPr>
        <w:t xml:space="preserve"> размещает утвержденные </w:t>
      </w:r>
      <w:r w:rsidR="008A3FE6" w:rsidRPr="00C318F9">
        <w:rPr>
          <w:rFonts w:eastAsia="Times New Roman" w:cs="Times New Roman"/>
          <w:sz w:val="28"/>
          <w:szCs w:val="28"/>
          <w:lang w:eastAsia="ru-RU"/>
        </w:rPr>
        <w:t xml:space="preserve">программы комплексного развития  </w:t>
      </w:r>
      <w:r w:rsidR="008A3FE6" w:rsidRPr="008A3FE6">
        <w:rPr>
          <w:rFonts w:eastAsia="Times New Roman" w:cs="Times New Roman"/>
          <w:sz w:val="28"/>
          <w:szCs w:val="28"/>
          <w:lang w:eastAsia="ru-RU"/>
        </w:rPr>
        <w:t>в Федеральной государственной информационной системе территориального планирования (</w:t>
      </w:r>
      <w:r w:rsidR="008A3FE6" w:rsidRPr="00C318F9">
        <w:rPr>
          <w:rFonts w:eastAsia="Times New Roman" w:cs="Times New Roman"/>
          <w:sz w:val="28"/>
          <w:szCs w:val="28"/>
          <w:lang w:eastAsia="ru-RU"/>
        </w:rPr>
        <w:t>ФГИС ТП</w:t>
      </w:r>
      <w:r w:rsidR="008A3FE6" w:rsidRPr="008A3FE6">
        <w:rPr>
          <w:rFonts w:eastAsia="Times New Roman" w:cs="Times New Roman"/>
          <w:sz w:val="28"/>
          <w:szCs w:val="28"/>
          <w:lang w:eastAsia="ru-RU"/>
        </w:rPr>
        <w:t>).</w:t>
      </w:r>
    </w:p>
    <w:p w:rsidR="00116D55" w:rsidRPr="008A3FE6" w:rsidRDefault="008A3FE6" w:rsidP="008A3FE6">
      <w:pPr>
        <w:spacing w:line="276" w:lineRule="auto"/>
        <w:jc w:val="both"/>
        <w:rPr>
          <w:rStyle w:val="blk"/>
          <w:rFonts w:cs="Times New Roman"/>
          <w:sz w:val="28"/>
          <w:szCs w:val="28"/>
        </w:rPr>
      </w:pPr>
      <w:r w:rsidRPr="008A3FE6">
        <w:rPr>
          <w:rFonts w:eastAsia="Times New Roman" w:cs="Times New Roman"/>
          <w:sz w:val="28"/>
          <w:szCs w:val="28"/>
          <w:lang w:eastAsia="ru-RU"/>
        </w:rPr>
        <w:t xml:space="preserve">   </w:t>
      </w:r>
      <w:r w:rsidRPr="00C318F9">
        <w:rPr>
          <w:rFonts w:eastAsia="Times New Roman" w:cs="Times New Roman"/>
          <w:sz w:val="28"/>
          <w:szCs w:val="28"/>
          <w:lang w:eastAsia="ru-RU"/>
        </w:rPr>
        <w:t xml:space="preserve"> </w:t>
      </w:r>
    </w:p>
    <w:p w:rsidR="00116D55" w:rsidRPr="008A3FE6" w:rsidRDefault="00116D55" w:rsidP="00340492">
      <w:pPr>
        <w:pStyle w:val="af2"/>
        <w:numPr>
          <w:ilvl w:val="0"/>
          <w:numId w:val="17"/>
        </w:numPr>
        <w:spacing w:line="276" w:lineRule="auto"/>
        <w:jc w:val="center"/>
        <w:rPr>
          <w:rFonts w:ascii="Times New Roman" w:hAnsi="Times New Roman" w:cs="Times New Roman"/>
          <w:b/>
          <w:sz w:val="28"/>
          <w:szCs w:val="28"/>
        </w:rPr>
      </w:pPr>
      <w:r w:rsidRPr="008A3FE6">
        <w:rPr>
          <w:rFonts w:ascii="Times New Roman" w:hAnsi="Times New Roman" w:cs="Times New Roman"/>
          <w:b/>
          <w:sz w:val="28"/>
          <w:szCs w:val="28"/>
        </w:rPr>
        <w:t>Планировка территории</w:t>
      </w:r>
    </w:p>
    <w:p w:rsidR="00116D55" w:rsidRPr="008A3FE6" w:rsidRDefault="00116D55" w:rsidP="008A3FE6">
      <w:pPr>
        <w:pStyle w:val="a8"/>
        <w:spacing w:line="276" w:lineRule="auto"/>
        <w:ind w:left="450"/>
        <w:rPr>
          <w:rFonts w:cs="Times New Roman"/>
          <w:sz w:val="28"/>
          <w:szCs w:val="28"/>
          <w:lang w:eastAsia="ru-RU" w:bidi="ar-SA"/>
        </w:rPr>
      </w:pPr>
    </w:p>
    <w:p w:rsidR="00116D55" w:rsidRPr="00EF4926" w:rsidRDefault="00116D55" w:rsidP="00EF4926">
      <w:pPr>
        <w:pStyle w:val="a8"/>
        <w:numPr>
          <w:ilvl w:val="1"/>
          <w:numId w:val="17"/>
        </w:numPr>
        <w:spacing w:line="276" w:lineRule="auto"/>
        <w:ind w:left="0" w:firstLine="0"/>
        <w:jc w:val="both"/>
        <w:rPr>
          <w:rStyle w:val="blk"/>
          <w:rFonts w:cs="Times New Roman"/>
          <w:sz w:val="28"/>
          <w:szCs w:val="28"/>
        </w:rPr>
      </w:pPr>
      <w:r w:rsidRPr="00EF4926">
        <w:rPr>
          <w:rStyle w:val="blk"/>
          <w:rFonts w:cs="Times New Roman"/>
          <w:sz w:val="28"/>
          <w:szCs w:val="28"/>
        </w:rPr>
        <w:t>Подготовка документации по планировке территории городского округа осуществляется</w:t>
      </w:r>
      <w:r w:rsidR="003A2771" w:rsidRPr="00EF4926">
        <w:rPr>
          <w:rStyle w:val="blk"/>
          <w:rFonts w:cs="Times New Roman"/>
          <w:sz w:val="28"/>
          <w:szCs w:val="28"/>
        </w:rPr>
        <w:t xml:space="preserve"> в соответствии со статьями 41 - </w:t>
      </w:r>
      <w:r w:rsidRPr="00EF4926">
        <w:rPr>
          <w:rStyle w:val="blk"/>
          <w:rFonts w:cs="Times New Roman"/>
          <w:sz w:val="28"/>
          <w:szCs w:val="28"/>
        </w:rPr>
        <w:t>43 ГрК РФ, в целях обеспечения устойчивого развития территорий, в том числе выделения элементов планировочной структуры, установления границ земельных участков, границ территорий общего пользования, установления границ зон планируемого размещения объектов капитального строительства,</w:t>
      </w:r>
      <w:r w:rsidRPr="00EF4926">
        <w:rPr>
          <w:rFonts w:cs="Times New Roman"/>
          <w:sz w:val="28"/>
          <w:szCs w:val="28"/>
        </w:rPr>
        <w:t xml:space="preserve"> </w:t>
      </w:r>
      <w:r w:rsidRPr="00EF4926">
        <w:rPr>
          <w:rStyle w:val="blk"/>
          <w:rFonts w:cs="Times New Roman"/>
          <w:sz w:val="28"/>
          <w:szCs w:val="28"/>
        </w:rPr>
        <w:t>определения характеристик и очередности планируемого развития территории.</w:t>
      </w:r>
    </w:p>
    <w:p w:rsidR="003A2771" w:rsidRPr="008A3FE6" w:rsidRDefault="003A2771" w:rsidP="003A2771">
      <w:pPr>
        <w:pStyle w:val="a8"/>
        <w:spacing w:line="276" w:lineRule="auto"/>
        <w:ind w:left="0"/>
        <w:jc w:val="both"/>
        <w:rPr>
          <w:rStyle w:val="blk"/>
          <w:rFonts w:cs="Times New Roman"/>
          <w:sz w:val="28"/>
          <w:szCs w:val="28"/>
        </w:rPr>
      </w:pPr>
    </w:p>
    <w:p w:rsidR="00116D55" w:rsidRDefault="00116D55" w:rsidP="00EF4926">
      <w:pPr>
        <w:pStyle w:val="a8"/>
        <w:numPr>
          <w:ilvl w:val="1"/>
          <w:numId w:val="17"/>
        </w:numPr>
        <w:spacing w:line="276" w:lineRule="auto"/>
        <w:ind w:left="0" w:firstLine="0"/>
        <w:jc w:val="both"/>
        <w:rPr>
          <w:rStyle w:val="blk"/>
          <w:rFonts w:cs="Times New Roman"/>
          <w:sz w:val="28"/>
          <w:szCs w:val="28"/>
        </w:rPr>
      </w:pPr>
      <w:r w:rsidRPr="008A3FE6">
        <w:rPr>
          <w:rStyle w:val="blk"/>
          <w:rFonts w:cs="Times New Roman"/>
          <w:sz w:val="28"/>
          <w:szCs w:val="28"/>
        </w:rPr>
        <w:t xml:space="preserve">Решение о подготовке документации по планировке территории </w:t>
      </w:r>
      <w:r w:rsidRPr="008A3FE6">
        <w:rPr>
          <w:rStyle w:val="blk"/>
          <w:rFonts w:cs="Times New Roman"/>
          <w:sz w:val="28"/>
          <w:szCs w:val="28"/>
        </w:rPr>
        <w:lastRenderedPageBreak/>
        <w:t xml:space="preserve">городского округа, за исключением случаев, указанных в </w:t>
      </w:r>
      <w:hyperlink r:id="rId16" w:anchor="dst1431" w:history="1">
        <w:r w:rsidRPr="008A3FE6">
          <w:rPr>
            <w:rStyle w:val="a4"/>
            <w:rFonts w:cs="Times New Roman"/>
            <w:sz w:val="28"/>
            <w:szCs w:val="28"/>
          </w:rPr>
          <w:t>частях 2</w:t>
        </w:r>
      </w:hyperlink>
      <w:r w:rsidRPr="008A3FE6">
        <w:rPr>
          <w:rStyle w:val="blk"/>
          <w:rFonts w:cs="Times New Roman"/>
          <w:sz w:val="28"/>
          <w:szCs w:val="28"/>
        </w:rPr>
        <w:t xml:space="preserve"> - </w:t>
      </w:r>
      <w:hyperlink r:id="rId17" w:anchor="dst2019" w:history="1">
        <w:r w:rsidRPr="008A3FE6">
          <w:rPr>
            <w:rStyle w:val="a4"/>
            <w:rFonts w:cs="Times New Roman"/>
            <w:sz w:val="28"/>
            <w:szCs w:val="28"/>
          </w:rPr>
          <w:t>4.2</w:t>
        </w:r>
      </w:hyperlink>
      <w:r w:rsidRPr="008A3FE6">
        <w:rPr>
          <w:rStyle w:val="blk"/>
          <w:rFonts w:cs="Times New Roman"/>
          <w:sz w:val="28"/>
          <w:szCs w:val="28"/>
        </w:rPr>
        <w:t xml:space="preserve"> и </w:t>
      </w:r>
      <w:hyperlink r:id="rId18" w:anchor="dst2020" w:history="1">
        <w:r w:rsidRPr="008A3FE6">
          <w:rPr>
            <w:rStyle w:val="a4"/>
            <w:rFonts w:cs="Times New Roman"/>
            <w:sz w:val="28"/>
            <w:szCs w:val="28"/>
          </w:rPr>
          <w:t>5.2 статьи 45</w:t>
        </w:r>
      </w:hyperlink>
      <w:r w:rsidRPr="008A3FE6">
        <w:rPr>
          <w:rStyle w:val="blk"/>
          <w:rFonts w:cs="Times New Roman"/>
          <w:sz w:val="28"/>
          <w:szCs w:val="28"/>
        </w:rPr>
        <w:t xml:space="preserve"> ГрК РФ, принимается администрацией городского округа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r:id="rId19" w:anchor="dst1425" w:history="1">
        <w:r w:rsidRPr="008A3FE6">
          <w:rPr>
            <w:rStyle w:val="a4"/>
            <w:rFonts w:cs="Times New Roman"/>
            <w:sz w:val="28"/>
            <w:szCs w:val="28"/>
          </w:rPr>
          <w:t>части 1.1 статьи 45</w:t>
        </w:r>
      </w:hyperlink>
      <w:r w:rsidRPr="008A3FE6">
        <w:rPr>
          <w:rStyle w:val="blk"/>
          <w:rFonts w:cs="Times New Roman"/>
          <w:sz w:val="28"/>
          <w:szCs w:val="28"/>
        </w:rPr>
        <w:t>ГрК РФ, принятие администрацией городского округа решения о подготовке документации по планировке территории не требуется.</w:t>
      </w:r>
    </w:p>
    <w:p w:rsidR="003A2771" w:rsidRPr="008A3FE6" w:rsidRDefault="003A2771" w:rsidP="003A2771">
      <w:pPr>
        <w:pStyle w:val="a8"/>
        <w:spacing w:line="276" w:lineRule="auto"/>
        <w:ind w:left="0"/>
        <w:jc w:val="both"/>
        <w:rPr>
          <w:rStyle w:val="blk"/>
          <w:rFonts w:cs="Times New Roman"/>
          <w:sz w:val="28"/>
          <w:szCs w:val="28"/>
        </w:rPr>
      </w:pPr>
    </w:p>
    <w:p w:rsidR="00116D55" w:rsidRDefault="00116D55" w:rsidP="00EF4926">
      <w:pPr>
        <w:pStyle w:val="a8"/>
        <w:numPr>
          <w:ilvl w:val="1"/>
          <w:numId w:val="17"/>
        </w:numPr>
        <w:spacing w:line="276" w:lineRule="auto"/>
        <w:ind w:left="0" w:firstLine="0"/>
        <w:jc w:val="both"/>
        <w:rPr>
          <w:rFonts w:cs="Times New Roman"/>
          <w:sz w:val="28"/>
          <w:szCs w:val="28"/>
        </w:rPr>
      </w:pPr>
      <w:r w:rsidRPr="008A3FE6">
        <w:rPr>
          <w:rStyle w:val="blk"/>
          <w:rFonts w:cs="Times New Roman"/>
          <w:sz w:val="28"/>
          <w:szCs w:val="28"/>
        </w:rPr>
        <w:t xml:space="preserve">Порядок принятия решения о подготовке </w:t>
      </w:r>
      <w:r w:rsidRPr="008A3FE6">
        <w:rPr>
          <w:rFonts w:cs="Times New Roman"/>
          <w:bCs/>
          <w:color w:val="000000"/>
          <w:sz w:val="28"/>
          <w:szCs w:val="28"/>
          <w:lang w:eastAsia="ru-RU"/>
        </w:rPr>
        <w:t xml:space="preserve">документации по планировке территории Дальнереченского городского округа по заявлениям физических и юридических лиц установлен административным регламентом </w:t>
      </w:r>
      <w:r w:rsidRPr="008A3FE6">
        <w:rPr>
          <w:rFonts w:cs="Times New Roman"/>
          <w:b/>
          <w:sz w:val="28"/>
          <w:szCs w:val="28"/>
        </w:rPr>
        <w:t xml:space="preserve"> </w:t>
      </w:r>
      <w:r w:rsidRPr="008A3FE6">
        <w:rPr>
          <w:rFonts w:cs="Times New Roman"/>
          <w:sz w:val="28"/>
          <w:szCs w:val="28"/>
        </w:rPr>
        <w:t>предоставления муниципальной услуги, утвержденным постановлением администрации Дальнереченского городского округа от 05.10.2018 № 728</w:t>
      </w:r>
      <w:r w:rsidR="003A2771">
        <w:rPr>
          <w:rFonts w:cs="Times New Roman"/>
          <w:sz w:val="28"/>
          <w:szCs w:val="28"/>
        </w:rPr>
        <w:t>.</w:t>
      </w:r>
    </w:p>
    <w:p w:rsidR="003A2771" w:rsidRPr="008A3FE6" w:rsidRDefault="003A2771" w:rsidP="003A2771">
      <w:pPr>
        <w:pStyle w:val="a8"/>
        <w:spacing w:line="276" w:lineRule="auto"/>
        <w:ind w:left="0"/>
        <w:jc w:val="both"/>
        <w:rPr>
          <w:rFonts w:cs="Times New Roman"/>
          <w:sz w:val="28"/>
          <w:szCs w:val="28"/>
        </w:rPr>
      </w:pPr>
    </w:p>
    <w:p w:rsidR="00116D55" w:rsidRDefault="00116D55" w:rsidP="00EF4926">
      <w:pPr>
        <w:pStyle w:val="a8"/>
        <w:numPr>
          <w:ilvl w:val="1"/>
          <w:numId w:val="17"/>
        </w:numPr>
        <w:spacing w:line="276" w:lineRule="auto"/>
        <w:ind w:left="0" w:firstLine="0"/>
        <w:jc w:val="both"/>
        <w:rPr>
          <w:rStyle w:val="blk"/>
          <w:rFonts w:cs="Times New Roman"/>
          <w:sz w:val="28"/>
          <w:szCs w:val="28"/>
        </w:rPr>
      </w:pPr>
      <w:r w:rsidRPr="008A3FE6">
        <w:rPr>
          <w:rStyle w:val="blk"/>
          <w:rFonts w:cs="Times New Roman"/>
          <w:sz w:val="28"/>
          <w:szCs w:val="28"/>
        </w:rPr>
        <w:t>Ука</w:t>
      </w:r>
      <w:r w:rsidR="00EF4926">
        <w:rPr>
          <w:rStyle w:val="blk"/>
          <w:rFonts w:cs="Times New Roman"/>
          <w:sz w:val="28"/>
          <w:szCs w:val="28"/>
        </w:rPr>
        <w:t>занное в пункте 5</w:t>
      </w:r>
      <w:r w:rsidRPr="008A3FE6">
        <w:rPr>
          <w:rStyle w:val="blk"/>
          <w:rFonts w:cs="Times New Roman"/>
          <w:sz w:val="28"/>
          <w:szCs w:val="28"/>
        </w:rPr>
        <w:t>.2 настоящего Положения,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городского округа  в сети "Интернет".</w:t>
      </w:r>
    </w:p>
    <w:p w:rsidR="003A2771" w:rsidRPr="008A3FE6" w:rsidRDefault="003A2771" w:rsidP="003A2771">
      <w:pPr>
        <w:pStyle w:val="a8"/>
        <w:spacing w:line="276" w:lineRule="auto"/>
        <w:ind w:left="0"/>
        <w:jc w:val="both"/>
        <w:rPr>
          <w:rStyle w:val="blk"/>
          <w:rFonts w:cs="Times New Roman"/>
          <w:sz w:val="28"/>
          <w:szCs w:val="28"/>
        </w:rPr>
      </w:pPr>
    </w:p>
    <w:p w:rsidR="00116D55" w:rsidRDefault="00116D55" w:rsidP="00EF4926">
      <w:pPr>
        <w:pStyle w:val="a8"/>
        <w:numPr>
          <w:ilvl w:val="1"/>
          <w:numId w:val="17"/>
        </w:numPr>
        <w:spacing w:line="276" w:lineRule="auto"/>
        <w:ind w:left="0" w:firstLine="0"/>
        <w:jc w:val="both"/>
        <w:rPr>
          <w:rStyle w:val="blk"/>
          <w:rFonts w:cs="Times New Roman"/>
          <w:sz w:val="28"/>
          <w:szCs w:val="28"/>
        </w:rPr>
      </w:pPr>
      <w:r w:rsidRPr="008A3FE6">
        <w:rPr>
          <w:rStyle w:val="blk"/>
          <w:rFonts w:cs="Times New Roman"/>
          <w:sz w:val="28"/>
          <w:szCs w:val="28"/>
        </w:rPr>
        <w:t xml:space="preserve">В случае подготовки документации по планировке территории за счет средств </w:t>
      </w:r>
      <w:r w:rsidR="00EF4926">
        <w:rPr>
          <w:rStyle w:val="blk"/>
          <w:rFonts w:cs="Times New Roman"/>
          <w:sz w:val="28"/>
          <w:szCs w:val="28"/>
        </w:rPr>
        <w:t>местного бюджета</w:t>
      </w:r>
      <w:r w:rsidRPr="008A3FE6">
        <w:rPr>
          <w:rStyle w:val="blk"/>
          <w:rFonts w:cs="Times New Roman"/>
          <w:sz w:val="28"/>
          <w:szCs w:val="28"/>
        </w:rPr>
        <w:t xml:space="preserve">, подготовка такой документации осуществляется  организациями,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r:id="rId20" w:anchor="dst1425" w:history="1">
        <w:r w:rsidRPr="008A3FE6">
          <w:rPr>
            <w:rStyle w:val="a4"/>
            <w:rFonts w:cs="Times New Roman"/>
            <w:sz w:val="28"/>
            <w:szCs w:val="28"/>
          </w:rPr>
          <w:t>частью 1.1</w:t>
        </w:r>
      </w:hyperlink>
      <w:r w:rsidRPr="008A3FE6">
        <w:rPr>
          <w:rStyle w:val="blk"/>
          <w:rFonts w:cs="Times New Roman"/>
          <w:sz w:val="28"/>
          <w:szCs w:val="28"/>
        </w:rPr>
        <w:t xml:space="preserve"> статьи 45 ГрК РФ.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3A2771" w:rsidRPr="008A3FE6" w:rsidRDefault="003A2771" w:rsidP="003A2771">
      <w:pPr>
        <w:pStyle w:val="a8"/>
        <w:spacing w:line="276" w:lineRule="auto"/>
        <w:ind w:left="0"/>
        <w:jc w:val="both"/>
        <w:rPr>
          <w:rStyle w:val="blk"/>
          <w:rFonts w:cs="Times New Roman"/>
          <w:sz w:val="28"/>
          <w:szCs w:val="28"/>
        </w:rPr>
      </w:pPr>
    </w:p>
    <w:p w:rsidR="00116D55" w:rsidRDefault="00116D55" w:rsidP="00EF4926">
      <w:pPr>
        <w:pStyle w:val="a8"/>
        <w:numPr>
          <w:ilvl w:val="1"/>
          <w:numId w:val="17"/>
        </w:numPr>
        <w:spacing w:line="276" w:lineRule="auto"/>
        <w:ind w:left="0" w:firstLine="0"/>
        <w:jc w:val="both"/>
        <w:rPr>
          <w:rStyle w:val="blk"/>
          <w:rFonts w:cs="Times New Roman"/>
          <w:sz w:val="28"/>
          <w:szCs w:val="28"/>
        </w:rPr>
      </w:pPr>
      <w:r w:rsidRPr="008A3FE6">
        <w:rPr>
          <w:rStyle w:val="blk"/>
          <w:rFonts w:cs="Times New Roman"/>
          <w:sz w:val="28"/>
          <w:szCs w:val="28"/>
        </w:rPr>
        <w:t xml:space="preserve">Подготовка документации по планировке территории осуществляется на основании генерального плана городского округа,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местными нормативами градостроительного проектирования, комплексными схемами организации </w:t>
      </w:r>
      <w:r w:rsidRPr="008A3FE6">
        <w:rPr>
          <w:rStyle w:val="blk"/>
          <w:rFonts w:cs="Times New Roman"/>
          <w:sz w:val="28"/>
          <w:szCs w:val="28"/>
        </w:rPr>
        <w:lastRenderedPageBreak/>
        <w:t xml:space="preserve">дорожного движения, требованиями по обеспечению эффективности организации дорожного движения, указанными в </w:t>
      </w:r>
      <w:hyperlink r:id="rId21" w:anchor="dst100095" w:history="1">
        <w:r w:rsidRPr="008A3FE6">
          <w:rPr>
            <w:rStyle w:val="a4"/>
            <w:rFonts w:cs="Times New Roman"/>
            <w:sz w:val="28"/>
            <w:szCs w:val="28"/>
          </w:rPr>
          <w:t>части 1 статьи 11</w:t>
        </w:r>
      </w:hyperlink>
      <w:r w:rsidRPr="008A3FE6">
        <w:rPr>
          <w:rStyle w:val="blk"/>
          <w:rFonts w:cs="Times New Roman"/>
          <w:sz w:val="28"/>
          <w:szCs w:val="28"/>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A2771" w:rsidRPr="008A3FE6" w:rsidRDefault="003A2771" w:rsidP="003A2771">
      <w:pPr>
        <w:pStyle w:val="a8"/>
        <w:spacing w:line="276" w:lineRule="auto"/>
        <w:ind w:left="0"/>
        <w:jc w:val="both"/>
        <w:rPr>
          <w:rStyle w:val="blk"/>
          <w:rFonts w:cs="Times New Roman"/>
          <w:sz w:val="28"/>
          <w:szCs w:val="28"/>
        </w:rPr>
      </w:pPr>
    </w:p>
    <w:p w:rsidR="00116D55" w:rsidRDefault="00116D55" w:rsidP="00EF4926">
      <w:pPr>
        <w:pStyle w:val="a8"/>
        <w:numPr>
          <w:ilvl w:val="1"/>
          <w:numId w:val="17"/>
        </w:numPr>
        <w:spacing w:line="276" w:lineRule="auto"/>
        <w:ind w:left="0" w:firstLine="0"/>
        <w:jc w:val="both"/>
        <w:rPr>
          <w:rStyle w:val="blk"/>
          <w:rFonts w:cs="Times New Roman"/>
          <w:sz w:val="28"/>
          <w:szCs w:val="28"/>
        </w:rPr>
      </w:pPr>
      <w:r w:rsidRPr="008A3FE6">
        <w:rPr>
          <w:rStyle w:val="blk"/>
          <w:rFonts w:cs="Times New Roman"/>
          <w:sz w:val="28"/>
          <w:szCs w:val="28"/>
        </w:rPr>
        <w:t>Подготовка графической части документации по планировке территории осуществляется:</w:t>
      </w:r>
      <w:bookmarkStart w:id="3" w:name="dst1358"/>
      <w:bookmarkEnd w:id="3"/>
      <w:r w:rsidRPr="008A3FE6">
        <w:rPr>
          <w:rStyle w:val="blk"/>
          <w:rFonts w:cs="Times New Roman"/>
          <w:sz w:val="28"/>
          <w:szCs w:val="28"/>
        </w:rPr>
        <w:t xml:space="preserve"> 1) в соответствии с системой координат, используемой для ведения Единого государственного реестра недвижимости;</w:t>
      </w:r>
      <w:bookmarkStart w:id="4" w:name="dst1359"/>
      <w:bookmarkEnd w:id="4"/>
      <w:r w:rsidRPr="008A3FE6">
        <w:rPr>
          <w:rStyle w:val="blk"/>
          <w:rFonts w:cs="Times New Roman"/>
          <w:sz w:val="28"/>
          <w:szCs w:val="28"/>
        </w:rPr>
        <w:t xml:space="preserve"> 2) с использованием цифровых топографических карт, цифровых топографических планов, </w:t>
      </w:r>
      <w:hyperlink r:id="rId22" w:anchor="dst100011" w:history="1">
        <w:r w:rsidRPr="008A3FE6">
          <w:rPr>
            <w:rStyle w:val="a4"/>
            <w:rFonts w:cs="Times New Roman"/>
            <w:sz w:val="28"/>
            <w:szCs w:val="28"/>
          </w:rPr>
          <w:t>требования</w:t>
        </w:r>
      </w:hyperlink>
      <w:r w:rsidRPr="008A3FE6">
        <w:rPr>
          <w:rStyle w:val="blk"/>
          <w:rFonts w:cs="Times New Roman"/>
          <w:sz w:val="28"/>
          <w:szCs w:val="28"/>
        </w:rPr>
        <w:t xml:space="preserve"> к которым устанавливаются уполномоченным федеральным органом исполнительной власти.</w:t>
      </w:r>
    </w:p>
    <w:p w:rsidR="003A2771" w:rsidRPr="008A3FE6" w:rsidRDefault="003A2771" w:rsidP="003A2771">
      <w:pPr>
        <w:pStyle w:val="a8"/>
        <w:spacing w:line="276" w:lineRule="auto"/>
        <w:ind w:left="0"/>
        <w:jc w:val="both"/>
        <w:rPr>
          <w:rStyle w:val="blk"/>
          <w:rFonts w:cs="Times New Roman"/>
          <w:sz w:val="28"/>
          <w:szCs w:val="28"/>
        </w:rPr>
      </w:pPr>
    </w:p>
    <w:p w:rsidR="00116D55" w:rsidRDefault="00116D55" w:rsidP="00EF4926">
      <w:pPr>
        <w:pStyle w:val="a8"/>
        <w:numPr>
          <w:ilvl w:val="1"/>
          <w:numId w:val="17"/>
        </w:numPr>
        <w:spacing w:line="276" w:lineRule="auto"/>
        <w:ind w:left="0" w:firstLine="0"/>
        <w:jc w:val="both"/>
        <w:rPr>
          <w:rFonts w:cs="Times New Roman"/>
          <w:sz w:val="28"/>
          <w:szCs w:val="28"/>
        </w:rPr>
      </w:pPr>
      <w:r w:rsidRPr="008A3FE6">
        <w:rPr>
          <w:rStyle w:val="blk"/>
          <w:rFonts w:cs="Times New Roman"/>
          <w:sz w:val="28"/>
          <w:szCs w:val="28"/>
        </w:rPr>
        <w:t xml:space="preserve">Порядок принятия решения </w:t>
      </w:r>
      <w:r w:rsidRPr="008A3FE6">
        <w:rPr>
          <w:rFonts w:cs="Times New Roman"/>
          <w:bCs/>
          <w:color w:val="000000"/>
          <w:sz w:val="28"/>
          <w:szCs w:val="28"/>
          <w:lang w:eastAsia="ru-RU"/>
        </w:rPr>
        <w:t xml:space="preserve">об утверждении документации по планировке территории Дальнереченского городского округа по заявлениям физических и юридических лиц установлен административным регламентом </w:t>
      </w:r>
      <w:r w:rsidRPr="008A3FE6">
        <w:rPr>
          <w:rFonts w:cs="Times New Roman"/>
          <w:b/>
          <w:sz w:val="28"/>
          <w:szCs w:val="28"/>
        </w:rPr>
        <w:t xml:space="preserve"> </w:t>
      </w:r>
      <w:r w:rsidRPr="008A3FE6">
        <w:rPr>
          <w:rFonts w:cs="Times New Roman"/>
          <w:sz w:val="28"/>
          <w:szCs w:val="28"/>
        </w:rPr>
        <w:t>предоставления муниципальной услуги, утвержденным постановлением администрации Дальнереченского городского округа от 05.10.2018 № 729.</w:t>
      </w:r>
    </w:p>
    <w:p w:rsidR="003A2771" w:rsidRPr="008A3FE6" w:rsidRDefault="003A2771" w:rsidP="003A2771">
      <w:pPr>
        <w:pStyle w:val="a8"/>
        <w:spacing w:line="276" w:lineRule="auto"/>
        <w:ind w:left="0"/>
        <w:jc w:val="both"/>
        <w:rPr>
          <w:rFonts w:cs="Times New Roman"/>
          <w:sz w:val="28"/>
          <w:szCs w:val="28"/>
        </w:rPr>
      </w:pPr>
    </w:p>
    <w:p w:rsidR="00116D55" w:rsidRDefault="00116D55" w:rsidP="00EF4926">
      <w:pPr>
        <w:pStyle w:val="a8"/>
        <w:numPr>
          <w:ilvl w:val="1"/>
          <w:numId w:val="17"/>
        </w:numPr>
        <w:spacing w:line="276" w:lineRule="auto"/>
        <w:ind w:left="0" w:firstLine="0"/>
        <w:jc w:val="both"/>
        <w:rPr>
          <w:rStyle w:val="blk"/>
          <w:rFonts w:cs="Times New Roman"/>
          <w:sz w:val="28"/>
          <w:szCs w:val="28"/>
        </w:rPr>
      </w:pPr>
      <w:r w:rsidRPr="008A3FE6">
        <w:rPr>
          <w:rStyle w:val="blk"/>
          <w:rFonts w:cs="Times New Roman"/>
          <w:sz w:val="28"/>
          <w:szCs w:val="28"/>
        </w:rPr>
        <w:t>Порядок и сроки проведения общественных обсуждений или публичных слушаний по проектам планировки, установлены Положение</w:t>
      </w:r>
      <w:r w:rsidRPr="008A3FE6">
        <w:rPr>
          <w:rStyle w:val="blk"/>
          <w:rFonts w:cs="Times New Roman"/>
          <w:sz w:val="28"/>
          <w:szCs w:val="28"/>
          <w:lang w:eastAsia="ru-RU"/>
        </w:rPr>
        <w:t xml:space="preserve">м </w:t>
      </w:r>
      <w:r w:rsidRPr="008A3FE6">
        <w:rPr>
          <w:rFonts w:cs="Times New Roman"/>
          <w:sz w:val="28"/>
          <w:szCs w:val="28"/>
          <w:lang w:eastAsia="ru-RU"/>
        </w:rPr>
        <w:t>«О порядке организации и проведения общественных обсуждений или публичных слушаний по вопросам градостроительной деятельности на территории</w:t>
      </w:r>
      <w:r w:rsidRPr="008A3FE6">
        <w:rPr>
          <w:rFonts w:cs="Times New Roman"/>
          <w:sz w:val="28"/>
          <w:szCs w:val="28"/>
        </w:rPr>
        <w:t xml:space="preserve"> Дальнереченского городского округа», утвержденным решением Думы Дальнереченского городского округа от 26 февраля 2019 года № 18, в соответствии  </w:t>
      </w:r>
      <w:r w:rsidRPr="008A3FE6">
        <w:rPr>
          <w:rStyle w:val="blk"/>
          <w:rFonts w:cs="Times New Roman"/>
          <w:sz w:val="28"/>
          <w:szCs w:val="28"/>
        </w:rPr>
        <w:t xml:space="preserve">со </w:t>
      </w:r>
      <w:hyperlink r:id="rId23" w:anchor="dst2104" w:history="1">
        <w:r w:rsidRPr="008A3FE6">
          <w:rPr>
            <w:rStyle w:val="a4"/>
            <w:rFonts w:cs="Times New Roman"/>
            <w:sz w:val="28"/>
            <w:szCs w:val="28"/>
          </w:rPr>
          <w:t>статьей 5.1</w:t>
        </w:r>
      </w:hyperlink>
      <w:r w:rsidRPr="008A3FE6">
        <w:rPr>
          <w:rStyle w:val="blk"/>
          <w:rFonts w:cs="Times New Roman"/>
          <w:sz w:val="28"/>
          <w:szCs w:val="28"/>
        </w:rPr>
        <w:t>ГрК РФ,  с учетом положений статьи 46 ГрК РФ.</w:t>
      </w:r>
    </w:p>
    <w:p w:rsidR="003A2771" w:rsidRPr="008A3FE6" w:rsidRDefault="003A2771" w:rsidP="003A2771">
      <w:pPr>
        <w:pStyle w:val="a8"/>
        <w:spacing w:line="276" w:lineRule="auto"/>
        <w:ind w:left="0"/>
        <w:jc w:val="both"/>
        <w:rPr>
          <w:rStyle w:val="blk"/>
          <w:rFonts w:cs="Times New Roman"/>
          <w:sz w:val="28"/>
          <w:szCs w:val="28"/>
        </w:rPr>
      </w:pPr>
    </w:p>
    <w:p w:rsidR="00116D55" w:rsidRDefault="00116D55" w:rsidP="00EF4926">
      <w:pPr>
        <w:pStyle w:val="a8"/>
        <w:numPr>
          <w:ilvl w:val="1"/>
          <w:numId w:val="17"/>
        </w:numPr>
        <w:spacing w:line="276" w:lineRule="auto"/>
        <w:ind w:left="0" w:firstLine="0"/>
        <w:jc w:val="both"/>
        <w:rPr>
          <w:rFonts w:cs="Times New Roman"/>
          <w:sz w:val="28"/>
          <w:szCs w:val="28"/>
        </w:rPr>
      </w:pPr>
      <w:r w:rsidRPr="008A3FE6">
        <w:rPr>
          <w:rFonts w:cs="Times New Roman"/>
          <w:sz w:val="28"/>
          <w:szCs w:val="28"/>
        </w:rPr>
        <w:t>Заключение о результатах публичных слушаний по проекту планировки территории и проекту межевания территории подлежит опубликованию и размещению на официальном сайте городского округа в сети Интернет в порядке, установленном для официального опубликования муниципальных правовых актов, иной официальной информации.</w:t>
      </w:r>
    </w:p>
    <w:p w:rsidR="003A2771" w:rsidRPr="008A3FE6" w:rsidRDefault="003A2771" w:rsidP="003A2771">
      <w:pPr>
        <w:pStyle w:val="a8"/>
        <w:spacing w:line="276" w:lineRule="auto"/>
        <w:ind w:left="0"/>
        <w:jc w:val="both"/>
        <w:rPr>
          <w:rFonts w:cs="Times New Roman"/>
          <w:sz w:val="28"/>
          <w:szCs w:val="28"/>
        </w:rPr>
      </w:pPr>
    </w:p>
    <w:p w:rsidR="00116D55" w:rsidRPr="008A3FE6" w:rsidRDefault="00116D55" w:rsidP="00EF4926">
      <w:pPr>
        <w:pStyle w:val="a8"/>
        <w:numPr>
          <w:ilvl w:val="1"/>
          <w:numId w:val="17"/>
        </w:numPr>
        <w:spacing w:line="276" w:lineRule="auto"/>
        <w:ind w:left="0" w:firstLine="0"/>
        <w:jc w:val="both"/>
        <w:rPr>
          <w:rFonts w:cs="Times New Roman"/>
          <w:sz w:val="28"/>
          <w:szCs w:val="28"/>
        </w:rPr>
      </w:pPr>
      <w:r w:rsidRPr="008A3FE6">
        <w:rPr>
          <w:rFonts w:cs="Times New Roman"/>
          <w:sz w:val="28"/>
          <w:szCs w:val="28"/>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w:t>
      </w:r>
      <w:r w:rsidRPr="008A3FE6">
        <w:rPr>
          <w:rFonts w:cs="Times New Roman"/>
          <w:sz w:val="28"/>
          <w:szCs w:val="28"/>
        </w:rPr>
        <w:lastRenderedPageBreak/>
        <w:t>муниципальных правовых актов, иной официальной информации, а так же размещению на официальном сайте Дальнереченского городского округа в сети Интернет в течение семи дней со дня утверждения указанной документации.</w:t>
      </w:r>
    </w:p>
    <w:p w:rsidR="00116D55" w:rsidRPr="008A3FE6" w:rsidRDefault="00116D55" w:rsidP="008A3FE6">
      <w:pPr>
        <w:spacing w:line="276" w:lineRule="auto"/>
        <w:jc w:val="both"/>
        <w:rPr>
          <w:rFonts w:cs="Times New Roman"/>
          <w:sz w:val="28"/>
          <w:szCs w:val="28"/>
        </w:rPr>
      </w:pPr>
    </w:p>
    <w:p w:rsidR="009A756F" w:rsidRPr="008A3FE6" w:rsidRDefault="009A756F" w:rsidP="008A3FE6">
      <w:pPr>
        <w:spacing w:before="100" w:beforeAutospacing="1" w:after="100" w:afterAutospacing="1" w:line="276" w:lineRule="auto"/>
        <w:jc w:val="both"/>
        <w:rPr>
          <w:rFonts w:cs="Times New Roman"/>
          <w:sz w:val="28"/>
          <w:szCs w:val="28"/>
          <w:lang w:eastAsia="ru-RU"/>
        </w:rPr>
      </w:pPr>
    </w:p>
    <w:sectPr w:rsidR="009A756F" w:rsidRPr="008A3FE6" w:rsidSect="005338DC">
      <w:pgSz w:w="11906" w:h="16838"/>
      <w:pgMar w:top="567"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121" w:rsidRDefault="00597121" w:rsidP="005E4E13">
      <w:r>
        <w:separator/>
      </w:r>
    </w:p>
  </w:endnote>
  <w:endnote w:type="continuationSeparator" w:id="1">
    <w:p w:rsidR="00597121" w:rsidRDefault="00597121" w:rsidP="005E4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unifont">
    <w:altName w:val="MS Mincho"/>
    <w:charset w:val="80"/>
    <w:family w:val="auto"/>
    <w:pitch w:val="default"/>
    <w:sig w:usb0="00000000" w:usb1="00000000" w:usb2="00000000" w:usb3="00000000" w:csb0="00000000" w:csb1="00000000"/>
  </w:font>
  <w:font w:name="Droid Sans Fallback">
    <w:altName w:val="MS Mincho"/>
    <w:charset w:val="80"/>
    <w:family w:val="auto"/>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3AFF" w:usb1="C0007841" w:usb2="00000009" w:usb3="00000000" w:csb0="000001FF" w:csb1="00000000"/>
  </w:font>
  <w:font w:name="NTTimes/Cyrillic">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121" w:rsidRDefault="00597121" w:rsidP="005E4E13">
      <w:r>
        <w:separator/>
      </w:r>
    </w:p>
  </w:footnote>
  <w:footnote w:type="continuationSeparator" w:id="1">
    <w:p w:rsidR="00597121" w:rsidRDefault="00597121" w:rsidP="005E4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512ACB"/>
    <w:multiLevelType w:val="hybridMultilevel"/>
    <w:tmpl w:val="8E20F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80C3F"/>
    <w:multiLevelType w:val="multilevel"/>
    <w:tmpl w:val="0A56F8C8"/>
    <w:lvl w:ilvl="0">
      <w:start w:val="1"/>
      <w:numFmt w:val="decimal"/>
      <w:lvlText w:val="%1."/>
      <w:lvlJc w:val="left"/>
      <w:pPr>
        <w:ind w:left="360" w:hanging="360"/>
      </w:pPr>
      <w:rPr>
        <w:rFonts w:cs="unifont" w:hint="default"/>
      </w:rPr>
    </w:lvl>
    <w:lvl w:ilvl="1">
      <w:start w:val="2"/>
      <w:numFmt w:val="decimal"/>
      <w:lvlText w:val="%1.%2."/>
      <w:lvlJc w:val="left"/>
      <w:pPr>
        <w:ind w:left="360" w:hanging="360"/>
      </w:pPr>
      <w:rPr>
        <w:rFonts w:cs="unifont" w:hint="default"/>
      </w:rPr>
    </w:lvl>
    <w:lvl w:ilvl="2">
      <w:start w:val="1"/>
      <w:numFmt w:val="decimal"/>
      <w:lvlText w:val="%1.%2.%3."/>
      <w:lvlJc w:val="left"/>
      <w:pPr>
        <w:ind w:left="720" w:hanging="720"/>
      </w:pPr>
      <w:rPr>
        <w:rFonts w:cs="unifont" w:hint="default"/>
      </w:rPr>
    </w:lvl>
    <w:lvl w:ilvl="3">
      <w:start w:val="1"/>
      <w:numFmt w:val="decimal"/>
      <w:lvlText w:val="%1.%2.%3.%4."/>
      <w:lvlJc w:val="left"/>
      <w:pPr>
        <w:ind w:left="720" w:hanging="720"/>
      </w:pPr>
      <w:rPr>
        <w:rFonts w:cs="unifont" w:hint="default"/>
      </w:rPr>
    </w:lvl>
    <w:lvl w:ilvl="4">
      <w:start w:val="1"/>
      <w:numFmt w:val="decimal"/>
      <w:lvlText w:val="%1.%2.%3.%4.%5."/>
      <w:lvlJc w:val="left"/>
      <w:pPr>
        <w:ind w:left="1080" w:hanging="1080"/>
      </w:pPr>
      <w:rPr>
        <w:rFonts w:cs="unifont" w:hint="default"/>
      </w:rPr>
    </w:lvl>
    <w:lvl w:ilvl="5">
      <w:start w:val="1"/>
      <w:numFmt w:val="decimal"/>
      <w:lvlText w:val="%1.%2.%3.%4.%5.%6."/>
      <w:lvlJc w:val="left"/>
      <w:pPr>
        <w:ind w:left="1080" w:hanging="1080"/>
      </w:pPr>
      <w:rPr>
        <w:rFonts w:cs="unifont" w:hint="default"/>
      </w:rPr>
    </w:lvl>
    <w:lvl w:ilvl="6">
      <w:start w:val="1"/>
      <w:numFmt w:val="decimal"/>
      <w:lvlText w:val="%1.%2.%3.%4.%5.%6.%7."/>
      <w:lvlJc w:val="left"/>
      <w:pPr>
        <w:ind w:left="1440" w:hanging="1440"/>
      </w:pPr>
      <w:rPr>
        <w:rFonts w:cs="unifont" w:hint="default"/>
      </w:rPr>
    </w:lvl>
    <w:lvl w:ilvl="7">
      <w:start w:val="1"/>
      <w:numFmt w:val="decimal"/>
      <w:lvlText w:val="%1.%2.%3.%4.%5.%6.%7.%8."/>
      <w:lvlJc w:val="left"/>
      <w:pPr>
        <w:ind w:left="1440" w:hanging="1440"/>
      </w:pPr>
      <w:rPr>
        <w:rFonts w:cs="unifont" w:hint="default"/>
      </w:rPr>
    </w:lvl>
    <w:lvl w:ilvl="8">
      <w:start w:val="1"/>
      <w:numFmt w:val="decimal"/>
      <w:lvlText w:val="%1.%2.%3.%4.%5.%6.%7.%8.%9."/>
      <w:lvlJc w:val="left"/>
      <w:pPr>
        <w:ind w:left="1800" w:hanging="1800"/>
      </w:pPr>
      <w:rPr>
        <w:rFonts w:cs="unifont" w:hint="default"/>
      </w:rPr>
    </w:lvl>
  </w:abstractNum>
  <w:abstractNum w:abstractNumId="3">
    <w:nsid w:val="138635B2"/>
    <w:multiLevelType w:val="multilevel"/>
    <w:tmpl w:val="44D8817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256ECD"/>
    <w:multiLevelType w:val="multilevel"/>
    <w:tmpl w:val="FAFC5A76"/>
    <w:lvl w:ilvl="0">
      <w:start w:val="1"/>
      <w:numFmt w:val="decimal"/>
      <w:lvlText w:val="%1."/>
      <w:lvlJc w:val="left"/>
      <w:pPr>
        <w:ind w:left="450" w:hanging="450"/>
      </w:pPr>
      <w:rPr>
        <w:rFonts w:eastAsia="Times New Roman" w:cs="Times New Roman" w:hint="default"/>
      </w:rPr>
    </w:lvl>
    <w:lvl w:ilvl="1">
      <w:start w:val="4"/>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5">
    <w:nsid w:val="1F4148EC"/>
    <w:multiLevelType w:val="multilevel"/>
    <w:tmpl w:val="965CD97A"/>
    <w:lvl w:ilvl="0">
      <w:start w:val="1"/>
      <w:numFmt w:val="decimal"/>
      <w:lvlText w:val="%1."/>
      <w:lvlJc w:val="left"/>
      <w:pPr>
        <w:ind w:left="450" w:hanging="450"/>
      </w:pPr>
      <w:rPr>
        <w:rFonts w:cs="unifont" w:hint="default"/>
      </w:rPr>
    </w:lvl>
    <w:lvl w:ilvl="1">
      <w:start w:val="4"/>
      <w:numFmt w:val="decimal"/>
      <w:lvlText w:val="%1.%2."/>
      <w:lvlJc w:val="left"/>
      <w:pPr>
        <w:ind w:left="720" w:hanging="720"/>
      </w:pPr>
      <w:rPr>
        <w:rFonts w:cs="unifont" w:hint="default"/>
      </w:rPr>
    </w:lvl>
    <w:lvl w:ilvl="2">
      <w:start w:val="1"/>
      <w:numFmt w:val="decimal"/>
      <w:lvlText w:val="%1.%2.%3."/>
      <w:lvlJc w:val="left"/>
      <w:pPr>
        <w:ind w:left="720" w:hanging="720"/>
      </w:pPr>
      <w:rPr>
        <w:rFonts w:cs="unifont" w:hint="default"/>
      </w:rPr>
    </w:lvl>
    <w:lvl w:ilvl="3">
      <w:start w:val="1"/>
      <w:numFmt w:val="decimal"/>
      <w:lvlText w:val="%1.%2.%3.%4."/>
      <w:lvlJc w:val="left"/>
      <w:pPr>
        <w:ind w:left="1080" w:hanging="1080"/>
      </w:pPr>
      <w:rPr>
        <w:rFonts w:cs="unifont" w:hint="default"/>
      </w:rPr>
    </w:lvl>
    <w:lvl w:ilvl="4">
      <w:start w:val="1"/>
      <w:numFmt w:val="decimal"/>
      <w:lvlText w:val="%1.%2.%3.%4.%5."/>
      <w:lvlJc w:val="left"/>
      <w:pPr>
        <w:ind w:left="1080" w:hanging="1080"/>
      </w:pPr>
      <w:rPr>
        <w:rFonts w:cs="unifont" w:hint="default"/>
      </w:rPr>
    </w:lvl>
    <w:lvl w:ilvl="5">
      <w:start w:val="1"/>
      <w:numFmt w:val="decimal"/>
      <w:lvlText w:val="%1.%2.%3.%4.%5.%6."/>
      <w:lvlJc w:val="left"/>
      <w:pPr>
        <w:ind w:left="1440" w:hanging="1440"/>
      </w:pPr>
      <w:rPr>
        <w:rFonts w:cs="unifont" w:hint="default"/>
      </w:rPr>
    </w:lvl>
    <w:lvl w:ilvl="6">
      <w:start w:val="1"/>
      <w:numFmt w:val="decimal"/>
      <w:lvlText w:val="%1.%2.%3.%4.%5.%6.%7."/>
      <w:lvlJc w:val="left"/>
      <w:pPr>
        <w:ind w:left="1800" w:hanging="1800"/>
      </w:pPr>
      <w:rPr>
        <w:rFonts w:cs="unifont" w:hint="default"/>
      </w:rPr>
    </w:lvl>
    <w:lvl w:ilvl="7">
      <w:start w:val="1"/>
      <w:numFmt w:val="decimal"/>
      <w:lvlText w:val="%1.%2.%3.%4.%5.%6.%7.%8."/>
      <w:lvlJc w:val="left"/>
      <w:pPr>
        <w:ind w:left="1800" w:hanging="1800"/>
      </w:pPr>
      <w:rPr>
        <w:rFonts w:cs="unifont" w:hint="default"/>
      </w:rPr>
    </w:lvl>
    <w:lvl w:ilvl="8">
      <w:start w:val="1"/>
      <w:numFmt w:val="decimal"/>
      <w:lvlText w:val="%1.%2.%3.%4.%5.%6.%7.%8.%9."/>
      <w:lvlJc w:val="left"/>
      <w:pPr>
        <w:ind w:left="2160" w:hanging="2160"/>
      </w:pPr>
      <w:rPr>
        <w:rFonts w:cs="unifont" w:hint="default"/>
      </w:rPr>
    </w:lvl>
  </w:abstractNum>
  <w:abstractNum w:abstractNumId="6">
    <w:nsid w:val="321932D1"/>
    <w:multiLevelType w:val="multilevel"/>
    <w:tmpl w:val="4CDE6198"/>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8AA06B7"/>
    <w:multiLevelType w:val="multilevel"/>
    <w:tmpl w:val="836680B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F74FE4"/>
    <w:multiLevelType w:val="multilevel"/>
    <w:tmpl w:val="3462083E"/>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423A6AEE"/>
    <w:multiLevelType w:val="multilevel"/>
    <w:tmpl w:val="DC6483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B4B5050"/>
    <w:multiLevelType w:val="multilevel"/>
    <w:tmpl w:val="9B6E3458"/>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D3C2CC2"/>
    <w:multiLevelType w:val="multilevel"/>
    <w:tmpl w:val="916EA8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F23366D"/>
    <w:multiLevelType w:val="multilevel"/>
    <w:tmpl w:val="48A8B334"/>
    <w:lvl w:ilvl="0">
      <w:start w:val="4"/>
      <w:numFmt w:val="decimal"/>
      <w:lvlText w:val="%1."/>
      <w:lvlJc w:val="left"/>
      <w:pPr>
        <w:ind w:left="360" w:hanging="360"/>
      </w:pPr>
      <w:rPr>
        <w:rFonts w:eastAsia="Droid Sans Fallback" w:hint="default"/>
      </w:rPr>
    </w:lvl>
    <w:lvl w:ilvl="1">
      <w:start w:val="2"/>
      <w:numFmt w:val="decimal"/>
      <w:lvlText w:val="%1.%2."/>
      <w:lvlJc w:val="left"/>
      <w:pPr>
        <w:ind w:left="360" w:hanging="360"/>
      </w:pPr>
      <w:rPr>
        <w:rFonts w:eastAsia="Droid Sans Fallback" w:hint="default"/>
      </w:rPr>
    </w:lvl>
    <w:lvl w:ilvl="2">
      <w:start w:val="1"/>
      <w:numFmt w:val="decimal"/>
      <w:lvlText w:val="%1.%2.%3."/>
      <w:lvlJc w:val="left"/>
      <w:pPr>
        <w:ind w:left="720" w:hanging="720"/>
      </w:pPr>
      <w:rPr>
        <w:rFonts w:eastAsia="Droid Sans Fallback" w:hint="default"/>
      </w:rPr>
    </w:lvl>
    <w:lvl w:ilvl="3">
      <w:start w:val="1"/>
      <w:numFmt w:val="decimal"/>
      <w:lvlText w:val="%1.%2.%3.%4."/>
      <w:lvlJc w:val="left"/>
      <w:pPr>
        <w:ind w:left="720" w:hanging="720"/>
      </w:pPr>
      <w:rPr>
        <w:rFonts w:eastAsia="Droid Sans Fallback" w:hint="default"/>
      </w:rPr>
    </w:lvl>
    <w:lvl w:ilvl="4">
      <w:start w:val="1"/>
      <w:numFmt w:val="decimal"/>
      <w:lvlText w:val="%1.%2.%3.%4.%5."/>
      <w:lvlJc w:val="left"/>
      <w:pPr>
        <w:ind w:left="1080" w:hanging="1080"/>
      </w:pPr>
      <w:rPr>
        <w:rFonts w:eastAsia="Droid Sans Fallback" w:hint="default"/>
      </w:rPr>
    </w:lvl>
    <w:lvl w:ilvl="5">
      <w:start w:val="1"/>
      <w:numFmt w:val="decimal"/>
      <w:lvlText w:val="%1.%2.%3.%4.%5.%6."/>
      <w:lvlJc w:val="left"/>
      <w:pPr>
        <w:ind w:left="1080" w:hanging="1080"/>
      </w:pPr>
      <w:rPr>
        <w:rFonts w:eastAsia="Droid Sans Fallback" w:hint="default"/>
      </w:rPr>
    </w:lvl>
    <w:lvl w:ilvl="6">
      <w:start w:val="1"/>
      <w:numFmt w:val="decimal"/>
      <w:lvlText w:val="%1.%2.%3.%4.%5.%6.%7."/>
      <w:lvlJc w:val="left"/>
      <w:pPr>
        <w:ind w:left="1440" w:hanging="1440"/>
      </w:pPr>
      <w:rPr>
        <w:rFonts w:eastAsia="Droid Sans Fallback" w:hint="default"/>
      </w:rPr>
    </w:lvl>
    <w:lvl w:ilvl="7">
      <w:start w:val="1"/>
      <w:numFmt w:val="decimal"/>
      <w:lvlText w:val="%1.%2.%3.%4.%5.%6.%7.%8."/>
      <w:lvlJc w:val="left"/>
      <w:pPr>
        <w:ind w:left="1440" w:hanging="1440"/>
      </w:pPr>
      <w:rPr>
        <w:rFonts w:eastAsia="Droid Sans Fallback" w:hint="default"/>
      </w:rPr>
    </w:lvl>
    <w:lvl w:ilvl="8">
      <w:start w:val="1"/>
      <w:numFmt w:val="decimal"/>
      <w:lvlText w:val="%1.%2.%3.%4.%5.%6.%7.%8.%9."/>
      <w:lvlJc w:val="left"/>
      <w:pPr>
        <w:ind w:left="1800" w:hanging="1800"/>
      </w:pPr>
      <w:rPr>
        <w:rFonts w:eastAsia="Droid Sans Fallback" w:hint="default"/>
      </w:rPr>
    </w:lvl>
  </w:abstractNum>
  <w:abstractNum w:abstractNumId="13">
    <w:nsid w:val="5278049A"/>
    <w:multiLevelType w:val="multilevel"/>
    <w:tmpl w:val="6A8E4CAA"/>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EE53641"/>
    <w:multiLevelType w:val="multilevel"/>
    <w:tmpl w:val="3EFA723A"/>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5F120E58"/>
    <w:multiLevelType w:val="hybridMultilevel"/>
    <w:tmpl w:val="69985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E652F4"/>
    <w:multiLevelType w:val="multilevel"/>
    <w:tmpl w:val="DC1EE7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5"/>
  </w:num>
  <w:num w:numId="3">
    <w:abstractNumId w:val="1"/>
  </w:num>
  <w:num w:numId="4">
    <w:abstractNumId w:val="16"/>
  </w:num>
  <w:num w:numId="5">
    <w:abstractNumId w:val="2"/>
  </w:num>
  <w:num w:numId="6">
    <w:abstractNumId w:val="9"/>
  </w:num>
  <w:num w:numId="7">
    <w:abstractNumId w:val="10"/>
  </w:num>
  <w:num w:numId="8">
    <w:abstractNumId w:val="3"/>
  </w:num>
  <w:num w:numId="9">
    <w:abstractNumId w:val="7"/>
  </w:num>
  <w:num w:numId="10">
    <w:abstractNumId w:val="6"/>
  </w:num>
  <w:num w:numId="11">
    <w:abstractNumId w:val="8"/>
  </w:num>
  <w:num w:numId="12">
    <w:abstractNumId w:val="4"/>
  </w:num>
  <w:num w:numId="13">
    <w:abstractNumId w:val="5"/>
  </w:num>
  <w:num w:numId="14">
    <w:abstractNumId w:val="14"/>
  </w:num>
  <w:num w:numId="15">
    <w:abstractNumId w:val="13"/>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50B98"/>
    <w:rsid w:val="00005B71"/>
    <w:rsid w:val="00017A9E"/>
    <w:rsid w:val="00024E95"/>
    <w:rsid w:val="000459D3"/>
    <w:rsid w:val="00050E77"/>
    <w:rsid w:val="0005718C"/>
    <w:rsid w:val="00067A9D"/>
    <w:rsid w:val="000868F0"/>
    <w:rsid w:val="00093C83"/>
    <w:rsid w:val="000B3542"/>
    <w:rsid w:val="000B6BCE"/>
    <w:rsid w:val="000C178B"/>
    <w:rsid w:val="000D5253"/>
    <w:rsid w:val="00106140"/>
    <w:rsid w:val="00113E40"/>
    <w:rsid w:val="00116D55"/>
    <w:rsid w:val="00136864"/>
    <w:rsid w:val="00154274"/>
    <w:rsid w:val="00161685"/>
    <w:rsid w:val="00192225"/>
    <w:rsid w:val="001E2031"/>
    <w:rsid w:val="002006A8"/>
    <w:rsid w:val="00201454"/>
    <w:rsid w:val="00211432"/>
    <w:rsid w:val="00212587"/>
    <w:rsid w:val="00253660"/>
    <w:rsid w:val="002567EC"/>
    <w:rsid w:val="0025716D"/>
    <w:rsid w:val="00260794"/>
    <w:rsid w:val="002754C2"/>
    <w:rsid w:val="0027785F"/>
    <w:rsid w:val="00280C2D"/>
    <w:rsid w:val="002B11CF"/>
    <w:rsid w:val="002C6617"/>
    <w:rsid w:val="002E505E"/>
    <w:rsid w:val="0031260F"/>
    <w:rsid w:val="0032796D"/>
    <w:rsid w:val="00335135"/>
    <w:rsid w:val="00340492"/>
    <w:rsid w:val="00387217"/>
    <w:rsid w:val="00387AB2"/>
    <w:rsid w:val="003A2771"/>
    <w:rsid w:val="003A7A9F"/>
    <w:rsid w:val="003D1CBD"/>
    <w:rsid w:val="003D52D0"/>
    <w:rsid w:val="003E7FAD"/>
    <w:rsid w:val="00414328"/>
    <w:rsid w:val="004438A3"/>
    <w:rsid w:val="00461FD3"/>
    <w:rsid w:val="00462ABC"/>
    <w:rsid w:val="00467B81"/>
    <w:rsid w:val="00484B10"/>
    <w:rsid w:val="004A2956"/>
    <w:rsid w:val="004E3E14"/>
    <w:rsid w:val="005039EB"/>
    <w:rsid w:val="0052637C"/>
    <w:rsid w:val="0052652D"/>
    <w:rsid w:val="005338DC"/>
    <w:rsid w:val="00546D23"/>
    <w:rsid w:val="00565472"/>
    <w:rsid w:val="00574B53"/>
    <w:rsid w:val="00597121"/>
    <w:rsid w:val="005B0D12"/>
    <w:rsid w:val="005B65C2"/>
    <w:rsid w:val="005B73CC"/>
    <w:rsid w:val="005C7492"/>
    <w:rsid w:val="005D0BA5"/>
    <w:rsid w:val="005D13F3"/>
    <w:rsid w:val="005D569D"/>
    <w:rsid w:val="005E08F5"/>
    <w:rsid w:val="005E4E13"/>
    <w:rsid w:val="0064750E"/>
    <w:rsid w:val="00662685"/>
    <w:rsid w:val="00674B65"/>
    <w:rsid w:val="00685303"/>
    <w:rsid w:val="00690C81"/>
    <w:rsid w:val="006A094C"/>
    <w:rsid w:val="006B6764"/>
    <w:rsid w:val="006E6A6E"/>
    <w:rsid w:val="006E6F53"/>
    <w:rsid w:val="006F1863"/>
    <w:rsid w:val="006F7845"/>
    <w:rsid w:val="0072224B"/>
    <w:rsid w:val="007439F5"/>
    <w:rsid w:val="00752DF8"/>
    <w:rsid w:val="007555D7"/>
    <w:rsid w:val="007670FA"/>
    <w:rsid w:val="00767FB3"/>
    <w:rsid w:val="0078600E"/>
    <w:rsid w:val="00797613"/>
    <w:rsid w:val="007D1162"/>
    <w:rsid w:val="00802360"/>
    <w:rsid w:val="008139DC"/>
    <w:rsid w:val="008174ED"/>
    <w:rsid w:val="008335F9"/>
    <w:rsid w:val="0085521C"/>
    <w:rsid w:val="008A3FE6"/>
    <w:rsid w:val="008B1633"/>
    <w:rsid w:val="008C1914"/>
    <w:rsid w:val="008D1C05"/>
    <w:rsid w:val="008D454B"/>
    <w:rsid w:val="008F254F"/>
    <w:rsid w:val="008F672C"/>
    <w:rsid w:val="00906DEE"/>
    <w:rsid w:val="009304E7"/>
    <w:rsid w:val="0094636F"/>
    <w:rsid w:val="00952D52"/>
    <w:rsid w:val="00961BCD"/>
    <w:rsid w:val="00976D4F"/>
    <w:rsid w:val="00990DC6"/>
    <w:rsid w:val="009938BF"/>
    <w:rsid w:val="00995E86"/>
    <w:rsid w:val="00996F0C"/>
    <w:rsid w:val="009A756F"/>
    <w:rsid w:val="009C1A79"/>
    <w:rsid w:val="009C6173"/>
    <w:rsid w:val="009E65B3"/>
    <w:rsid w:val="009F2704"/>
    <w:rsid w:val="00A43767"/>
    <w:rsid w:val="00A6122D"/>
    <w:rsid w:val="00A8450B"/>
    <w:rsid w:val="00A86934"/>
    <w:rsid w:val="00AA225E"/>
    <w:rsid w:val="00AA3A0C"/>
    <w:rsid w:val="00AB521D"/>
    <w:rsid w:val="00AC35AF"/>
    <w:rsid w:val="00AD6E28"/>
    <w:rsid w:val="00AF304E"/>
    <w:rsid w:val="00AF6F41"/>
    <w:rsid w:val="00B13D84"/>
    <w:rsid w:val="00B14F19"/>
    <w:rsid w:val="00B25027"/>
    <w:rsid w:val="00B356FD"/>
    <w:rsid w:val="00B40355"/>
    <w:rsid w:val="00B45D78"/>
    <w:rsid w:val="00B50357"/>
    <w:rsid w:val="00B947B3"/>
    <w:rsid w:val="00BC5E2B"/>
    <w:rsid w:val="00BF5043"/>
    <w:rsid w:val="00C4084E"/>
    <w:rsid w:val="00C701D0"/>
    <w:rsid w:val="00C71A27"/>
    <w:rsid w:val="00C82F80"/>
    <w:rsid w:val="00CC48B0"/>
    <w:rsid w:val="00CD1D27"/>
    <w:rsid w:val="00CD3742"/>
    <w:rsid w:val="00D117D4"/>
    <w:rsid w:val="00D3422F"/>
    <w:rsid w:val="00D50B98"/>
    <w:rsid w:val="00D5704C"/>
    <w:rsid w:val="00D642D2"/>
    <w:rsid w:val="00D6703F"/>
    <w:rsid w:val="00D72549"/>
    <w:rsid w:val="00DC05A6"/>
    <w:rsid w:val="00DF6BE1"/>
    <w:rsid w:val="00E00746"/>
    <w:rsid w:val="00E03A5B"/>
    <w:rsid w:val="00E16A2D"/>
    <w:rsid w:val="00E229D7"/>
    <w:rsid w:val="00E45FF0"/>
    <w:rsid w:val="00E51BCC"/>
    <w:rsid w:val="00E54118"/>
    <w:rsid w:val="00E574BF"/>
    <w:rsid w:val="00E95417"/>
    <w:rsid w:val="00EB0C55"/>
    <w:rsid w:val="00EC74AF"/>
    <w:rsid w:val="00EE24AD"/>
    <w:rsid w:val="00EE3EEA"/>
    <w:rsid w:val="00EF4926"/>
    <w:rsid w:val="00F042FA"/>
    <w:rsid w:val="00F04D96"/>
    <w:rsid w:val="00F21574"/>
    <w:rsid w:val="00F41435"/>
    <w:rsid w:val="00F644A2"/>
    <w:rsid w:val="00FA3DBA"/>
    <w:rsid w:val="00FB444C"/>
    <w:rsid w:val="00FF09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03F"/>
    <w:pPr>
      <w:widowControl w:val="0"/>
      <w:suppressAutoHyphens/>
      <w:spacing w:after="0" w:line="240" w:lineRule="auto"/>
    </w:pPr>
    <w:rPr>
      <w:rFonts w:ascii="Times New Roman" w:eastAsia="Droid Sans Fallback" w:hAnsi="Times New Roman" w:cs="unifont"/>
      <w:kern w:val="1"/>
      <w:sz w:val="24"/>
      <w:szCs w:val="24"/>
      <w:lang w:eastAsia="zh-CN" w:bidi="hi-IN"/>
    </w:rPr>
  </w:style>
  <w:style w:type="paragraph" w:styleId="1">
    <w:name w:val="heading 1"/>
    <w:basedOn w:val="a"/>
    <w:next w:val="a0"/>
    <w:link w:val="10"/>
    <w:qFormat/>
    <w:rsid w:val="00D6703F"/>
    <w:pPr>
      <w:keepNext/>
      <w:widowControl/>
      <w:tabs>
        <w:tab w:val="num" w:pos="0"/>
      </w:tabs>
      <w:spacing w:before="240" w:after="120"/>
      <w:jc w:val="center"/>
      <w:outlineLvl w:val="0"/>
    </w:pPr>
    <w:rPr>
      <w:rFonts w:ascii="Arial" w:hAnsi="Arial"/>
      <w:b/>
      <w:sz w:val="20"/>
      <w:szCs w:val="28"/>
      <w:lang w:eastAsia="ru-RU"/>
    </w:rPr>
  </w:style>
  <w:style w:type="paragraph" w:styleId="2">
    <w:name w:val="heading 2"/>
    <w:basedOn w:val="a"/>
    <w:next w:val="a"/>
    <w:link w:val="20"/>
    <w:uiPriority w:val="9"/>
    <w:semiHidden/>
    <w:unhideWhenUsed/>
    <w:qFormat/>
    <w:rsid w:val="00906DEE"/>
    <w:pPr>
      <w:keepNext/>
      <w:keepLines/>
      <w:widowControl/>
      <w:suppressAutoHyphens w:val="0"/>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paragraph" w:styleId="3">
    <w:name w:val="heading 3"/>
    <w:basedOn w:val="a"/>
    <w:next w:val="a"/>
    <w:link w:val="30"/>
    <w:uiPriority w:val="9"/>
    <w:semiHidden/>
    <w:unhideWhenUsed/>
    <w:qFormat/>
    <w:rsid w:val="00906DEE"/>
    <w:pPr>
      <w:keepNext/>
      <w:keepLines/>
      <w:spacing w:before="200"/>
      <w:outlineLvl w:val="2"/>
    </w:pPr>
    <w:rPr>
      <w:rFonts w:asciiTheme="majorHAnsi" w:eastAsiaTheme="majorEastAsia" w:hAnsiTheme="majorHAnsi" w:cs="Mangal"/>
      <w:b/>
      <w:bCs/>
      <w:color w:val="4F81BD" w:themeColor="accent1"/>
      <w:szCs w:val="21"/>
    </w:rPr>
  </w:style>
  <w:style w:type="paragraph" w:styleId="4">
    <w:name w:val="heading 4"/>
    <w:basedOn w:val="a"/>
    <w:next w:val="a"/>
    <w:link w:val="40"/>
    <w:uiPriority w:val="9"/>
    <w:semiHidden/>
    <w:unhideWhenUsed/>
    <w:qFormat/>
    <w:rsid w:val="00906DEE"/>
    <w:pPr>
      <w:keepNext/>
      <w:keepLines/>
      <w:widowControl/>
      <w:suppressAutoHyphens w:val="0"/>
      <w:spacing w:before="200" w:line="276" w:lineRule="auto"/>
      <w:outlineLvl w:val="3"/>
    </w:pPr>
    <w:rPr>
      <w:rFonts w:asciiTheme="majorHAnsi" w:eastAsiaTheme="majorEastAsia" w:hAnsiTheme="majorHAnsi" w:cstheme="majorBidi"/>
      <w:b/>
      <w:bCs/>
      <w:i/>
      <w:iCs/>
      <w:color w:val="4F81BD" w:themeColor="accent1"/>
      <w:kern w:val="0"/>
      <w:sz w:val="22"/>
      <w:szCs w:val="22"/>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50B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0B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B9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D6703F"/>
    <w:rPr>
      <w:rFonts w:ascii="Arial" w:eastAsia="Droid Sans Fallback" w:hAnsi="Arial" w:cs="unifont"/>
      <w:b/>
      <w:kern w:val="1"/>
      <w:sz w:val="20"/>
      <w:szCs w:val="28"/>
      <w:lang w:eastAsia="ru-RU" w:bidi="hi-IN"/>
    </w:rPr>
  </w:style>
  <w:style w:type="character" w:styleId="a4">
    <w:name w:val="Hyperlink"/>
    <w:basedOn w:val="a1"/>
    <w:rsid w:val="00D6703F"/>
    <w:rPr>
      <w:color w:val="000080"/>
      <w:u w:val="single"/>
    </w:rPr>
  </w:style>
  <w:style w:type="paragraph" w:styleId="a5">
    <w:name w:val="Body Text Indent"/>
    <w:basedOn w:val="a0"/>
    <w:link w:val="a6"/>
    <w:rsid w:val="00D6703F"/>
    <w:pPr>
      <w:widowControl/>
      <w:ind w:firstLine="567"/>
    </w:pPr>
    <w:rPr>
      <w:rFonts w:cs="unifont"/>
      <w:sz w:val="20"/>
      <w:szCs w:val="24"/>
      <w:lang w:eastAsia="ru-RU"/>
    </w:rPr>
  </w:style>
  <w:style w:type="character" w:customStyle="1" w:styleId="a6">
    <w:name w:val="Основной текст с отступом Знак"/>
    <w:basedOn w:val="a1"/>
    <w:link w:val="a5"/>
    <w:rsid w:val="00D6703F"/>
    <w:rPr>
      <w:rFonts w:ascii="Times New Roman" w:eastAsia="Droid Sans Fallback" w:hAnsi="Times New Roman" w:cs="unifont"/>
      <w:kern w:val="1"/>
      <w:sz w:val="20"/>
      <w:szCs w:val="24"/>
      <w:lang w:eastAsia="ru-RU" w:bidi="hi-IN"/>
    </w:rPr>
  </w:style>
  <w:style w:type="paragraph" w:customStyle="1" w:styleId="31">
    <w:name w:val="Основной текст с отступом 31"/>
    <w:basedOn w:val="a"/>
    <w:rsid w:val="00D6703F"/>
    <w:pPr>
      <w:tabs>
        <w:tab w:val="left" w:pos="0"/>
      </w:tabs>
      <w:ind w:firstLine="709"/>
      <w:jc w:val="both"/>
    </w:pPr>
    <w:rPr>
      <w:szCs w:val="20"/>
    </w:rPr>
  </w:style>
  <w:style w:type="paragraph" w:styleId="a0">
    <w:name w:val="Body Text"/>
    <w:basedOn w:val="a"/>
    <w:link w:val="a7"/>
    <w:uiPriority w:val="99"/>
    <w:unhideWhenUsed/>
    <w:rsid w:val="00D6703F"/>
    <w:pPr>
      <w:spacing w:after="120"/>
    </w:pPr>
    <w:rPr>
      <w:rFonts w:cs="Mangal"/>
      <w:szCs w:val="21"/>
    </w:rPr>
  </w:style>
  <w:style w:type="character" w:customStyle="1" w:styleId="a7">
    <w:name w:val="Основной текст Знак"/>
    <w:basedOn w:val="a1"/>
    <w:link w:val="a0"/>
    <w:uiPriority w:val="99"/>
    <w:rsid w:val="00D6703F"/>
    <w:rPr>
      <w:rFonts w:ascii="Times New Roman" w:eastAsia="Droid Sans Fallback" w:hAnsi="Times New Roman" w:cs="Mangal"/>
      <w:kern w:val="1"/>
      <w:sz w:val="24"/>
      <w:szCs w:val="21"/>
      <w:lang w:eastAsia="zh-CN" w:bidi="hi-IN"/>
    </w:rPr>
  </w:style>
  <w:style w:type="paragraph" w:styleId="a8">
    <w:name w:val="List Paragraph"/>
    <w:basedOn w:val="a"/>
    <w:uiPriority w:val="34"/>
    <w:qFormat/>
    <w:rsid w:val="00685303"/>
    <w:pPr>
      <w:ind w:left="720"/>
      <w:contextualSpacing/>
    </w:pPr>
    <w:rPr>
      <w:rFonts w:cs="Mangal"/>
      <w:szCs w:val="21"/>
    </w:rPr>
  </w:style>
  <w:style w:type="paragraph" w:styleId="a9">
    <w:name w:val="Balloon Text"/>
    <w:basedOn w:val="a"/>
    <w:link w:val="aa"/>
    <w:uiPriority w:val="99"/>
    <w:semiHidden/>
    <w:unhideWhenUsed/>
    <w:rsid w:val="00FF0921"/>
    <w:rPr>
      <w:rFonts w:ascii="Tahoma" w:hAnsi="Tahoma" w:cs="Mangal"/>
      <w:sz w:val="16"/>
      <w:szCs w:val="14"/>
    </w:rPr>
  </w:style>
  <w:style w:type="character" w:customStyle="1" w:styleId="aa">
    <w:name w:val="Текст выноски Знак"/>
    <w:basedOn w:val="a1"/>
    <w:link w:val="a9"/>
    <w:uiPriority w:val="99"/>
    <w:semiHidden/>
    <w:rsid w:val="00FF0921"/>
    <w:rPr>
      <w:rFonts w:ascii="Tahoma" w:eastAsia="Droid Sans Fallback" w:hAnsi="Tahoma" w:cs="Mangal"/>
      <w:kern w:val="1"/>
      <w:sz w:val="16"/>
      <w:szCs w:val="14"/>
      <w:lang w:eastAsia="zh-CN" w:bidi="hi-IN"/>
    </w:rPr>
  </w:style>
  <w:style w:type="paragraph" w:styleId="ab">
    <w:name w:val="header"/>
    <w:basedOn w:val="a"/>
    <w:link w:val="ac"/>
    <w:uiPriority w:val="99"/>
    <w:semiHidden/>
    <w:unhideWhenUsed/>
    <w:rsid w:val="005E4E13"/>
    <w:pPr>
      <w:tabs>
        <w:tab w:val="center" w:pos="4677"/>
        <w:tab w:val="right" w:pos="9355"/>
      </w:tabs>
    </w:pPr>
    <w:rPr>
      <w:rFonts w:cs="Mangal"/>
      <w:szCs w:val="21"/>
    </w:rPr>
  </w:style>
  <w:style w:type="character" w:customStyle="1" w:styleId="ac">
    <w:name w:val="Верхний колонтитул Знак"/>
    <w:basedOn w:val="a1"/>
    <w:link w:val="ab"/>
    <w:uiPriority w:val="99"/>
    <w:semiHidden/>
    <w:rsid w:val="005E4E13"/>
    <w:rPr>
      <w:rFonts w:ascii="Times New Roman" w:eastAsia="Droid Sans Fallback" w:hAnsi="Times New Roman" w:cs="Mangal"/>
      <w:kern w:val="1"/>
      <w:sz w:val="24"/>
      <w:szCs w:val="21"/>
      <w:lang w:eastAsia="zh-CN" w:bidi="hi-IN"/>
    </w:rPr>
  </w:style>
  <w:style w:type="paragraph" w:styleId="ad">
    <w:name w:val="footer"/>
    <w:basedOn w:val="a"/>
    <w:link w:val="ae"/>
    <w:uiPriority w:val="99"/>
    <w:semiHidden/>
    <w:unhideWhenUsed/>
    <w:rsid w:val="005E4E13"/>
    <w:pPr>
      <w:tabs>
        <w:tab w:val="center" w:pos="4677"/>
        <w:tab w:val="right" w:pos="9355"/>
      </w:tabs>
    </w:pPr>
    <w:rPr>
      <w:rFonts w:cs="Mangal"/>
      <w:szCs w:val="21"/>
    </w:rPr>
  </w:style>
  <w:style w:type="character" w:customStyle="1" w:styleId="ae">
    <w:name w:val="Нижний колонтитул Знак"/>
    <w:basedOn w:val="a1"/>
    <w:link w:val="ad"/>
    <w:uiPriority w:val="99"/>
    <w:semiHidden/>
    <w:rsid w:val="005E4E13"/>
    <w:rPr>
      <w:rFonts w:ascii="Times New Roman" w:eastAsia="Droid Sans Fallback" w:hAnsi="Times New Roman" w:cs="Mangal"/>
      <w:kern w:val="1"/>
      <w:sz w:val="24"/>
      <w:szCs w:val="21"/>
      <w:lang w:eastAsia="zh-CN" w:bidi="hi-IN"/>
    </w:rPr>
  </w:style>
  <w:style w:type="character" w:customStyle="1" w:styleId="blk">
    <w:name w:val="blk"/>
    <w:basedOn w:val="a1"/>
    <w:rsid w:val="00CD3742"/>
  </w:style>
  <w:style w:type="character" w:customStyle="1" w:styleId="30">
    <w:name w:val="Заголовок 3 Знак"/>
    <w:basedOn w:val="a1"/>
    <w:link w:val="3"/>
    <w:uiPriority w:val="9"/>
    <w:semiHidden/>
    <w:rsid w:val="00906DEE"/>
    <w:rPr>
      <w:rFonts w:asciiTheme="majorHAnsi" w:eastAsiaTheme="majorEastAsia" w:hAnsiTheme="majorHAnsi" w:cs="Mangal"/>
      <w:b/>
      <w:bCs/>
      <w:color w:val="4F81BD" w:themeColor="accent1"/>
      <w:kern w:val="1"/>
      <w:sz w:val="24"/>
      <w:szCs w:val="21"/>
      <w:lang w:eastAsia="zh-CN" w:bidi="hi-IN"/>
    </w:rPr>
  </w:style>
  <w:style w:type="character" w:customStyle="1" w:styleId="20">
    <w:name w:val="Заголовок 2 Знак"/>
    <w:basedOn w:val="a1"/>
    <w:link w:val="2"/>
    <w:uiPriority w:val="9"/>
    <w:semiHidden/>
    <w:rsid w:val="00906DE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semiHidden/>
    <w:rsid w:val="00906DEE"/>
    <w:rPr>
      <w:rFonts w:asciiTheme="majorHAnsi" w:eastAsiaTheme="majorEastAsia" w:hAnsiTheme="majorHAnsi" w:cstheme="majorBidi"/>
      <w:b/>
      <w:bCs/>
      <w:i/>
      <w:iCs/>
      <w:color w:val="4F81BD" w:themeColor="accent1"/>
    </w:rPr>
  </w:style>
  <w:style w:type="paragraph" w:customStyle="1" w:styleId="dktexjustify">
    <w:name w:val="dktexjustify"/>
    <w:basedOn w:val="a"/>
    <w:rsid w:val="00906DEE"/>
    <w:pPr>
      <w:widowControl/>
      <w:suppressAutoHyphens w:val="0"/>
      <w:spacing w:before="100" w:beforeAutospacing="1" w:after="100" w:afterAutospacing="1"/>
    </w:pPr>
    <w:rPr>
      <w:rFonts w:eastAsia="Times New Roman" w:cs="Times New Roman"/>
      <w:kern w:val="0"/>
      <w:lang w:eastAsia="ru-RU" w:bidi="ar-SA"/>
    </w:rPr>
  </w:style>
  <w:style w:type="paragraph" w:customStyle="1" w:styleId="dktexright">
    <w:name w:val="dktexright"/>
    <w:basedOn w:val="a"/>
    <w:rsid w:val="00906DEE"/>
    <w:pPr>
      <w:widowControl/>
      <w:suppressAutoHyphens w:val="0"/>
      <w:spacing w:before="100" w:beforeAutospacing="1" w:after="100" w:afterAutospacing="1"/>
    </w:pPr>
    <w:rPr>
      <w:rFonts w:eastAsia="Times New Roman" w:cs="Times New Roman"/>
      <w:kern w:val="0"/>
      <w:lang w:eastAsia="ru-RU" w:bidi="ar-SA"/>
    </w:rPr>
  </w:style>
  <w:style w:type="character" w:customStyle="1" w:styleId="hl">
    <w:name w:val="hl"/>
    <w:basedOn w:val="a1"/>
    <w:rsid w:val="009A756F"/>
  </w:style>
  <w:style w:type="character" w:customStyle="1" w:styleId="nobr">
    <w:name w:val="nobr"/>
    <w:basedOn w:val="a1"/>
    <w:rsid w:val="00201454"/>
  </w:style>
  <w:style w:type="character" w:customStyle="1" w:styleId="af">
    <w:name w:val="Гипертекстовая ссылка"/>
    <w:basedOn w:val="a1"/>
    <w:uiPriority w:val="99"/>
    <w:rsid w:val="00DC05A6"/>
    <w:rPr>
      <w:b/>
      <w:bCs/>
      <w:color w:val="106BBE"/>
    </w:rPr>
  </w:style>
  <w:style w:type="paragraph" w:customStyle="1" w:styleId="af0">
    <w:name w:val="Комментарий"/>
    <w:basedOn w:val="a"/>
    <w:next w:val="a"/>
    <w:uiPriority w:val="99"/>
    <w:rsid w:val="00DC05A6"/>
    <w:pPr>
      <w:suppressAutoHyphens w:val="0"/>
      <w:autoSpaceDE w:val="0"/>
      <w:autoSpaceDN w:val="0"/>
      <w:adjustRightInd w:val="0"/>
      <w:spacing w:before="75"/>
      <w:ind w:left="170"/>
      <w:jc w:val="both"/>
    </w:pPr>
    <w:rPr>
      <w:rFonts w:ascii="Times New Roman CYR" w:eastAsiaTheme="minorEastAsia" w:hAnsi="Times New Roman CYR" w:cs="Times New Roman CYR"/>
      <w:color w:val="353842"/>
      <w:kern w:val="0"/>
      <w:shd w:val="clear" w:color="auto" w:fill="F0F0F0"/>
      <w:lang w:eastAsia="ru-RU" w:bidi="ar-SA"/>
    </w:rPr>
  </w:style>
  <w:style w:type="paragraph" w:customStyle="1" w:styleId="af1">
    <w:name w:val="Информация о версии"/>
    <w:basedOn w:val="af0"/>
    <w:next w:val="a"/>
    <w:uiPriority w:val="99"/>
    <w:rsid w:val="00DC05A6"/>
    <w:rPr>
      <w:i/>
      <w:iCs/>
    </w:rPr>
  </w:style>
  <w:style w:type="paragraph" w:customStyle="1" w:styleId="af2">
    <w:name w:val="Заголовок статьи"/>
    <w:basedOn w:val="a"/>
    <w:next w:val="a"/>
    <w:uiPriority w:val="99"/>
    <w:rsid w:val="00116D55"/>
    <w:pPr>
      <w:suppressAutoHyphens w:val="0"/>
      <w:autoSpaceDE w:val="0"/>
      <w:autoSpaceDN w:val="0"/>
      <w:adjustRightInd w:val="0"/>
      <w:ind w:left="1612" w:hanging="892"/>
      <w:jc w:val="both"/>
    </w:pPr>
    <w:rPr>
      <w:rFonts w:ascii="Times New Roman CYR" w:eastAsiaTheme="minorEastAsia" w:hAnsi="Times New Roman CYR" w:cs="Times New Roman CYR"/>
      <w:kern w:val="0"/>
      <w:lang w:eastAsia="ru-RU" w:bidi="ar-SA"/>
    </w:rPr>
  </w:style>
  <w:style w:type="paragraph" w:customStyle="1" w:styleId="af3">
    <w:name w:val="Заголовок"/>
    <w:basedOn w:val="a"/>
    <w:next w:val="a0"/>
    <w:rsid w:val="005338DC"/>
    <w:pPr>
      <w:widowControl/>
      <w:jc w:val="center"/>
    </w:pPr>
    <w:rPr>
      <w:rFonts w:eastAsia="Times New Roman" w:cs="Times New Roman"/>
      <w:kern w:val="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0B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0B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B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divs>
    <w:div w:id="27144047">
      <w:bodyDiv w:val="1"/>
      <w:marLeft w:val="0"/>
      <w:marRight w:val="0"/>
      <w:marTop w:val="0"/>
      <w:marBottom w:val="0"/>
      <w:divBdr>
        <w:top w:val="none" w:sz="0" w:space="0" w:color="auto"/>
        <w:left w:val="none" w:sz="0" w:space="0" w:color="auto"/>
        <w:bottom w:val="none" w:sz="0" w:space="0" w:color="auto"/>
        <w:right w:val="none" w:sz="0" w:space="0" w:color="auto"/>
      </w:divBdr>
    </w:div>
    <w:div w:id="36130930">
      <w:bodyDiv w:val="1"/>
      <w:marLeft w:val="0"/>
      <w:marRight w:val="0"/>
      <w:marTop w:val="0"/>
      <w:marBottom w:val="0"/>
      <w:divBdr>
        <w:top w:val="none" w:sz="0" w:space="0" w:color="auto"/>
        <w:left w:val="none" w:sz="0" w:space="0" w:color="auto"/>
        <w:bottom w:val="none" w:sz="0" w:space="0" w:color="auto"/>
        <w:right w:val="none" w:sz="0" w:space="0" w:color="auto"/>
      </w:divBdr>
    </w:div>
    <w:div w:id="71658277">
      <w:bodyDiv w:val="1"/>
      <w:marLeft w:val="0"/>
      <w:marRight w:val="0"/>
      <w:marTop w:val="0"/>
      <w:marBottom w:val="0"/>
      <w:divBdr>
        <w:top w:val="none" w:sz="0" w:space="0" w:color="auto"/>
        <w:left w:val="none" w:sz="0" w:space="0" w:color="auto"/>
        <w:bottom w:val="none" w:sz="0" w:space="0" w:color="auto"/>
        <w:right w:val="none" w:sz="0" w:space="0" w:color="auto"/>
      </w:divBdr>
    </w:div>
    <w:div w:id="239679496">
      <w:bodyDiv w:val="1"/>
      <w:marLeft w:val="0"/>
      <w:marRight w:val="0"/>
      <w:marTop w:val="0"/>
      <w:marBottom w:val="0"/>
      <w:divBdr>
        <w:top w:val="none" w:sz="0" w:space="0" w:color="auto"/>
        <w:left w:val="none" w:sz="0" w:space="0" w:color="auto"/>
        <w:bottom w:val="none" w:sz="0" w:space="0" w:color="auto"/>
        <w:right w:val="none" w:sz="0" w:space="0" w:color="auto"/>
      </w:divBdr>
    </w:div>
    <w:div w:id="254753630">
      <w:bodyDiv w:val="1"/>
      <w:marLeft w:val="0"/>
      <w:marRight w:val="0"/>
      <w:marTop w:val="0"/>
      <w:marBottom w:val="0"/>
      <w:divBdr>
        <w:top w:val="none" w:sz="0" w:space="0" w:color="auto"/>
        <w:left w:val="none" w:sz="0" w:space="0" w:color="auto"/>
        <w:bottom w:val="none" w:sz="0" w:space="0" w:color="auto"/>
        <w:right w:val="none" w:sz="0" w:space="0" w:color="auto"/>
      </w:divBdr>
    </w:div>
    <w:div w:id="297955326">
      <w:bodyDiv w:val="1"/>
      <w:marLeft w:val="0"/>
      <w:marRight w:val="0"/>
      <w:marTop w:val="0"/>
      <w:marBottom w:val="0"/>
      <w:divBdr>
        <w:top w:val="none" w:sz="0" w:space="0" w:color="auto"/>
        <w:left w:val="none" w:sz="0" w:space="0" w:color="auto"/>
        <w:bottom w:val="none" w:sz="0" w:space="0" w:color="auto"/>
        <w:right w:val="none" w:sz="0" w:space="0" w:color="auto"/>
      </w:divBdr>
      <w:divsChild>
        <w:div w:id="74910580">
          <w:marLeft w:val="0"/>
          <w:marRight w:val="0"/>
          <w:marTop w:val="0"/>
          <w:marBottom w:val="0"/>
          <w:divBdr>
            <w:top w:val="none" w:sz="0" w:space="0" w:color="auto"/>
            <w:left w:val="none" w:sz="0" w:space="0" w:color="auto"/>
            <w:bottom w:val="none" w:sz="0" w:space="0" w:color="auto"/>
            <w:right w:val="none" w:sz="0" w:space="0" w:color="auto"/>
          </w:divBdr>
        </w:div>
        <w:div w:id="2121992310">
          <w:marLeft w:val="0"/>
          <w:marRight w:val="0"/>
          <w:marTop w:val="0"/>
          <w:marBottom w:val="0"/>
          <w:divBdr>
            <w:top w:val="none" w:sz="0" w:space="0" w:color="auto"/>
            <w:left w:val="none" w:sz="0" w:space="0" w:color="auto"/>
            <w:bottom w:val="none" w:sz="0" w:space="0" w:color="auto"/>
            <w:right w:val="none" w:sz="0" w:space="0" w:color="auto"/>
          </w:divBdr>
        </w:div>
        <w:div w:id="517276215">
          <w:marLeft w:val="0"/>
          <w:marRight w:val="0"/>
          <w:marTop w:val="0"/>
          <w:marBottom w:val="0"/>
          <w:divBdr>
            <w:top w:val="none" w:sz="0" w:space="0" w:color="auto"/>
            <w:left w:val="none" w:sz="0" w:space="0" w:color="auto"/>
            <w:bottom w:val="none" w:sz="0" w:space="0" w:color="auto"/>
            <w:right w:val="none" w:sz="0" w:space="0" w:color="auto"/>
          </w:divBdr>
        </w:div>
        <w:div w:id="2045783360">
          <w:marLeft w:val="0"/>
          <w:marRight w:val="0"/>
          <w:marTop w:val="0"/>
          <w:marBottom w:val="0"/>
          <w:divBdr>
            <w:top w:val="none" w:sz="0" w:space="0" w:color="auto"/>
            <w:left w:val="none" w:sz="0" w:space="0" w:color="auto"/>
            <w:bottom w:val="none" w:sz="0" w:space="0" w:color="auto"/>
            <w:right w:val="none" w:sz="0" w:space="0" w:color="auto"/>
          </w:divBdr>
        </w:div>
        <w:div w:id="155196938">
          <w:marLeft w:val="0"/>
          <w:marRight w:val="0"/>
          <w:marTop w:val="0"/>
          <w:marBottom w:val="0"/>
          <w:divBdr>
            <w:top w:val="none" w:sz="0" w:space="0" w:color="auto"/>
            <w:left w:val="none" w:sz="0" w:space="0" w:color="auto"/>
            <w:bottom w:val="none" w:sz="0" w:space="0" w:color="auto"/>
            <w:right w:val="none" w:sz="0" w:space="0" w:color="auto"/>
          </w:divBdr>
        </w:div>
        <w:div w:id="1848471798">
          <w:marLeft w:val="0"/>
          <w:marRight w:val="0"/>
          <w:marTop w:val="0"/>
          <w:marBottom w:val="0"/>
          <w:divBdr>
            <w:top w:val="none" w:sz="0" w:space="0" w:color="auto"/>
            <w:left w:val="none" w:sz="0" w:space="0" w:color="auto"/>
            <w:bottom w:val="none" w:sz="0" w:space="0" w:color="auto"/>
            <w:right w:val="none" w:sz="0" w:space="0" w:color="auto"/>
          </w:divBdr>
        </w:div>
        <w:div w:id="754472327">
          <w:marLeft w:val="0"/>
          <w:marRight w:val="0"/>
          <w:marTop w:val="0"/>
          <w:marBottom w:val="0"/>
          <w:divBdr>
            <w:top w:val="none" w:sz="0" w:space="0" w:color="auto"/>
            <w:left w:val="none" w:sz="0" w:space="0" w:color="auto"/>
            <w:bottom w:val="none" w:sz="0" w:space="0" w:color="auto"/>
            <w:right w:val="none" w:sz="0" w:space="0" w:color="auto"/>
          </w:divBdr>
        </w:div>
        <w:div w:id="867376200">
          <w:marLeft w:val="0"/>
          <w:marRight w:val="0"/>
          <w:marTop w:val="0"/>
          <w:marBottom w:val="0"/>
          <w:divBdr>
            <w:top w:val="none" w:sz="0" w:space="0" w:color="auto"/>
            <w:left w:val="none" w:sz="0" w:space="0" w:color="auto"/>
            <w:bottom w:val="none" w:sz="0" w:space="0" w:color="auto"/>
            <w:right w:val="none" w:sz="0" w:space="0" w:color="auto"/>
          </w:divBdr>
        </w:div>
        <w:div w:id="201140903">
          <w:marLeft w:val="0"/>
          <w:marRight w:val="0"/>
          <w:marTop w:val="0"/>
          <w:marBottom w:val="0"/>
          <w:divBdr>
            <w:top w:val="none" w:sz="0" w:space="0" w:color="auto"/>
            <w:left w:val="none" w:sz="0" w:space="0" w:color="auto"/>
            <w:bottom w:val="none" w:sz="0" w:space="0" w:color="auto"/>
            <w:right w:val="none" w:sz="0" w:space="0" w:color="auto"/>
          </w:divBdr>
        </w:div>
        <w:div w:id="1465003360">
          <w:marLeft w:val="0"/>
          <w:marRight w:val="0"/>
          <w:marTop w:val="0"/>
          <w:marBottom w:val="0"/>
          <w:divBdr>
            <w:top w:val="none" w:sz="0" w:space="0" w:color="auto"/>
            <w:left w:val="none" w:sz="0" w:space="0" w:color="auto"/>
            <w:bottom w:val="none" w:sz="0" w:space="0" w:color="auto"/>
            <w:right w:val="none" w:sz="0" w:space="0" w:color="auto"/>
          </w:divBdr>
        </w:div>
        <w:div w:id="1135490862">
          <w:marLeft w:val="0"/>
          <w:marRight w:val="0"/>
          <w:marTop w:val="0"/>
          <w:marBottom w:val="0"/>
          <w:divBdr>
            <w:top w:val="none" w:sz="0" w:space="0" w:color="auto"/>
            <w:left w:val="none" w:sz="0" w:space="0" w:color="auto"/>
            <w:bottom w:val="none" w:sz="0" w:space="0" w:color="auto"/>
            <w:right w:val="none" w:sz="0" w:space="0" w:color="auto"/>
          </w:divBdr>
        </w:div>
        <w:div w:id="1879969369">
          <w:marLeft w:val="0"/>
          <w:marRight w:val="0"/>
          <w:marTop w:val="0"/>
          <w:marBottom w:val="0"/>
          <w:divBdr>
            <w:top w:val="none" w:sz="0" w:space="0" w:color="auto"/>
            <w:left w:val="none" w:sz="0" w:space="0" w:color="auto"/>
            <w:bottom w:val="none" w:sz="0" w:space="0" w:color="auto"/>
            <w:right w:val="none" w:sz="0" w:space="0" w:color="auto"/>
          </w:divBdr>
        </w:div>
        <w:div w:id="2137403891">
          <w:marLeft w:val="0"/>
          <w:marRight w:val="0"/>
          <w:marTop w:val="0"/>
          <w:marBottom w:val="0"/>
          <w:divBdr>
            <w:top w:val="none" w:sz="0" w:space="0" w:color="auto"/>
            <w:left w:val="none" w:sz="0" w:space="0" w:color="auto"/>
            <w:bottom w:val="none" w:sz="0" w:space="0" w:color="auto"/>
            <w:right w:val="none" w:sz="0" w:space="0" w:color="auto"/>
          </w:divBdr>
        </w:div>
        <w:div w:id="82724740">
          <w:marLeft w:val="0"/>
          <w:marRight w:val="0"/>
          <w:marTop w:val="0"/>
          <w:marBottom w:val="0"/>
          <w:divBdr>
            <w:top w:val="none" w:sz="0" w:space="0" w:color="auto"/>
            <w:left w:val="none" w:sz="0" w:space="0" w:color="auto"/>
            <w:bottom w:val="none" w:sz="0" w:space="0" w:color="auto"/>
            <w:right w:val="none" w:sz="0" w:space="0" w:color="auto"/>
          </w:divBdr>
          <w:divsChild>
            <w:div w:id="1619070610">
              <w:marLeft w:val="0"/>
              <w:marRight w:val="0"/>
              <w:marTop w:val="0"/>
              <w:marBottom w:val="0"/>
              <w:divBdr>
                <w:top w:val="none" w:sz="0" w:space="0" w:color="auto"/>
                <w:left w:val="none" w:sz="0" w:space="0" w:color="auto"/>
                <w:bottom w:val="none" w:sz="0" w:space="0" w:color="auto"/>
                <w:right w:val="none" w:sz="0" w:space="0" w:color="auto"/>
              </w:divBdr>
            </w:div>
          </w:divsChild>
        </w:div>
        <w:div w:id="1188257956">
          <w:marLeft w:val="0"/>
          <w:marRight w:val="0"/>
          <w:marTop w:val="0"/>
          <w:marBottom w:val="0"/>
          <w:divBdr>
            <w:top w:val="none" w:sz="0" w:space="0" w:color="auto"/>
            <w:left w:val="none" w:sz="0" w:space="0" w:color="auto"/>
            <w:bottom w:val="none" w:sz="0" w:space="0" w:color="auto"/>
            <w:right w:val="none" w:sz="0" w:space="0" w:color="auto"/>
          </w:divBdr>
          <w:divsChild>
            <w:div w:id="843277958">
              <w:marLeft w:val="0"/>
              <w:marRight w:val="0"/>
              <w:marTop w:val="0"/>
              <w:marBottom w:val="0"/>
              <w:divBdr>
                <w:top w:val="none" w:sz="0" w:space="0" w:color="auto"/>
                <w:left w:val="none" w:sz="0" w:space="0" w:color="auto"/>
                <w:bottom w:val="none" w:sz="0" w:space="0" w:color="auto"/>
                <w:right w:val="none" w:sz="0" w:space="0" w:color="auto"/>
              </w:divBdr>
            </w:div>
          </w:divsChild>
        </w:div>
        <w:div w:id="685638282">
          <w:marLeft w:val="0"/>
          <w:marRight w:val="0"/>
          <w:marTop w:val="0"/>
          <w:marBottom w:val="0"/>
          <w:divBdr>
            <w:top w:val="none" w:sz="0" w:space="0" w:color="auto"/>
            <w:left w:val="none" w:sz="0" w:space="0" w:color="auto"/>
            <w:bottom w:val="none" w:sz="0" w:space="0" w:color="auto"/>
            <w:right w:val="none" w:sz="0" w:space="0" w:color="auto"/>
          </w:divBdr>
        </w:div>
        <w:div w:id="1811363358">
          <w:marLeft w:val="0"/>
          <w:marRight w:val="0"/>
          <w:marTop w:val="0"/>
          <w:marBottom w:val="0"/>
          <w:divBdr>
            <w:top w:val="none" w:sz="0" w:space="0" w:color="auto"/>
            <w:left w:val="none" w:sz="0" w:space="0" w:color="auto"/>
            <w:bottom w:val="none" w:sz="0" w:space="0" w:color="auto"/>
            <w:right w:val="none" w:sz="0" w:space="0" w:color="auto"/>
          </w:divBdr>
        </w:div>
        <w:div w:id="709842377">
          <w:marLeft w:val="0"/>
          <w:marRight w:val="0"/>
          <w:marTop w:val="0"/>
          <w:marBottom w:val="0"/>
          <w:divBdr>
            <w:top w:val="none" w:sz="0" w:space="0" w:color="auto"/>
            <w:left w:val="none" w:sz="0" w:space="0" w:color="auto"/>
            <w:bottom w:val="none" w:sz="0" w:space="0" w:color="auto"/>
            <w:right w:val="none" w:sz="0" w:space="0" w:color="auto"/>
          </w:divBdr>
        </w:div>
      </w:divsChild>
    </w:div>
    <w:div w:id="638415285">
      <w:bodyDiv w:val="1"/>
      <w:marLeft w:val="0"/>
      <w:marRight w:val="0"/>
      <w:marTop w:val="0"/>
      <w:marBottom w:val="0"/>
      <w:divBdr>
        <w:top w:val="none" w:sz="0" w:space="0" w:color="auto"/>
        <w:left w:val="none" w:sz="0" w:space="0" w:color="auto"/>
        <w:bottom w:val="none" w:sz="0" w:space="0" w:color="auto"/>
        <w:right w:val="none" w:sz="0" w:space="0" w:color="auto"/>
      </w:divBdr>
    </w:div>
    <w:div w:id="682702665">
      <w:bodyDiv w:val="1"/>
      <w:marLeft w:val="0"/>
      <w:marRight w:val="0"/>
      <w:marTop w:val="0"/>
      <w:marBottom w:val="0"/>
      <w:divBdr>
        <w:top w:val="none" w:sz="0" w:space="0" w:color="auto"/>
        <w:left w:val="none" w:sz="0" w:space="0" w:color="auto"/>
        <w:bottom w:val="none" w:sz="0" w:space="0" w:color="auto"/>
        <w:right w:val="none" w:sz="0" w:space="0" w:color="auto"/>
      </w:divBdr>
    </w:div>
    <w:div w:id="824859870">
      <w:bodyDiv w:val="1"/>
      <w:marLeft w:val="0"/>
      <w:marRight w:val="0"/>
      <w:marTop w:val="0"/>
      <w:marBottom w:val="0"/>
      <w:divBdr>
        <w:top w:val="none" w:sz="0" w:space="0" w:color="auto"/>
        <w:left w:val="none" w:sz="0" w:space="0" w:color="auto"/>
        <w:bottom w:val="none" w:sz="0" w:space="0" w:color="auto"/>
        <w:right w:val="none" w:sz="0" w:space="0" w:color="auto"/>
      </w:divBdr>
    </w:div>
    <w:div w:id="890850590">
      <w:bodyDiv w:val="1"/>
      <w:marLeft w:val="0"/>
      <w:marRight w:val="0"/>
      <w:marTop w:val="0"/>
      <w:marBottom w:val="0"/>
      <w:divBdr>
        <w:top w:val="none" w:sz="0" w:space="0" w:color="auto"/>
        <w:left w:val="none" w:sz="0" w:space="0" w:color="auto"/>
        <w:bottom w:val="none" w:sz="0" w:space="0" w:color="auto"/>
        <w:right w:val="none" w:sz="0" w:space="0" w:color="auto"/>
      </w:divBdr>
      <w:divsChild>
        <w:div w:id="1770352820">
          <w:marLeft w:val="0"/>
          <w:marRight w:val="0"/>
          <w:marTop w:val="0"/>
          <w:marBottom w:val="0"/>
          <w:divBdr>
            <w:top w:val="none" w:sz="0" w:space="0" w:color="auto"/>
            <w:left w:val="none" w:sz="0" w:space="0" w:color="auto"/>
            <w:bottom w:val="none" w:sz="0" w:space="0" w:color="auto"/>
            <w:right w:val="none" w:sz="0" w:space="0" w:color="auto"/>
          </w:divBdr>
        </w:div>
        <w:div w:id="45299824">
          <w:marLeft w:val="0"/>
          <w:marRight w:val="0"/>
          <w:marTop w:val="0"/>
          <w:marBottom w:val="0"/>
          <w:divBdr>
            <w:top w:val="none" w:sz="0" w:space="0" w:color="auto"/>
            <w:left w:val="none" w:sz="0" w:space="0" w:color="auto"/>
            <w:bottom w:val="none" w:sz="0" w:space="0" w:color="auto"/>
            <w:right w:val="none" w:sz="0" w:space="0" w:color="auto"/>
          </w:divBdr>
          <w:divsChild>
            <w:div w:id="1674259656">
              <w:marLeft w:val="0"/>
              <w:marRight w:val="0"/>
              <w:marTop w:val="0"/>
              <w:marBottom w:val="0"/>
              <w:divBdr>
                <w:top w:val="none" w:sz="0" w:space="0" w:color="auto"/>
                <w:left w:val="none" w:sz="0" w:space="0" w:color="auto"/>
                <w:bottom w:val="none" w:sz="0" w:space="0" w:color="auto"/>
                <w:right w:val="none" w:sz="0" w:space="0" w:color="auto"/>
              </w:divBdr>
            </w:div>
          </w:divsChild>
        </w:div>
        <w:div w:id="723068156">
          <w:marLeft w:val="0"/>
          <w:marRight w:val="0"/>
          <w:marTop w:val="0"/>
          <w:marBottom w:val="0"/>
          <w:divBdr>
            <w:top w:val="none" w:sz="0" w:space="0" w:color="auto"/>
            <w:left w:val="none" w:sz="0" w:space="0" w:color="auto"/>
            <w:bottom w:val="none" w:sz="0" w:space="0" w:color="auto"/>
            <w:right w:val="none" w:sz="0" w:space="0" w:color="auto"/>
          </w:divBdr>
        </w:div>
        <w:div w:id="1501001953">
          <w:marLeft w:val="0"/>
          <w:marRight w:val="0"/>
          <w:marTop w:val="0"/>
          <w:marBottom w:val="0"/>
          <w:divBdr>
            <w:top w:val="none" w:sz="0" w:space="0" w:color="auto"/>
            <w:left w:val="none" w:sz="0" w:space="0" w:color="auto"/>
            <w:bottom w:val="none" w:sz="0" w:space="0" w:color="auto"/>
            <w:right w:val="none" w:sz="0" w:space="0" w:color="auto"/>
          </w:divBdr>
        </w:div>
        <w:div w:id="1852910660">
          <w:marLeft w:val="0"/>
          <w:marRight w:val="0"/>
          <w:marTop w:val="0"/>
          <w:marBottom w:val="0"/>
          <w:divBdr>
            <w:top w:val="none" w:sz="0" w:space="0" w:color="auto"/>
            <w:left w:val="none" w:sz="0" w:space="0" w:color="auto"/>
            <w:bottom w:val="none" w:sz="0" w:space="0" w:color="auto"/>
            <w:right w:val="none" w:sz="0" w:space="0" w:color="auto"/>
          </w:divBdr>
        </w:div>
        <w:div w:id="1410076703">
          <w:marLeft w:val="0"/>
          <w:marRight w:val="0"/>
          <w:marTop w:val="0"/>
          <w:marBottom w:val="0"/>
          <w:divBdr>
            <w:top w:val="none" w:sz="0" w:space="0" w:color="auto"/>
            <w:left w:val="none" w:sz="0" w:space="0" w:color="auto"/>
            <w:bottom w:val="none" w:sz="0" w:space="0" w:color="auto"/>
            <w:right w:val="none" w:sz="0" w:space="0" w:color="auto"/>
          </w:divBdr>
        </w:div>
        <w:div w:id="148056263">
          <w:marLeft w:val="0"/>
          <w:marRight w:val="0"/>
          <w:marTop w:val="0"/>
          <w:marBottom w:val="0"/>
          <w:divBdr>
            <w:top w:val="none" w:sz="0" w:space="0" w:color="auto"/>
            <w:left w:val="none" w:sz="0" w:space="0" w:color="auto"/>
            <w:bottom w:val="none" w:sz="0" w:space="0" w:color="auto"/>
            <w:right w:val="none" w:sz="0" w:space="0" w:color="auto"/>
          </w:divBdr>
          <w:divsChild>
            <w:div w:id="115369047">
              <w:marLeft w:val="0"/>
              <w:marRight w:val="0"/>
              <w:marTop w:val="0"/>
              <w:marBottom w:val="0"/>
              <w:divBdr>
                <w:top w:val="none" w:sz="0" w:space="0" w:color="auto"/>
                <w:left w:val="none" w:sz="0" w:space="0" w:color="auto"/>
                <w:bottom w:val="none" w:sz="0" w:space="0" w:color="auto"/>
                <w:right w:val="none" w:sz="0" w:space="0" w:color="auto"/>
              </w:divBdr>
            </w:div>
          </w:divsChild>
        </w:div>
        <w:div w:id="441000876">
          <w:marLeft w:val="0"/>
          <w:marRight w:val="0"/>
          <w:marTop w:val="0"/>
          <w:marBottom w:val="0"/>
          <w:divBdr>
            <w:top w:val="none" w:sz="0" w:space="0" w:color="auto"/>
            <w:left w:val="none" w:sz="0" w:space="0" w:color="auto"/>
            <w:bottom w:val="none" w:sz="0" w:space="0" w:color="auto"/>
            <w:right w:val="none" w:sz="0" w:space="0" w:color="auto"/>
          </w:divBdr>
          <w:divsChild>
            <w:div w:id="1582525078">
              <w:marLeft w:val="0"/>
              <w:marRight w:val="0"/>
              <w:marTop w:val="0"/>
              <w:marBottom w:val="0"/>
              <w:divBdr>
                <w:top w:val="none" w:sz="0" w:space="0" w:color="auto"/>
                <w:left w:val="none" w:sz="0" w:space="0" w:color="auto"/>
                <w:bottom w:val="none" w:sz="0" w:space="0" w:color="auto"/>
                <w:right w:val="none" w:sz="0" w:space="0" w:color="auto"/>
              </w:divBdr>
            </w:div>
          </w:divsChild>
        </w:div>
        <w:div w:id="250703287">
          <w:marLeft w:val="0"/>
          <w:marRight w:val="0"/>
          <w:marTop w:val="0"/>
          <w:marBottom w:val="0"/>
          <w:divBdr>
            <w:top w:val="none" w:sz="0" w:space="0" w:color="auto"/>
            <w:left w:val="none" w:sz="0" w:space="0" w:color="auto"/>
            <w:bottom w:val="none" w:sz="0" w:space="0" w:color="auto"/>
            <w:right w:val="none" w:sz="0" w:space="0" w:color="auto"/>
          </w:divBdr>
        </w:div>
        <w:div w:id="872350036">
          <w:marLeft w:val="0"/>
          <w:marRight w:val="0"/>
          <w:marTop w:val="0"/>
          <w:marBottom w:val="0"/>
          <w:divBdr>
            <w:top w:val="none" w:sz="0" w:space="0" w:color="auto"/>
            <w:left w:val="none" w:sz="0" w:space="0" w:color="auto"/>
            <w:bottom w:val="none" w:sz="0" w:space="0" w:color="auto"/>
            <w:right w:val="none" w:sz="0" w:space="0" w:color="auto"/>
          </w:divBdr>
        </w:div>
        <w:div w:id="1721436945">
          <w:marLeft w:val="0"/>
          <w:marRight w:val="0"/>
          <w:marTop w:val="0"/>
          <w:marBottom w:val="0"/>
          <w:divBdr>
            <w:top w:val="none" w:sz="0" w:space="0" w:color="auto"/>
            <w:left w:val="none" w:sz="0" w:space="0" w:color="auto"/>
            <w:bottom w:val="none" w:sz="0" w:space="0" w:color="auto"/>
            <w:right w:val="none" w:sz="0" w:space="0" w:color="auto"/>
          </w:divBdr>
          <w:divsChild>
            <w:div w:id="1844855865">
              <w:marLeft w:val="0"/>
              <w:marRight w:val="0"/>
              <w:marTop w:val="0"/>
              <w:marBottom w:val="0"/>
              <w:divBdr>
                <w:top w:val="none" w:sz="0" w:space="0" w:color="auto"/>
                <w:left w:val="none" w:sz="0" w:space="0" w:color="auto"/>
                <w:bottom w:val="none" w:sz="0" w:space="0" w:color="auto"/>
                <w:right w:val="none" w:sz="0" w:space="0" w:color="auto"/>
              </w:divBdr>
            </w:div>
          </w:divsChild>
        </w:div>
        <w:div w:id="467599975">
          <w:marLeft w:val="0"/>
          <w:marRight w:val="0"/>
          <w:marTop w:val="0"/>
          <w:marBottom w:val="0"/>
          <w:divBdr>
            <w:top w:val="none" w:sz="0" w:space="0" w:color="auto"/>
            <w:left w:val="none" w:sz="0" w:space="0" w:color="auto"/>
            <w:bottom w:val="none" w:sz="0" w:space="0" w:color="auto"/>
            <w:right w:val="none" w:sz="0" w:space="0" w:color="auto"/>
          </w:divBdr>
          <w:divsChild>
            <w:div w:id="337467052">
              <w:marLeft w:val="0"/>
              <w:marRight w:val="0"/>
              <w:marTop w:val="0"/>
              <w:marBottom w:val="0"/>
              <w:divBdr>
                <w:top w:val="none" w:sz="0" w:space="0" w:color="auto"/>
                <w:left w:val="none" w:sz="0" w:space="0" w:color="auto"/>
                <w:bottom w:val="none" w:sz="0" w:space="0" w:color="auto"/>
                <w:right w:val="none" w:sz="0" w:space="0" w:color="auto"/>
              </w:divBdr>
            </w:div>
          </w:divsChild>
        </w:div>
        <w:div w:id="863330129">
          <w:marLeft w:val="0"/>
          <w:marRight w:val="0"/>
          <w:marTop w:val="0"/>
          <w:marBottom w:val="0"/>
          <w:divBdr>
            <w:top w:val="none" w:sz="0" w:space="0" w:color="auto"/>
            <w:left w:val="none" w:sz="0" w:space="0" w:color="auto"/>
            <w:bottom w:val="none" w:sz="0" w:space="0" w:color="auto"/>
            <w:right w:val="none" w:sz="0" w:space="0" w:color="auto"/>
          </w:divBdr>
        </w:div>
        <w:div w:id="1548100919">
          <w:marLeft w:val="0"/>
          <w:marRight w:val="0"/>
          <w:marTop w:val="0"/>
          <w:marBottom w:val="0"/>
          <w:divBdr>
            <w:top w:val="none" w:sz="0" w:space="0" w:color="auto"/>
            <w:left w:val="none" w:sz="0" w:space="0" w:color="auto"/>
            <w:bottom w:val="none" w:sz="0" w:space="0" w:color="auto"/>
            <w:right w:val="none" w:sz="0" w:space="0" w:color="auto"/>
          </w:divBdr>
        </w:div>
        <w:div w:id="1201628461">
          <w:marLeft w:val="0"/>
          <w:marRight w:val="0"/>
          <w:marTop w:val="0"/>
          <w:marBottom w:val="0"/>
          <w:divBdr>
            <w:top w:val="none" w:sz="0" w:space="0" w:color="auto"/>
            <w:left w:val="none" w:sz="0" w:space="0" w:color="auto"/>
            <w:bottom w:val="none" w:sz="0" w:space="0" w:color="auto"/>
            <w:right w:val="none" w:sz="0" w:space="0" w:color="auto"/>
          </w:divBdr>
        </w:div>
        <w:div w:id="480774126">
          <w:marLeft w:val="0"/>
          <w:marRight w:val="0"/>
          <w:marTop w:val="0"/>
          <w:marBottom w:val="0"/>
          <w:divBdr>
            <w:top w:val="none" w:sz="0" w:space="0" w:color="auto"/>
            <w:left w:val="none" w:sz="0" w:space="0" w:color="auto"/>
            <w:bottom w:val="none" w:sz="0" w:space="0" w:color="auto"/>
            <w:right w:val="none" w:sz="0" w:space="0" w:color="auto"/>
          </w:divBdr>
        </w:div>
        <w:div w:id="99494296">
          <w:marLeft w:val="0"/>
          <w:marRight w:val="0"/>
          <w:marTop w:val="0"/>
          <w:marBottom w:val="0"/>
          <w:divBdr>
            <w:top w:val="none" w:sz="0" w:space="0" w:color="auto"/>
            <w:left w:val="none" w:sz="0" w:space="0" w:color="auto"/>
            <w:bottom w:val="none" w:sz="0" w:space="0" w:color="auto"/>
            <w:right w:val="none" w:sz="0" w:space="0" w:color="auto"/>
          </w:divBdr>
          <w:divsChild>
            <w:div w:id="1378242729">
              <w:marLeft w:val="0"/>
              <w:marRight w:val="0"/>
              <w:marTop w:val="0"/>
              <w:marBottom w:val="0"/>
              <w:divBdr>
                <w:top w:val="none" w:sz="0" w:space="0" w:color="auto"/>
                <w:left w:val="none" w:sz="0" w:space="0" w:color="auto"/>
                <w:bottom w:val="none" w:sz="0" w:space="0" w:color="auto"/>
                <w:right w:val="none" w:sz="0" w:space="0" w:color="auto"/>
              </w:divBdr>
            </w:div>
          </w:divsChild>
        </w:div>
        <w:div w:id="1113548910">
          <w:marLeft w:val="0"/>
          <w:marRight w:val="0"/>
          <w:marTop w:val="0"/>
          <w:marBottom w:val="0"/>
          <w:divBdr>
            <w:top w:val="none" w:sz="0" w:space="0" w:color="auto"/>
            <w:left w:val="none" w:sz="0" w:space="0" w:color="auto"/>
            <w:bottom w:val="none" w:sz="0" w:space="0" w:color="auto"/>
            <w:right w:val="none" w:sz="0" w:space="0" w:color="auto"/>
          </w:divBdr>
        </w:div>
        <w:div w:id="1502114642">
          <w:marLeft w:val="0"/>
          <w:marRight w:val="0"/>
          <w:marTop w:val="0"/>
          <w:marBottom w:val="0"/>
          <w:divBdr>
            <w:top w:val="none" w:sz="0" w:space="0" w:color="auto"/>
            <w:left w:val="none" w:sz="0" w:space="0" w:color="auto"/>
            <w:bottom w:val="none" w:sz="0" w:space="0" w:color="auto"/>
            <w:right w:val="none" w:sz="0" w:space="0" w:color="auto"/>
          </w:divBdr>
        </w:div>
        <w:div w:id="919370194">
          <w:marLeft w:val="0"/>
          <w:marRight w:val="0"/>
          <w:marTop w:val="0"/>
          <w:marBottom w:val="0"/>
          <w:divBdr>
            <w:top w:val="none" w:sz="0" w:space="0" w:color="auto"/>
            <w:left w:val="none" w:sz="0" w:space="0" w:color="auto"/>
            <w:bottom w:val="none" w:sz="0" w:space="0" w:color="auto"/>
            <w:right w:val="none" w:sz="0" w:space="0" w:color="auto"/>
          </w:divBdr>
        </w:div>
        <w:div w:id="443497036">
          <w:marLeft w:val="0"/>
          <w:marRight w:val="0"/>
          <w:marTop w:val="0"/>
          <w:marBottom w:val="0"/>
          <w:divBdr>
            <w:top w:val="none" w:sz="0" w:space="0" w:color="auto"/>
            <w:left w:val="none" w:sz="0" w:space="0" w:color="auto"/>
            <w:bottom w:val="none" w:sz="0" w:space="0" w:color="auto"/>
            <w:right w:val="none" w:sz="0" w:space="0" w:color="auto"/>
          </w:divBdr>
        </w:div>
        <w:div w:id="560560549">
          <w:marLeft w:val="0"/>
          <w:marRight w:val="0"/>
          <w:marTop w:val="0"/>
          <w:marBottom w:val="0"/>
          <w:divBdr>
            <w:top w:val="none" w:sz="0" w:space="0" w:color="auto"/>
            <w:left w:val="none" w:sz="0" w:space="0" w:color="auto"/>
            <w:bottom w:val="none" w:sz="0" w:space="0" w:color="auto"/>
            <w:right w:val="none" w:sz="0" w:space="0" w:color="auto"/>
          </w:divBdr>
        </w:div>
        <w:div w:id="1553466448">
          <w:marLeft w:val="0"/>
          <w:marRight w:val="0"/>
          <w:marTop w:val="0"/>
          <w:marBottom w:val="0"/>
          <w:divBdr>
            <w:top w:val="none" w:sz="0" w:space="0" w:color="auto"/>
            <w:left w:val="none" w:sz="0" w:space="0" w:color="auto"/>
            <w:bottom w:val="none" w:sz="0" w:space="0" w:color="auto"/>
            <w:right w:val="none" w:sz="0" w:space="0" w:color="auto"/>
          </w:divBdr>
        </w:div>
        <w:div w:id="1943143174">
          <w:marLeft w:val="0"/>
          <w:marRight w:val="0"/>
          <w:marTop w:val="0"/>
          <w:marBottom w:val="0"/>
          <w:divBdr>
            <w:top w:val="none" w:sz="0" w:space="0" w:color="auto"/>
            <w:left w:val="none" w:sz="0" w:space="0" w:color="auto"/>
            <w:bottom w:val="none" w:sz="0" w:space="0" w:color="auto"/>
            <w:right w:val="none" w:sz="0" w:space="0" w:color="auto"/>
          </w:divBdr>
        </w:div>
        <w:div w:id="324362045">
          <w:marLeft w:val="0"/>
          <w:marRight w:val="0"/>
          <w:marTop w:val="0"/>
          <w:marBottom w:val="0"/>
          <w:divBdr>
            <w:top w:val="none" w:sz="0" w:space="0" w:color="auto"/>
            <w:left w:val="none" w:sz="0" w:space="0" w:color="auto"/>
            <w:bottom w:val="none" w:sz="0" w:space="0" w:color="auto"/>
            <w:right w:val="none" w:sz="0" w:space="0" w:color="auto"/>
          </w:divBdr>
        </w:div>
        <w:div w:id="1316446726">
          <w:marLeft w:val="0"/>
          <w:marRight w:val="0"/>
          <w:marTop w:val="0"/>
          <w:marBottom w:val="0"/>
          <w:divBdr>
            <w:top w:val="none" w:sz="0" w:space="0" w:color="auto"/>
            <w:left w:val="none" w:sz="0" w:space="0" w:color="auto"/>
            <w:bottom w:val="none" w:sz="0" w:space="0" w:color="auto"/>
            <w:right w:val="none" w:sz="0" w:space="0" w:color="auto"/>
          </w:divBdr>
          <w:divsChild>
            <w:div w:id="1308627271">
              <w:marLeft w:val="0"/>
              <w:marRight w:val="0"/>
              <w:marTop w:val="0"/>
              <w:marBottom w:val="0"/>
              <w:divBdr>
                <w:top w:val="none" w:sz="0" w:space="0" w:color="auto"/>
                <w:left w:val="none" w:sz="0" w:space="0" w:color="auto"/>
                <w:bottom w:val="none" w:sz="0" w:space="0" w:color="auto"/>
                <w:right w:val="none" w:sz="0" w:space="0" w:color="auto"/>
              </w:divBdr>
            </w:div>
          </w:divsChild>
        </w:div>
        <w:div w:id="746729884">
          <w:marLeft w:val="0"/>
          <w:marRight w:val="0"/>
          <w:marTop w:val="0"/>
          <w:marBottom w:val="0"/>
          <w:divBdr>
            <w:top w:val="none" w:sz="0" w:space="0" w:color="auto"/>
            <w:left w:val="none" w:sz="0" w:space="0" w:color="auto"/>
            <w:bottom w:val="none" w:sz="0" w:space="0" w:color="auto"/>
            <w:right w:val="none" w:sz="0" w:space="0" w:color="auto"/>
          </w:divBdr>
        </w:div>
        <w:div w:id="1059784214">
          <w:marLeft w:val="0"/>
          <w:marRight w:val="0"/>
          <w:marTop w:val="0"/>
          <w:marBottom w:val="0"/>
          <w:divBdr>
            <w:top w:val="none" w:sz="0" w:space="0" w:color="auto"/>
            <w:left w:val="none" w:sz="0" w:space="0" w:color="auto"/>
            <w:bottom w:val="none" w:sz="0" w:space="0" w:color="auto"/>
            <w:right w:val="none" w:sz="0" w:space="0" w:color="auto"/>
          </w:divBdr>
        </w:div>
        <w:div w:id="201138453">
          <w:marLeft w:val="0"/>
          <w:marRight w:val="0"/>
          <w:marTop w:val="0"/>
          <w:marBottom w:val="0"/>
          <w:divBdr>
            <w:top w:val="none" w:sz="0" w:space="0" w:color="auto"/>
            <w:left w:val="none" w:sz="0" w:space="0" w:color="auto"/>
            <w:bottom w:val="none" w:sz="0" w:space="0" w:color="auto"/>
            <w:right w:val="none" w:sz="0" w:space="0" w:color="auto"/>
          </w:divBdr>
        </w:div>
        <w:div w:id="2140293182">
          <w:marLeft w:val="0"/>
          <w:marRight w:val="0"/>
          <w:marTop w:val="0"/>
          <w:marBottom w:val="0"/>
          <w:divBdr>
            <w:top w:val="none" w:sz="0" w:space="0" w:color="auto"/>
            <w:left w:val="none" w:sz="0" w:space="0" w:color="auto"/>
            <w:bottom w:val="none" w:sz="0" w:space="0" w:color="auto"/>
            <w:right w:val="none" w:sz="0" w:space="0" w:color="auto"/>
          </w:divBdr>
          <w:divsChild>
            <w:div w:id="574555316">
              <w:marLeft w:val="0"/>
              <w:marRight w:val="0"/>
              <w:marTop w:val="0"/>
              <w:marBottom w:val="0"/>
              <w:divBdr>
                <w:top w:val="none" w:sz="0" w:space="0" w:color="auto"/>
                <w:left w:val="none" w:sz="0" w:space="0" w:color="auto"/>
                <w:bottom w:val="none" w:sz="0" w:space="0" w:color="auto"/>
                <w:right w:val="none" w:sz="0" w:space="0" w:color="auto"/>
              </w:divBdr>
            </w:div>
          </w:divsChild>
        </w:div>
        <w:div w:id="567961144">
          <w:marLeft w:val="0"/>
          <w:marRight w:val="0"/>
          <w:marTop w:val="0"/>
          <w:marBottom w:val="0"/>
          <w:divBdr>
            <w:top w:val="none" w:sz="0" w:space="0" w:color="auto"/>
            <w:left w:val="none" w:sz="0" w:space="0" w:color="auto"/>
            <w:bottom w:val="none" w:sz="0" w:space="0" w:color="auto"/>
            <w:right w:val="none" w:sz="0" w:space="0" w:color="auto"/>
          </w:divBdr>
          <w:divsChild>
            <w:div w:id="306056697">
              <w:marLeft w:val="0"/>
              <w:marRight w:val="0"/>
              <w:marTop w:val="0"/>
              <w:marBottom w:val="0"/>
              <w:divBdr>
                <w:top w:val="none" w:sz="0" w:space="0" w:color="auto"/>
                <w:left w:val="none" w:sz="0" w:space="0" w:color="auto"/>
                <w:bottom w:val="none" w:sz="0" w:space="0" w:color="auto"/>
                <w:right w:val="none" w:sz="0" w:space="0" w:color="auto"/>
              </w:divBdr>
            </w:div>
          </w:divsChild>
        </w:div>
        <w:div w:id="685600271">
          <w:marLeft w:val="0"/>
          <w:marRight w:val="0"/>
          <w:marTop w:val="0"/>
          <w:marBottom w:val="0"/>
          <w:divBdr>
            <w:top w:val="none" w:sz="0" w:space="0" w:color="auto"/>
            <w:left w:val="none" w:sz="0" w:space="0" w:color="auto"/>
            <w:bottom w:val="none" w:sz="0" w:space="0" w:color="auto"/>
            <w:right w:val="none" w:sz="0" w:space="0" w:color="auto"/>
          </w:divBdr>
        </w:div>
        <w:div w:id="1448156003">
          <w:marLeft w:val="0"/>
          <w:marRight w:val="0"/>
          <w:marTop w:val="0"/>
          <w:marBottom w:val="0"/>
          <w:divBdr>
            <w:top w:val="none" w:sz="0" w:space="0" w:color="auto"/>
            <w:left w:val="none" w:sz="0" w:space="0" w:color="auto"/>
            <w:bottom w:val="none" w:sz="0" w:space="0" w:color="auto"/>
            <w:right w:val="none" w:sz="0" w:space="0" w:color="auto"/>
          </w:divBdr>
        </w:div>
      </w:divsChild>
    </w:div>
    <w:div w:id="1037436321">
      <w:bodyDiv w:val="1"/>
      <w:marLeft w:val="0"/>
      <w:marRight w:val="0"/>
      <w:marTop w:val="0"/>
      <w:marBottom w:val="0"/>
      <w:divBdr>
        <w:top w:val="none" w:sz="0" w:space="0" w:color="auto"/>
        <w:left w:val="none" w:sz="0" w:space="0" w:color="auto"/>
        <w:bottom w:val="none" w:sz="0" w:space="0" w:color="auto"/>
        <w:right w:val="none" w:sz="0" w:space="0" w:color="auto"/>
      </w:divBdr>
      <w:divsChild>
        <w:div w:id="288442496">
          <w:marLeft w:val="0"/>
          <w:marRight w:val="0"/>
          <w:marTop w:val="0"/>
          <w:marBottom w:val="0"/>
          <w:divBdr>
            <w:top w:val="none" w:sz="0" w:space="0" w:color="auto"/>
            <w:left w:val="none" w:sz="0" w:space="0" w:color="auto"/>
            <w:bottom w:val="none" w:sz="0" w:space="0" w:color="auto"/>
            <w:right w:val="none" w:sz="0" w:space="0" w:color="auto"/>
          </w:divBdr>
        </w:div>
        <w:div w:id="1903368683">
          <w:marLeft w:val="0"/>
          <w:marRight w:val="0"/>
          <w:marTop w:val="0"/>
          <w:marBottom w:val="0"/>
          <w:divBdr>
            <w:top w:val="none" w:sz="0" w:space="0" w:color="auto"/>
            <w:left w:val="none" w:sz="0" w:space="0" w:color="auto"/>
            <w:bottom w:val="none" w:sz="0" w:space="0" w:color="auto"/>
            <w:right w:val="none" w:sz="0" w:space="0" w:color="auto"/>
          </w:divBdr>
        </w:div>
        <w:div w:id="1851025560">
          <w:marLeft w:val="0"/>
          <w:marRight w:val="0"/>
          <w:marTop w:val="0"/>
          <w:marBottom w:val="0"/>
          <w:divBdr>
            <w:top w:val="none" w:sz="0" w:space="0" w:color="auto"/>
            <w:left w:val="none" w:sz="0" w:space="0" w:color="auto"/>
            <w:bottom w:val="none" w:sz="0" w:space="0" w:color="auto"/>
            <w:right w:val="none" w:sz="0" w:space="0" w:color="auto"/>
          </w:divBdr>
        </w:div>
        <w:div w:id="1060860008">
          <w:marLeft w:val="0"/>
          <w:marRight w:val="0"/>
          <w:marTop w:val="0"/>
          <w:marBottom w:val="0"/>
          <w:divBdr>
            <w:top w:val="none" w:sz="0" w:space="0" w:color="auto"/>
            <w:left w:val="none" w:sz="0" w:space="0" w:color="auto"/>
            <w:bottom w:val="none" w:sz="0" w:space="0" w:color="auto"/>
            <w:right w:val="none" w:sz="0" w:space="0" w:color="auto"/>
          </w:divBdr>
          <w:divsChild>
            <w:div w:id="630325860">
              <w:marLeft w:val="0"/>
              <w:marRight w:val="0"/>
              <w:marTop w:val="0"/>
              <w:marBottom w:val="0"/>
              <w:divBdr>
                <w:top w:val="none" w:sz="0" w:space="0" w:color="auto"/>
                <w:left w:val="none" w:sz="0" w:space="0" w:color="auto"/>
                <w:bottom w:val="none" w:sz="0" w:space="0" w:color="auto"/>
                <w:right w:val="none" w:sz="0" w:space="0" w:color="auto"/>
              </w:divBdr>
            </w:div>
          </w:divsChild>
        </w:div>
        <w:div w:id="494876763">
          <w:marLeft w:val="0"/>
          <w:marRight w:val="0"/>
          <w:marTop w:val="0"/>
          <w:marBottom w:val="0"/>
          <w:divBdr>
            <w:top w:val="none" w:sz="0" w:space="0" w:color="auto"/>
            <w:left w:val="none" w:sz="0" w:space="0" w:color="auto"/>
            <w:bottom w:val="none" w:sz="0" w:space="0" w:color="auto"/>
            <w:right w:val="none" w:sz="0" w:space="0" w:color="auto"/>
          </w:divBdr>
          <w:divsChild>
            <w:div w:id="2027251910">
              <w:marLeft w:val="0"/>
              <w:marRight w:val="0"/>
              <w:marTop w:val="0"/>
              <w:marBottom w:val="0"/>
              <w:divBdr>
                <w:top w:val="none" w:sz="0" w:space="0" w:color="auto"/>
                <w:left w:val="none" w:sz="0" w:space="0" w:color="auto"/>
                <w:bottom w:val="none" w:sz="0" w:space="0" w:color="auto"/>
                <w:right w:val="none" w:sz="0" w:space="0" w:color="auto"/>
              </w:divBdr>
            </w:div>
          </w:divsChild>
        </w:div>
        <w:div w:id="542668442">
          <w:marLeft w:val="0"/>
          <w:marRight w:val="0"/>
          <w:marTop w:val="0"/>
          <w:marBottom w:val="0"/>
          <w:divBdr>
            <w:top w:val="none" w:sz="0" w:space="0" w:color="auto"/>
            <w:left w:val="none" w:sz="0" w:space="0" w:color="auto"/>
            <w:bottom w:val="none" w:sz="0" w:space="0" w:color="auto"/>
            <w:right w:val="none" w:sz="0" w:space="0" w:color="auto"/>
          </w:divBdr>
        </w:div>
        <w:div w:id="1483692868">
          <w:marLeft w:val="0"/>
          <w:marRight w:val="0"/>
          <w:marTop w:val="0"/>
          <w:marBottom w:val="0"/>
          <w:divBdr>
            <w:top w:val="none" w:sz="0" w:space="0" w:color="auto"/>
            <w:left w:val="none" w:sz="0" w:space="0" w:color="auto"/>
            <w:bottom w:val="none" w:sz="0" w:space="0" w:color="auto"/>
            <w:right w:val="none" w:sz="0" w:space="0" w:color="auto"/>
          </w:divBdr>
          <w:divsChild>
            <w:div w:id="690380232">
              <w:marLeft w:val="0"/>
              <w:marRight w:val="0"/>
              <w:marTop w:val="0"/>
              <w:marBottom w:val="0"/>
              <w:divBdr>
                <w:top w:val="none" w:sz="0" w:space="0" w:color="auto"/>
                <w:left w:val="none" w:sz="0" w:space="0" w:color="auto"/>
                <w:bottom w:val="none" w:sz="0" w:space="0" w:color="auto"/>
                <w:right w:val="none" w:sz="0" w:space="0" w:color="auto"/>
              </w:divBdr>
            </w:div>
          </w:divsChild>
        </w:div>
        <w:div w:id="1375815900">
          <w:marLeft w:val="0"/>
          <w:marRight w:val="0"/>
          <w:marTop w:val="0"/>
          <w:marBottom w:val="0"/>
          <w:divBdr>
            <w:top w:val="none" w:sz="0" w:space="0" w:color="auto"/>
            <w:left w:val="none" w:sz="0" w:space="0" w:color="auto"/>
            <w:bottom w:val="none" w:sz="0" w:space="0" w:color="auto"/>
            <w:right w:val="none" w:sz="0" w:space="0" w:color="auto"/>
          </w:divBdr>
        </w:div>
        <w:div w:id="1280800594">
          <w:marLeft w:val="0"/>
          <w:marRight w:val="0"/>
          <w:marTop w:val="0"/>
          <w:marBottom w:val="0"/>
          <w:divBdr>
            <w:top w:val="none" w:sz="0" w:space="0" w:color="auto"/>
            <w:left w:val="none" w:sz="0" w:space="0" w:color="auto"/>
            <w:bottom w:val="none" w:sz="0" w:space="0" w:color="auto"/>
            <w:right w:val="none" w:sz="0" w:space="0" w:color="auto"/>
          </w:divBdr>
        </w:div>
        <w:div w:id="1437403211">
          <w:marLeft w:val="0"/>
          <w:marRight w:val="0"/>
          <w:marTop w:val="0"/>
          <w:marBottom w:val="0"/>
          <w:divBdr>
            <w:top w:val="none" w:sz="0" w:space="0" w:color="auto"/>
            <w:left w:val="none" w:sz="0" w:space="0" w:color="auto"/>
            <w:bottom w:val="none" w:sz="0" w:space="0" w:color="auto"/>
            <w:right w:val="none" w:sz="0" w:space="0" w:color="auto"/>
          </w:divBdr>
          <w:divsChild>
            <w:div w:id="858078578">
              <w:marLeft w:val="0"/>
              <w:marRight w:val="0"/>
              <w:marTop w:val="0"/>
              <w:marBottom w:val="0"/>
              <w:divBdr>
                <w:top w:val="none" w:sz="0" w:space="0" w:color="auto"/>
                <w:left w:val="none" w:sz="0" w:space="0" w:color="auto"/>
                <w:bottom w:val="none" w:sz="0" w:space="0" w:color="auto"/>
                <w:right w:val="none" w:sz="0" w:space="0" w:color="auto"/>
              </w:divBdr>
            </w:div>
          </w:divsChild>
        </w:div>
        <w:div w:id="2081708490">
          <w:marLeft w:val="0"/>
          <w:marRight w:val="0"/>
          <w:marTop w:val="0"/>
          <w:marBottom w:val="0"/>
          <w:divBdr>
            <w:top w:val="none" w:sz="0" w:space="0" w:color="auto"/>
            <w:left w:val="none" w:sz="0" w:space="0" w:color="auto"/>
            <w:bottom w:val="none" w:sz="0" w:space="0" w:color="auto"/>
            <w:right w:val="none" w:sz="0" w:space="0" w:color="auto"/>
          </w:divBdr>
          <w:divsChild>
            <w:div w:id="1104963658">
              <w:marLeft w:val="0"/>
              <w:marRight w:val="0"/>
              <w:marTop w:val="0"/>
              <w:marBottom w:val="0"/>
              <w:divBdr>
                <w:top w:val="none" w:sz="0" w:space="0" w:color="auto"/>
                <w:left w:val="none" w:sz="0" w:space="0" w:color="auto"/>
                <w:bottom w:val="none" w:sz="0" w:space="0" w:color="auto"/>
                <w:right w:val="none" w:sz="0" w:space="0" w:color="auto"/>
              </w:divBdr>
            </w:div>
          </w:divsChild>
        </w:div>
        <w:div w:id="800342413">
          <w:marLeft w:val="0"/>
          <w:marRight w:val="0"/>
          <w:marTop w:val="0"/>
          <w:marBottom w:val="0"/>
          <w:divBdr>
            <w:top w:val="none" w:sz="0" w:space="0" w:color="auto"/>
            <w:left w:val="none" w:sz="0" w:space="0" w:color="auto"/>
            <w:bottom w:val="none" w:sz="0" w:space="0" w:color="auto"/>
            <w:right w:val="none" w:sz="0" w:space="0" w:color="auto"/>
          </w:divBdr>
        </w:div>
        <w:div w:id="773864930">
          <w:marLeft w:val="0"/>
          <w:marRight w:val="0"/>
          <w:marTop w:val="0"/>
          <w:marBottom w:val="0"/>
          <w:divBdr>
            <w:top w:val="none" w:sz="0" w:space="0" w:color="auto"/>
            <w:left w:val="none" w:sz="0" w:space="0" w:color="auto"/>
            <w:bottom w:val="none" w:sz="0" w:space="0" w:color="auto"/>
            <w:right w:val="none" w:sz="0" w:space="0" w:color="auto"/>
          </w:divBdr>
          <w:divsChild>
            <w:div w:id="1641419281">
              <w:marLeft w:val="0"/>
              <w:marRight w:val="0"/>
              <w:marTop w:val="0"/>
              <w:marBottom w:val="0"/>
              <w:divBdr>
                <w:top w:val="none" w:sz="0" w:space="0" w:color="auto"/>
                <w:left w:val="none" w:sz="0" w:space="0" w:color="auto"/>
                <w:bottom w:val="none" w:sz="0" w:space="0" w:color="auto"/>
                <w:right w:val="none" w:sz="0" w:space="0" w:color="auto"/>
              </w:divBdr>
            </w:div>
          </w:divsChild>
        </w:div>
        <w:div w:id="450133364">
          <w:marLeft w:val="0"/>
          <w:marRight w:val="0"/>
          <w:marTop w:val="0"/>
          <w:marBottom w:val="0"/>
          <w:divBdr>
            <w:top w:val="none" w:sz="0" w:space="0" w:color="auto"/>
            <w:left w:val="none" w:sz="0" w:space="0" w:color="auto"/>
            <w:bottom w:val="none" w:sz="0" w:space="0" w:color="auto"/>
            <w:right w:val="none" w:sz="0" w:space="0" w:color="auto"/>
          </w:divBdr>
        </w:div>
        <w:div w:id="147484866">
          <w:marLeft w:val="0"/>
          <w:marRight w:val="0"/>
          <w:marTop w:val="0"/>
          <w:marBottom w:val="0"/>
          <w:divBdr>
            <w:top w:val="none" w:sz="0" w:space="0" w:color="auto"/>
            <w:left w:val="none" w:sz="0" w:space="0" w:color="auto"/>
            <w:bottom w:val="none" w:sz="0" w:space="0" w:color="auto"/>
            <w:right w:val="none" w:sz="0" w:space="0" w:color="auto"/>
          </w:divBdr>
        </w:div>
        <w:div w:id="1401094961">
          <w:marLeft w:val="0"/>
          <w:marRight w:val="0"/>
          <w:marTop w:val="0"/>
          <w:marBottom w:val="0"/>
          <w:divBdr>
            <w:top w:val="none" w:sz="0" w:space="0" w:color="auto"/>
            <w:left w:val="none" w:sz="0" w:space="0" w:color="auto"/>
            <w:bottom w:val="none" w:sz="0" w:space="0" w:color="auto"/>
            <w:right w:val="none" w:sz="0" w:space="0" w:color="auto"/>
          </w:divBdr>
          <w:divsChild>
            <w:div w:id="1831872263">
              <w:marLeft w:val="0"/>
              <w:marRight w:val="0"/>
              <w:marTop w:val="0"/>
              <w:marBottom w:val="0"/>
              <w:divBdr>
                <w:top w:val="none" w:sz="0" w:space="0" w:color="auto"/>
                <w:left w:val="none" w:sz="0" w:space="0" w:color="auto"/>
                <w:bottom w:val="none" w:sz="0" w:space="0" w:color="auto"/>
                <w:right w:val="none" w:sz="0" w:space="0" w:color="auto"/>
              </w:divBdr>
            </w:div>
          </w:divsChild>
        </w:div>
        <w:div w:id="1715889627">
          <w:marLeft w:val="0"/>
          <w:marRight w:val="0"/>
          <w:marTop w:val="0"/>
          <w:marBottom w:val="0"/>
          <w:divBdr>
            <w:top w:val="none" w:sz="0" w:space="0" w:color="auto"/>
            <w:left w:val="none" w:sz="0" w:space="0" w:color="auto"/>
            <w:bottom w:val="none" w:sz="0" w:space="0" w:color="auto"/>
            <w:right w:val="none" w:sz="0" w:space="0" w:color="auto"/>
          </w:divBdr>
          <w:divsChild>
            <w:div w:id="1723557567">
              <w:marLeft w:val="0"/>
              <w:marRight w:val="0"/>
              <w:marTop w:val="0"/>
              <w:marBottom w:val="0"/>
              <w:divBdr>
                <w:top w:val="none" w:sz="0" w:space="0" w:color="auto"/>
                <w:left w:val="none" w:sz="0" w:space="0" w:color="auto"/>
                <w:bottom w:val="none" w:sz="0" w:space="0" w:color="auto"/>
                <w:right w:val="none" w:sz="0" w:space="0" w:color="auto"/>
              </w:divBdr>
            </w:div>
          </w:divsChild>
        </w:div>
        <w:div w:id="647587424">
          <w:marLeft w:val="0"/>
          <w:marRight w:val="0"/>
          <w:marTop w:val="0"/>
          <w:marBottom w:val="0"/>
          <w:divBdr>
            <w:top w:val="none" w:sz="0" w:space="0" w:color="auto"/>
            <w:left w:val="none" w:sz="0" w:space="0" w:color="auto"/>
            <w:bottom w:val="none" w:sz="0" w:space="0" w:color="auto"/>
            <w:right w:val="none" w:sz="0" w:space="0" w:color="auto"/>
          </w:divBdr>
        </w:div>
        <w:div w:id="1146315408">
          <w:marLeft w:val="0"/>
          <w:marRight w:val="0"/>
          <w:marTop w:val="0"/>
          <w:marBottom w:val="0"/>
          <w:divBdr>
            <w:top w:val="none" w:sz="0" w:space="0" w:color="auto"/>
            <w:left w:val="none" w:sz="0" w:space="0" w:color="auto"/>
            <w:bottom w:val="none" w:sz="0" w:space="0" w:color="auto"/>
            <w:right w:val="none" w:sz="0" w:space="0" w:color="auto"/>
          </w:divBdr>
          <w:divsChild>
            <w:div w:id="691958320">
              <w:marLeft w:val="0"/>
              <w:marRight w:val="0"/>
              <w:marTop w:val="0"/>
              <w:marBottom w:val="0"/>
              <w:divBdr>
                <w:top w:val="none" w:sz="0" w:space="0" w:color="auto"/>
                <w:left w:val="none" w:sz="0" w:space="0" w:color="auto"/>
                <w:bottom w:val="none" w:sz="0" w:space="0" w:color="auto"/>
                <w:right w:val="none" w:sz="0" w:space="0" w:color="auto"/>
              </w:divBdr>
            </w:div>
          </w:divsChild>
        </w:div>
        <w:div w:id="1527449801">
          <w:marLeft w:val="0"/>
          <w:marRight w:val="0"/>
          <w:marTop w:val="0"/>
          <w:marBottom w:val="0"/>
          <w:divBdr>
            <w:top w:val="none" w:sz="0" w:space="0" w:color="auto"/>
            <w:left w:val="none" w:sz="0" w:space="0" w:color="auto"/>
            <w:bottom w:val="none" w:sz="0" w:space="0" w:color="auto"/>
            <w:right w:val="none" w:sz="0" w:space="0" w:color="auto"/>
          </w:divBdr>
          <w:divsChild>
            <w:div w:id="1502117519">
              <w:marLeft w:val="0"/>
              <w:marRight w:val="0"/>
              <w:marTop w:val="0"/>
              <w:marBottom w:val="0"/>
              <w:divBdr>
                <w:top w:val="none" w:sz="0" w:space="0" w:color="auto"/>
                <w:left w:val="none" w:sz="0" w:space="0" w:color="auto"/>
                <w:bottom w:val="none" w:sz="0" w:space="0" w:color="auto"/>
                <w:right w:val="none" w:sz="0" w:space="0" w:color="auto"/>
              </w:divBdr>
            </w:div>
          </w:divsChild>
        </w:div>
        <w:div w:id="51390516">
          <w:marLeft w:val="0"/>
          <w:marRight w:val="0"/>
          <w:marTop w:val="0"/>
          <w:marBottom w:val="0"/>
          <w:divBdr>
            <w:top w:val="none" w:sz="0" w:space="0" w:color="auto"/>
            <w:left w:val="none" w:sz="0" w:space="0" w:color="auto"/>
            <w:bottom w:val="none" w:sz="0" w:space="0" w:color="auto"/>
            <w:right w:val="none" w:sz="0" w:space="0" w:color="auto"/>
          </w:divBdr>
        </w:div>
        <w:div w:id="106630454">
          <w:marLeft w:val="0"/>
          <w:marRight w:val="0"/>
          <w:marTop w:val="0"/>
          <w:marBottom w:val="0"/>
          <w:divBdr>
            <w:top w:val="none" w:sz="0" w:space="0" w:color="auto"/>
            <w:left w:val="none" w:sz="0" w:space="0" w:color="auto"/>
            <w:bottom w:val="none" w:sz="0" w:space="0" w:color="auto"/>
            <w:right w:val="none" w:sz="0" w:space="0" w:color="auto"/>
          </w:divBdr>
          <w:divsChild>
            <w:div w:id="1814593525">
              <w:marLeft w:val="0"/>
              <w:marRight w:val="0"/>
              <w:marTop w:val="0"/>
              <w:marBottom w:val="0"/>
              <w:divBdr>
                <w:top w:val="none" w:sz="0" w:space="0" w:color="auto"/>
                <w:left w:val="none" w:sz="0" w:space="0" w:color="auto"/>
                <w:bottom w:val="none" w:sz="0" w:space="0" w:color="auto"/>
                <w:right w:val="none" w:sz="0" w:space="0" w:color="auto"/>
              </w:divBdr>
            </w:div>
          </w:divsChild>
        </w:div>
        <w:div w:id="571426729">
          <w:marLeft w:val="0"/>
          <w:marRight w:val="0"/>
          <w:marTop w:val="0"/>
          <w:marBottom w:val="0"/>
          <w:divBdr>
            <w:top w:val="none" w:sz="0" w:space="0" w:color="auto"/>
            <w:left w:val="none" w:sz="0" w:space="0" w:color="auto"/>
            <w:bottom w:val="none" w:sz="0" w:space="0" w:color="auto"/>
            <w:right w:val="none" w:sz="0" w:space="0" w:color="auto"/>
          </w:divBdr>
          <w:divsChild>
            <w:div w:id="1285500495">
              <w:marLeft w:val="0"/>
              <w:marRight w:val="0"/>
              <w:marTop w:val="0"/>
              <w:marBottom w:val="0"/>
              <w:divBdr>
                <w:top w:val="none" w:sz="0" w:space="0" w:color="auto"/>
                <w:left w:val="none" w:sz="0" w:space="0" w:color="auto"/>
                <w:bottom w:val="none" w:sz="0" w:space="0" w:color="auto"/>
                <w:right w:val="none" w:sz="0" w:space="0" w:color="auto"/>
              </w:divBdr>
            </w:div>
          </w:divsChild>
        </w:div>
        <w:div w:id="900024056">
          <w:marLeft w:val="0"/>
          <w:marRight w:val="0"/>
          <w:marTop w:val="0"/>
          <w:marBottom w:val="0"/>
          <w:divBdr>
            <w:top w:val="none" w:sz="0" w:space="0" w:color="auto"/>
            <w:left w:val="none" w:sz="0" w:space="0" w:color="auto"/>
            <w:bottom w:val="none" w:sz="0" w:space="0" w:color="auto"/>
            <w:right w:val="none" w:sz="0" w:space="0" w:color="auto"/>
          </w:divBdr>
        </w:div>
        <w:div w:id="2096438340">
          <w:marLeft w:val="0"/>
          <w:marRight w:val="0"/>
          <w:marTop w:val="0"/>
          <w:marBottom w:val="0"/>
          <w:divBdr>
            <w:top w:val="none" w:sz="0" w:space="0" w:color="auto"/>
            <w:left w:val="none" w:sz="0" w:space="0" w:color="auto"/>
            <w:bottom w:val="none" w:sz="0" w:space="0" w:color="auto"/>
            <w:right w:val="none" w:sz="0" w:space="0" w:color="auto"/>
          </w:divBdr>
          <w:divsChild>
            <w:div w:id="811630464">
              <w:marLeft w:val="0"/>
              <w:marRight w:val="0"/>
              <w:marTop w:val="0"/>
              <w:marBottom w:val="0"/>
              <w:divBdr>
                <w:top w:val="none" w:sz="0" w:space="0" w:color="auto"/>
                <w:left w:val="none" w:sz="0" w:space="0" w:color="auto"/>
                <w:bottom w:val="none" w:sz="0" w:space="0" w:color="auto"/>
                <w:right w:val="none" w:sz="0" w:space="0" w:color="auto"/>
              </w:divBdr>
            </w:div>
          </w:divsChild>
        </w:div>
        <w:div w:id="1532377843">
          <w:marLeft w:val="0"/>
          <w:marRight w:val="0"/>
          <w:marTop w:val="0"/>
          <w:marBottom w:val="0"/>
          <w:divBdr>
            <w:top w:val="none" w:sz="0" w:space="0" w:color="auto"/>
            <w:left w:val="none" w:sz="0" w:space="0" w:color="auto"/>
            <w:bottom w:val="none" w:sz="0" w:space="0" w:color="auto"/>
            <w:right w:val="none" w:sz="0" w:space="0" w:color="auto"/>
          </w:divBdr>
        </w:div>
        <w:div w:id="503783654">
          <w:marLeft w:val="0"/>
          <w:marRight w:val="0"/>
          <w:marTop w:val="0"/>
          <w:marBottom w:val="0"/>
          <w:divBdr>
            <w:top w:val="none" w:sz="0" w:space="0" w:color="auto"/>
            <w:left w:val="none" w:sz="0" w:space="0" w:color="auto"/>
            <w:bottom w:val="none" w:sz="0" w:space="0" w:color="auto"/>
            <w:right w:val="none" w:sz="0" w:space="0" w:color="auto"/>
          </w:divBdr>
        </w:div>
        <w:div w:id="470833237">
          <w:marLeft w:val="0"/>
          <w:marRight w:val="0"/>
          <w:marTop w:val="0"/>
          <w:marBottom w:val="0"/>
          <w:divBdr>
            <w:top w:val="none" w:sz="0" w:space="0" w:color="auto"/>
            <w:left w:val="none" w:sz="0" w:space="0" w:color="auto"/>
            <w:bottom w:val="none" w:sz="0" w:space="0" w:color="auto"/>
            <w:right w:val="none" w:sz="0" w:space="0" w:color="auto"/>
          </w:divBdr>
        </w:div>
        <w:div w:id="1184784913">
          <w:marLeft w:val="0"/>
          <w:marRight w:val="0"/>
          <w:marTop w:val="0"/>
          <w:marBottom w:val="0"/>
          <w:divBdr>
            <w:top w:val="none" w:sz="0" w:space="0" w:color="auto"/>
            <w:left w:val="none" w:sz="0" w:space="0" w:color="auto"/>
            <w:bottom w:val="none" w:sz="0" w:space="0" w:color="auto"/>
            <w:right w:val="none" w:sz="0" w:space="0" w:color="auto"/>
          </w:divBdr>
          <w:divsChild>
            <w:div w:id="1261257131">
              <w:marLeft w:val="0"/>
              <w:marRight w:val="0"/>
              <w:marTop w:val="0"/>
              <w:marBottom w:val="0"/>
              <w:divBdr>
                <w:top w:val="none" w:sz="0" w:space="0" w:color="auto"/>
                <w:left w:val="none" w:sz="0" w:space="0" w:color="auto"/>
                <w:bottom w:val="none" w:sz="0" w:space="0" w:color="auto"/>
                <w:right w:val="none" w:sz="0" w:space="0" w:color="auto"/>
              </w:divBdr>
            </w:div>
          </w:divsChild>
        </w:div>
        <w:div w:id="1166556966">
          <w:marLeft w:val="0"/>
          <w:marRight w:val="0"/>
          <w:marTop w:val="0"/>
          <w:marBottom w:val="0"/>
          <w:divBdr>
            <w:top w:val="none" w:sz="0" w:space="0" w:color="auto"/>
            <w:left w:val="none" w:sz="0" w:space="0" w:color="auto"/>
            <w:bottom w:val="none" w:sz="0" w:space="0" w:color="auto"/>
            <w:right w:val="none" w:sz="0" w:space="0" w:color="auto"/>
          </w:divBdr>
          <w:divsChild>
            <w:div w:id="1270239776">
              <w:marLeft w:val="0"/>
              <w:marRight w:val="0"/>
              <w:marTop w:val="0"/>
              <w:marBottom w:val="0"/>
              <w:divBdr>
                <w:top w:val="none" w:sz="0" w:space="0" w:color="auto"/>
                <w:left w:val="none" w:sz="0" w:space="0" w:color="auto"/>
                <w:bottom w:val="none" w:sz="0" w:space="0" w:color="auto"/>
                <w:right w:val="none" w:sz="0" w:space="0" w:color="auto"/>
              </w:divBdr>
            </w:div>
          </w:divsChild>
        </w:div>
        <w:div w:id="666593148">
          <w:marLeft w:val="0"/>
          <w:marRight w:val="0"/>
          <w:marTop w:val="0"/>
          <w:marBottom w:val="0"/>
          <w:divBdr>
            <w:top w:val="none" w:sz="0" w:space="0" w:color="auto"/>
            <w:left w:val="none" w:sz="0" w:space="0" w:color="auto"/>
            <w:bottom w:val="none" w:sz="0" w:space="0" w:color="auto"/>
            <w:right w:val="none" w:sz="0" w:space="0" w:color="auto"/>
          </w:divBdr>
        </w:div>
        <w:div w:id="1048915274">
          <w:marLeft w:val="0"/>
          <w:marRight w:val="0"/>
          <w:marTop w:val="0"/>
          <w:marBottom w:val="0"/>
          <w:divBdr>
            <w:top w:val="none" w:sz="0" w:space="0" w:color="auto"/>
            <w:left w:val="none" w:sz="0" w:space="0" w:color="auto"/>
            <w:bottom w:val="none" w:sz="0" w:space="0" w:color="auto"/>
            <w:right w:val="none" w:sz="0" w:space="0" w:color="auto"/>
          </w:divBdr>
          <w:divsChild>
            <w:div w:id="902376493">
              <w:marLeft w:val="0"/>
              <w:marRight w:val="0"/>
              <w:marTop w:val="0"/>
              <w:marBottom w:val="0"/>
              <w:divBdr>
                <w:top w:val="none" w:sz="0" w:space="0" w:color="auto"/>
                <w:left w:val="none" w:sz="0" w:space="0" w:color="auto"/>
                <w:bottom w:val="none" w:sz="0" w:space="0" w:color="auto"/>
                <w:right w:val="none" w:sz="0" w:space="0" w:color="auto"/>
              </w:divBdr>
            </w:div>
          </w:divsChild>
        </w:div>
        <w:div w:id="1770618416">
          <w:marLeft w:val="0"/>
          <w:marRight w:val="0"/>
          <w:marTop w:val="0"/>
          <w:marBottom w:val="0"/>
          <w:divBdr>
            <w:top w:val="none" w:sz="0" w:space="0" w:color="auto"/>
            <w:left w:val="none" w:sz="0" w:space="0" w:color="auto"/>
            <w:bottom w:val="none" w:sz="0" w:space="0" w:color="auto"/>
            <w:right w:val="none" w:sz="0" w:space="0" w:color="auto"/>
          </w:divBdr>
          <w:divsChild>
            <w:div w:id="293604442">
              <w:marLeft w:val="0"/>
              <w:marRight w:val="0"/>
              <w:marTop w:val="0"/>
              <w:marBottom w:val="0"/>
              <w:divBdr>
                <w:top w:val="none" w:sz="0" w:space="0" w:color="auto"/>
                <w:left w:val="none" w:sz="0" w:space="0" w:color="auto"/>
                <w:bottom w:val="none" w:sz="0" w:space="0" w:color="auto"/>
                <w:right w:val="none" w:sz="0" w:space="0" w:color="auto"/>
              </w:divBdr>
            </w:div>
          </w:divsChild>
        </w:div>
        <w:div w:id="1649019491">
          <w:marLeft w:val="0"/>
          <w:marRight w:val="0"/>
          <w:marTop w:val="0"/>
          <w:marBottom w:val="0"/>
          <w:divBdr>
            <w:top w:val="none" w:sz="0" w:space="0" w:color="auto"/>
            <w:left w:val="none" w:sz="0" w:space="0" w:color="auto"/>
            <w:bottom w:val="none" w:sz="0" w:space="0" w:color="auto"/>
            <w:right w:val="none" w:sz="0" w:space="0" w:color="auto"/>
          </w:divBdr>
          <w:divsChild>
            <w:div w:id="418644520">
              <w:marLeft w:val="0"/>
              <w:marRight w:val="0"/>
              <w:marTop w:val="0"/>
              <w:marBottom w:val="0"/>
              <w:divBdr>
                <w:top w:val="none" w:sz="0" w:space="0" w:color="auto"/>
                <w:left w:val="none" w:sz="0" w:space="0" w:color="auto"/>
                <w:bottom w:val="none" w:sz="0" w:space="0" w:color="auto"/>
                <w:right w:val="none" w:sz="0" w:space="0" w:color="auto"/>
              </w:divBdr>
            </w:div>
            <w:div w:id="1222181801">
              <w:marLeft w:val="0"/>
              <w:marRight w:val="0"/>
              <w:marTop w:val="0"/>
              <w:marBottom w:val="0"/>
              <w:divBdr>
                <w:top w:val="none" w:sz="0" w:space="0" w:color="auto"/>
                <w:left w:val="none" w:sz="0" w:space="0" w:color="auto"/>
                <w:bottom w:val="none" w:sz="0" w:space="0" w:color="auto"/>
                <w:right w:val="none" w:sz="0" w:space="0" w:color="auto"/>
              </w:divBdr>
            </w:div>
          </w:divsChild>
        </w:div>
        <w:div w:id="1990791554">
          <w:marLeft w:val="0"/>
          <w:marRight w:val="0"/>
          <w:marTop w:val="0"/>
          <w:marBottom w:val="0"/>
          <w:divBdr>
            <w:top w:val="none" w:sz="0" w:space="0" w:color="auto"/>
            <w:left w:val="none" w:sz="0" w:space="0" w:color="auto"/>
            <w:bottom w:val="none" w:sz="0" w:space="0" w:color="auto"/>
            <w:right w:val="none" w:sz="0" w:space="0" w:color="auto"/>
          </w:divBdr>
        </w:div>
        <w:div w:id="771901088">
          <w:marLeft w:val="0"/>
          <w:marRight w:val="0"/>
          <w:marTop w:val="0"/>
          <w:marBottom w:val="0"/>
          <w:divBdr>
            <w:top w:val="none" w:sz="0" w:space="0" w:color="auto"/>
            <w:left w:val="none" w:sz="0" w:space="0" w:color="auto"/>
            <w:bottom w:val="none" w:sz="0" w:space="0" w:color="auto"/>
            <w:right w:val="none" w:sz="0" w:space="0" w:color="auto"/>
          </w:divBdr>
          <w:divsChild>
            <w:div w:id="971448400">
              <w:marLeft w:val="0"/>
              <w:marRight w:val="0"/>
              <w:marTop w:val="0"/>
              <w:marBottom w:val="0"/>
              <w:divBdr>
                <w:top w:val="none" w:sz="0" w:space="0" w:color="auto"/>
                <w:left w:val="none" w:sz="0" w:space="0" w:color="auto"/>
                <w:bottom w:val="none" w:sz="0" w:space="0" w:color="auto"/>
                <w:right w:val="none" w:sz="0" w:space="0" w:color="auto"/>
              </w:divBdr>
            </w:div>
          </w:divsChild>
        </w:div>
        <w:div w:id="1991522329">
          <w:marLeft w:val="0"/>
          <w:marRight w:val="0"/>
          <w:marTop w:val="0"/>
          <w:marBottom w:val="0"/>
          <w:divBdr>
            <w:top w:val="none" w:sz="0" w:space="0" w:color="auto"/>
            <w:left w:val="none" w:sz="0" w:space="0" w:color="auto"/>
            <w:bottom w:val="none" w:sz="0" w:space="0" w:color="auto"/>
            <w:right w:val="none" w:sz="0" w:space="0" w:color="auto"/>
          </w:divBdr>
        </w:div>
        <w:div w:id="893851832">
          <w:marLeft w:val="0"/>
          <w:marRight w:val="0"/>
          <w:marTop w:val="0"/>
          <w:marBottom w:val="0"/>
          <w:divBdr>
            <w:top w:val="none" w:sz="0" w:space="0" w:color="auto"/>
            <w:left w:val="none" w:sz="0" w:space="0" w:color="auto"/>
            <w:bottom w:val="none" w:sz="0" w:space="0" w:color="auto"/>
            <w:right w:val="none" w:sz="0" w:space="0" w:color="auto"/>
          </w:divBdr>
        </w:div>
        <w:div w:id="1752921972">
          <w:marLeft w:val="0"/>
          <w:marRight w:val="0"/>
          <w:marTop w:val="0"/>
          <w:marBottom w:val="0"/>
          <w:divBdr>
            <w:top w:val="none" w:sz="0" w:space="0" w:color="auto"/>
            <w:left w:val="none" w:sz="0" w:space="0" w:color="auto"/>
            <w:bottom w:val="none" w:sz="0" w:space="0" w:color="auto"/>
            <w:right w:val="none" w:sz="0" w:space="0" w:color="auto"/>
          </w:divBdr>
        </w:div>
        <w:div w:id="979380727">
          <w:marLeft w:val="0"/>
          <w:marRight w:val="0"/>
          <w:marTop w:val="0"/>
          <w:marBottom w:val="0"/>
          <w:divBdr>
            <w:top w:val="none" w:sz="0" w:space="0" w:color="auto"/>
            <w:left w:val="none" w:sz="0" w:space="0" w:color="auto"/>
            <w:bottom w:val="none" w:sz="0" w:space="0" w:color="auto"/>
            <w:right w:val="none" w:sz="0" w:space="0" w:color="auto"/>
          </w:divBdr>
        </w:div>
        <w:div w:id="134378433">
          <w:marLeft w:val="0"/>
          <w:marRight w:val="0"/>
          <w:marTop w:val="0"/>
          <w:marBottom w:val="0"/>
          <w:divBdr>
            <w:top w:val="none" w:sz="0" w:space="0" w:color="auto"/>
            <w:left w:val="none" w:sz="0" w:space="0" w:color="auto"/>
            <w:bottom w:val="none" w:sz="0" w:space="0" w:color="auto"/>
            <w:right w:val="none" w:sz="0" w:space="0" w:color="auto"/>
          </w:divBdr>
        </w:div>
        <w:div w:id="757336666">
          <w:marLeft w:val="0"/>
          <w:marRight w:val="0"/>
          <w:marTop w:val="0"/>
          <w:marBottom w:val="0"/>
          <w:divBdr>
            <w:top w:val="none" w:sz="0" w:space="0" w:color="auto"/>
            <w:left w:val="none" w:sz="0" w:space="0" w:color="auto"/>
            <w:bottom w:val="none" w:sz="0" w:space="0" w:color="auto"/>
            <w:right w:val="none" w:sz="0" w:space="0" w:color="auto"/>
          </w:divBdr>
          <w:divsChild>
            <w:div w:id="1370759071">
              <w:marLeft w:val="0"/>
              <w:marRight w:val="0"/>
              <w:marTop w:val="0"/>
              <w:marBottom w:val="0"/>
              <w:divBdr>
                <w:top w:val="none" w:sz="0" w:space="0" w:color="auto"/>
                <w:left w:val="none" w:sz="0" w:space="0" w:color="auto"/>
                <w:bottom w:val="none" w:sz="0" w:space="0" w:color="auto"/>
                <w:right w:val="none" w:sz="0" w:space="0" w:color="auto"/>
              </w:divBdr>
            </w:div>
          </w:divsChild>
        </w:div>
        <w:div w:id="754286569">
          <w:marLeft w:val="0"/>
          <w:marRight w:val="0"/>
          <w:marTop w:val="0"/>
          <w:marBottom w:val="0"/>
          <w:divBdr>
            <w:top w:val="none" w:sz="0" w:space="0" w:color="auto"/>
            <w:left w:val="none" w:sz="0" w:space="0" w:color="auto"/>
            <w:bottom w:val="none" w:sz="0" w:space="0" w:color="auto"/>
            <w:right w:val="none" w:sz="0" w:space="0" w:color="auto"/>
          </w:divBdr>
          <w:divsChild>
            <w:div w:id="848909779">
              <w:marLeft w:val="0"/>
              <w:marRight w:val="0"/>
              <w:marTop w:val="0"/>
              <w:marBottom w:val="0"/>
              <w:divBdr>
                <w:top w:val="none" w:sz="0" w:space="0" w:color="auto"/>
                <w:left w:val="none" w:sz="0" w:space="0" w:color="auto"/>
                <w:bottom w:val="none" w:sz="0" w:space="0" w:color="auto"/>
                <w:right w:val="none" w:sz="0" w:space="0" w:color="auto"/>
              </w:divBdr>
            </w:div>
          </w:divsChild>
        </w:div>
        <w:div w:id="952204390">
          <w:marLeft w:val="0"/>
          <w:marRight w:val="0"/>
          <w:marTop w:val="0"/>
          <w:marBottom w:val="0"/>
          <w:divBdr>
            <w:top w:val="none" w:sz="0" w:space="0" w:color="auto"/>
            <w:left w:val="none" w:sz="0" w:space="0" w:color="auto"/>
            <w:bottom w:val="none" w:sz="0" w:space="0" w:color="auto"/>
            <w:right w:val="none" w:sz="0" w:space="0" w:color="auto"/>
          </w:divBdr>
        </w:div>
        <w:div w:id="1948852380">
          <w:marLeft w:val="0"/>
          <w:marRight w:val="0"/>
          <w:marTop w:val="0"/>
          <w:marBottom w:val="0"/>
          <w:divBdr>
            <w:top w:val="none" w:sz="0" w:space="0" w:color="auto"/>
            <w:left w:val="none" w:sz="0" w:space="0" w:color="auto"/>
            <w:bottom w:val="none" w:sz="0" w:space="0" w:color="auto"/>
            <w:right w:val="none" w:sz="0" w:space="0" w:color="auto"/>
          </w:divBdr>
        </w:div>
        <w:div w:id="95684565">
          <w:marLeft w:val="0"/>
          <w:marRight w:val="0"/>
          <w:marTop w:val="0"/>
          <w:marBottom w:val="0"/>
          <w:divBdr>
            <w:top w:val="none" w:sz="0" w:space="0" w:color="auto"/>
            <w:left w:val="none" w:sz="0" w:space="0" w:color="auto"/>
            <w:bottom w:val="none" w:sz="0" w:space="0" w:color="auto"/>
            <w:right w:val="none" w:sz="0" w:space="0" w:color="auto"/>
          </w:divBdr>
        </w:div>
        <w:div w:id="452794810">
          <w:marLeft w:val="0"/>
          <w:marRight w:val="0"/>
          <w:marTop w:val="0"/>
          <w:marBottom w:val="0"/>
          <w:divBdr>
            <w:top w:val="none" w:sz="0" w:space="0" w:color="auto"/>
            <w:left w:val="none" w:sz="0" w:space="0" w:color="auto"/>
            <w:bottom w:val="none" w:sz="0" w:space="0" w:color="auto"/>
            <w:right w:val="none" w:sz="0" w:space="0" w:color="auto"/>
          </w:divBdr>
          <w:divsChild>
            <w:div w:id="293147436">
              <w:marLeft w:val="0"/>
              <w:marRight w:val="0"/>
              <w:marTop w:val="0"/>
              <w:marBottom w:val="0"/>
              <w:divBdr>
                <w:top w:val="none" w:sz="0" w:space="0" w:color="auto"/>
                <w:left w:val="none" w:sz="0" w:space="0" w:color="auto"/>
                <w:bottom w:val="none" w:sz="0" w:space="0" w:color="auto"/>
                <w:right w:val="none" w:sz="0" w:space="0" w:color="auto"/>
              </w:divBdr>
            </w:div>
          </w:divsChild>
        </w:div>
        <w:div w:id="201485248">
          <w:marLeft w:val="0"/>
          <w:marRight w:val="0"/>
          <w:marTop w:val="0"/>
          <w:marBottom w:val="0"/>
          <w:divBdr>
            <w:top w:val="none" w:sz="0" w:space="0" w:color="auto"/>
            <w:left w:val="none" w:sz="0" w:space="0" w:color="auto"/>
            <w:bottom w:val="none" w:sz="0" w:space="0" w:color="auto"/>
            <w:right w:val="none" w:sz="0" w:space="0" w:color="auto"/>
          </w:divBdr>
        </w:div>
        <w:div w:id="1508056017">
          <w:marLeft w:val="0"/>
          <w:marRight w:val="0"/>
          <w:marTop w:val="0"/>
          <w:marBottom w:val="0"/>
          <w:divBdr>
            <w:top w:val="none" w:sz="0" w:space="0" w:color="auto"/>
            <w:left w:val="none" w:sz="0" w:space="0" w:color="auto"/>
            <w:bottom w:val="none" w:sz="0" w:space="0" w:color="auto"/>
            <w:right w:val="none" w:sz="0" w:space="0" w:color="auto"/>
          </w:divBdr>
          <w:divsChild>
            <w:div w:id="1141264285">
              <w:marLeft w:val="0"/>
              <w:marRight w:val="0"/>
              <w:marTop w:val="0"/>
              <w:marBottom w:val="0"/>
              <w:divBdr>
                <w:top w:val="none" w:sz="0" w:space="0" w:color="auto"/>
                <w:left w:val="none" w:sz="0" w:space="0" w:color="auto"/>
                <w:bottom w:val="none" w:sz="0" w:space="0" w:color="auto"/>
                <w:right w:val="none" w:sz="0" w:space="0" w:color="auto"/>
              </w:divBdr>
            </w:div>
          </w:divsChild>
        </w:div>
        <w:div w:id="505244549">
          <w:marLeft w:val="0"/>
          <w:marRight w:val="0"/>
          <w:marTop w:val="0"/>
          <w:marBottom w:val="0"/>
          <w:divBdr>
            <w:top w:val="none" w:sz="0" w:space="0" w:color="auto"/>
            <w:left w:val="none" w:sz="0" w:space="0" w:color="auto"/>
            <w:bottom w:val="none" w:sz="0" w:space="0" w:color="auto"/>
            <w:right w:val="none" w:sz="0" w:space="0" w:color="auto"/>
          </w:divBdr>
        </w:div>
        <w:div w:id="2018147787">
          <w:marLeft w:val="0"/>
          <w:marRight w:val="0"/>
          <w:marTop w:val="0"/>
          <w:marBottom w:val="0"/>
          <w:divBdr>
            <w:top w:val="none" w:sz="0" w:space="0" w:color="auto"/>
            <w:left w:val="none" w:sz="0" w:space="0" w:color="auto"/>
            <w:bottom w:val="none" w:sz="0" w:space="0" w:color="auto"/>
            <w:right w:val="none" w:sz="0" w:space="0" w:color="auto"/>
          </w:divBdr>
        </w:div>
        <w:div w:id="2035383102">
          <w:marLeft w:val="0"/>
          <w:marRight w:val="0"/>
          <w:marTop w:val="0"/>
          <w:marBottom w:val="0"/>
          <w:divBdr>
            <w:top w:val="none" w:sz="0" w:space="0" w:color="auto"/>
            <w:left w:val="none" w:sz="0" w:space="0" w:color="auto"/>
            <w:bottom w:val="none" w:sz="0" w:space="0" w:color="auto"/>
            <w:right w:val="none" w:sz="0" w:space="0" w:color="auto"/>
          </w:divBdr>
        </w:div>
        <w:div w:id="753011103">
          <w:marLeft w:val="0"/>
          <w:marRight w:val="0"/>
          <w:marTop w:val="0"/>
          <w:marBottom w:val="0"/>
          <w:divBdr>
            <w:top w:val="none" w:sz="0" w:space="0" w:color="auto"/>
            <w:left w:val="none" w:sz="0" w:space="0" w:color="auto"/>
            <w:bottom w:val="none" w:sz="0" w:space="0" w:color="auto"/>
            <w:right w:val="none" w:sz="0" w:space="0" w:color="auto"/>
          </w:divBdr>
        </w:div>
        <w:div w:id="433864102">
          <w:marLeft w:val="0"/>
          <w:marRight w:val="0"/>
          <w:marTop w:val="0"/>
          <w:marBottom w:val="0"/>
          <w:divBdr>
            <w:top w:val="none" w:sz="0" w:space="0" w:color="auto"/>
            <w:left w:val="none" w:sz="0" w:space="0" w:color="auto"/>
            <w:bottom w:val="none" w:sz="0" w:space="0" w:color="auto"/>
            <w:right w:val="none" w:sz="0" w:space="0" w:color="auto"/>
          </w:divBdr>
        </w:div>
        <w:div w:id="1005860705">
          <w:marLeft w:val="0"/>
          <w:marRight w:val="0"/>
          <w:marTop w:val="0"/>
          <w:marBottom w:val="0"/>
          <w:divBdr>
            <w:top w:val="none" w:sz="0" w:space="0" w:color="auto"/>
            <w:left w:val="none" w:sz="0" w:space="0" w:color="auto"/>
            <w:bottom w:val="none" w:sz="0" w:space="0" w:color="auto"/>
            <w:right w:val="none" w:sz="0" w:space="0" w:color="auto"/>
          </w:divBdr>
          <w:divsChild>
            <w:div w:id="465441074">
              <w:marLeft w:val="0"/>
              <w:marRight w:val="0"/>
              <w:marTop w:val="0"/>
              <w:marBottom w:val="0"/>
              <w:divBdr>
                <w:top w:val="none" w:sz="0" w:space="0" w:color="auto"/>
                <w:left w:val="none" w:sz="0" w:space="0" w:color="auto"/>
                <w:bottom w:val="none" w:sz="0" w:space="0" w:color="auto"/>
                <w:right w:val="none" w:sz="0" w:space="0" w:color="auto"/>
              </w:divBdr>
            </w:div>
          </w:divsChild>
        </w:div>
        <w:div w:id="291254116">
          <w:marLeft w:val="0"/>
          <w:marRight w:val="0"/>
          <w:marTop w:val="0"/>
          <w:marBottom w:val="0"/>
          <w:divBdr>
            <w:top w:val="none" w:sz="0" w:space="0" w:color="auto"/>
            <w:left w:val="none" w:sz="0" w:space="0" w:color="auto"/>
            <w:bottom w:val="none" w:sz="0" w:space="0" w:color="auto"/>
            <w:right w:val="none" w:sz="0" w:space="0" w:color="auto"/>
          </w:divBdr>
        </w:div>
        <w:div w:id="1310399339">
          <w:marLeft w:val="0"/>
          <w:marRight w:val="0"/>
          <w:marTop w:val="0"/>
          <w:marBottom w:val="0"/>
          <w:divBdr>
            <w:top w:val="none" w:sz="0" w:space="0" w:color="auto"/>
            <w:left w:val="none" w:sz="0" w:space="0" w:color="auto"/>
            <w:bottom w:val="none" w:sz="0" w:space="0" w:color="auto"/>
            <w:right w:val="none" w:sz="0" w:space="0" w:color="auto"/>
          </w:divBdr>
          <w:divsChild>
            <w:div w:id="737441425">
              <w:marLeft w:val="0"/>
              <w:marRight w:val="0"/>
              <w:marTop w:val="0"/>
              <w:marBottom w:val="0"/>
              <w:divBdr>
                <w:top w:val="none" w:sz="0" w:space="0" w:color="auto"/>
                <w:left w:val="none" w:sz="0" w:space="0" w:color="auto"/>
                <w:bottom w:val="none" w:sz="0" w:space="0" w:color="auto"/>
                <w:right w:val="none" w:sz="0" w:space="0" w:color="auto"/>
              </w:divBdr>
            </w:div>
          </w:divsChild>
        </w:div>
        <w:div w:id="1906530004">
          <w:marLeft w:val="0"/>
          <w:marRight w:val="0"/>
          <w:marTop w:val="0"/>
          <w:marBottom w:val="0"/>
          <w:divBdr>
            <w:top w:val="none" w:sz="0" w:space="0" w:color="auto"/>
            <w:left w:val="none" w:sz="0" w:space="0" w:color="auto"/>
            <w:bottom w:val="none" w:sz="0" w:space="0" w:color="auto"/>
            <w:right w:val="none" w:sz="0" w:space="0" w:color="auto"/>
          </w:divBdr>
        </w:div>
        <w:div w:id="175196225">
          <w:marLeft w:val="0"/>
          <w:marRight w:val="0"/>
          <w:marTop w:val="0"/>
          <w:marBottom w:val="0"/>
          <w:divBdr>
            <w:top w:val="none" w:sz="0" w:space="0" w:color="auto"/>
            <w:left w:val="none" w:sz="0" w:space="0" w:color="auto"/>
            <w:bottom w:val="none" w:sz="0" w:space="0" w:color="auto"/>
            <w:right w:val="none" w:sz="0" w:space="0" w:color="auto"/>
          </w:divBdr>
          <w:divsChild>
            <w:div w:id="916668234">
              <w:marLeft w:val="0"/>
              <w:marRight w:val="0"/>
              <w:marTop w:val="0"/>
              <w:marBottom w:val="0"/>
              <w:divBdr>
                <w:top w:val="none" w:sz="0" w:space="0" w:color="auto"/>
                <w:left w:val="none" w:sz="0" w:space="0" w:color="auto"/>
                <w:bottom w:val="none" w:sz="0" w:space="0" w:color="auto"/>
                <w:right w:val="none" w:sz="0" w:space="0" w:color="auto"/>
              </w:divBdr>
            </w:div>
          </w:divsChild>
        </w:div>
        <w:div w:id="2074697528">
          <w:marLeft w:val="0"/>
          <w:marRight w:val="0"/>
          <w:marTop w:val="0"/>
          <w:marBottom w:val="0"/>
          <w:divBdr>
            <w:top w:val="none" w:sz="0" w:space="0" w:color="auto"/>
            <w:left w:val="none" w:sz="0" w:space="0" w:color="auto"/>
            <w:bottom w:val="none" w:sz="0" w:space="0" w:color="auto"/>
            <w:right w:val="none" w:sz="0" w:space="0" w:color="auto"/>
          </w:divBdr>
        </w:div>
        <w:div w:id="768161137">
          <w:marLeft w:val="0"/>
          <w:marRight w:val="0"/>
          <w:marTop w:val="0"/>
          <w:marBottom w:val="0"/>
          <w:divBdr>
            <w:top w:val="none" w:sz="0" w:space="0" w:color="auto"/>
            <w:left w:val="none" w:sz="0" w:space="0" w:color="auto"/>
            <w:bottom w:val="none" w:sz="0" w:space="0" w:color="auto"/>
            <w:right w:val="none" w:sz="0" w:space="0" w:color="auto"/>
          </w:divBdr>
          <w:divsChild>
            <w:div w:id="2125611344">
              <w:marLeft w:val="0"/>
              <w:marRight w:val="0"/>
              <w:marTop w:val="0"/>
              <w:marBottom w:val="0"/>
              <w:divBdr>
                <w:top w:val="none" w:sz="0" w:space="0" w:color="auto"/>
                <w:left w:val="none" w:sz="0" w:space="0" w:color="auto"/>
                <w:bottom w:val="none" w:sz="0" w:space="0" w:color="auto"/>
                <w:right w:val="none" w:sz="0" w:space="0" w:color="auto"/>
              </w:divBdr>
            </w:div>
          </w:divsChild>
        </w:div>
        <w:div w:id="959914391">
          <w:marLeft w:val="0"/>
          <w:marRight w:val="0"/>
          <w:marTop w:val="0"/>
          <w:marBottom w:val="0"/>
          <w:divBdr>
            <w:top w:val="none" w:sz="0" w:space="0" w:color="auto"/>
            <w:left w:val="none" w:sz="0" w:space="0" w:color="auto"/>
            <w:bottom w:val="none" w:sz="0" w:space="0" w:color="auto"/>
            <w:right w:val="none" w:sz="0" w:space="0" w:color="auto"/>
          </w:divBdr>
        </w:div>
        <w:div w:id="514226375">
          <w:marLeft w:val="0"/>
          <w:marRight w:val="0"/>
          <w:marTop w:val="0"/>
          <w:marBottom w:val="0"/>
          <w:divBdr>
            <w:top w:val="none" w:sz="0" w:space="0" w:color="auto"/>
            <w:left w:val="none" w:sz="0" w:space="0" w:color="auto"/>
            <w:bottom w:val="none" w:sz="0" w:space="0" w:color="auto"/>
            <w:right w:val="none" w:sz="0" w:space="0" w:color="auto"/>
          </w:divBdr>
        </w:div>
        <w:div w:id="539827796">
          <w:marLeft w:val="0"/>
          <w:marRight w:val="0"/>
          <w:marTop w:val="0"/>
          <w:marBottom w:val="0"/>
          <w:divBdr>
            <w:top w:val="none" w:sz="0" w:space="0" w:color="auto"/>
            <w:left w:val="none" w:sz="0" w:space="0" w:color="auto"/>
            <w:bottom w:val="none" w:sz="0" w:space="0" w:color="auto"/>
            <w:right w:val="none" w:sz="0" w:space="0" w:color="auto"/>
          </w:divBdr>
        </w:div>
        <w:div w:id="292294021">
          <w:marLeft w:val="0"/>
          <w:marRight w:val="0"/>
          <w:marTop w:val="0"/>
          <w:marBottom w:val="0"/>
          <w:divBdr>
            <w:top w:val="none" w:sz="0" w:space="0" w:color="auto"/>
            <w:left w:val="none" w:sz="0" w:space="0" w:color="auto"/>
            <w:bottom w:val="none" w:sz="0" w:space="0" w:color="auto"/>
            <w:right w:val="none" w:sz="0" w:space="0" w:color="auto"/>
          </w:divBdr>
        </w:div>
        <w:div w:id="385376688">
          <w:marLeft w:val="0"/>
          <w:marRight w:val="0"/>
          <w:marTop w:val="0"/>
          <w:marBottom w:val="0"/>
          <w:divBdr>
            <w:top w:val="none" w:sz="0" w:space="0" w:color="auto"/>
            <w:left w:val="none" w:sz="0" w:space="0" w:color="auto"/>
            <w:bottom w:val="none" w:sz="0" w:space="0" w:color="auto"/>
            <w:right w:val="none" w:sz="0" w:space="0" w:color="auto"/>
          </w:divBdr>
          <w:divsChild>
            <w:div w:id="777605997">
              <w:marLeft w:val="0"/>
              <w:marRight w:val="0"/>
              <w:marTop w:val="0"/>
              <w:marBottom w:val="0"/>
              <w:divBdr>
                <w:top w:val="none" w:sz="0" w:space="0" w:color="auto"/>
                <w:left w:val="none" w:sz="0" w:space="0" w:color="auto"/>
                <w:bottom w:val="none" w:sz="0" w:space="0" w:color="auto"/>
                <w:right w:val="none" w:sz="0" w:space="0" w:color="auto"/>
              </w:divBdr>
            </w:div>
          </w:divsChild>
        </w:div>
        <w:div w:id="898707511">
          <w:marLeft w:val="0"/>
          <w:marRight w:val="0"/>
          <w:marTop w:val="0"/>
          <w:marBottom w:val="0"/>
          <w:divBdr>
            <w:top w:val="none" w:sz="0" w:space="0" w:color="auto"/>
            <w:left w:val="none" w:sz="0" w:space="0" w:color="auto"/>
            <w:bottom w:val="none" w:sz="0" w:space="0" w:color="auto"/>
            <w:right w:val="none" w:sz="0" w:space="0" w:color="auto"/>
          </w:divBdr>
        </w:div>
      </w:divsChild>
    </w:div>
    <w:div w:id="1563636725">
      <w:bodyDiv w:val="1"/>
      <w:marLeft w:val="0"/>
      <w:marRight w:val="0"/>
      <w:marTop w:val="0"/>
      <w:marBottom w:val="0"/>
      <w:divBdr>
        <w:top w:val="none" w:sz="0" w:space="0" w:color="auto"/>
        <w:left w:val="none" w:sz="0" w:space="0" w:color="auto"/>
        <w:bottom w:val="none" w:sz="0" w:space="0" w:color="auto"/>
        <w:right w:val="none" w:sz="0" w:space="0" w:color="auto"/>
      </w:divBdr>
    </w:div>
    <w:div w:id="1587496601">
      <w:bodyDiv w:val="1"/>
      <w:marLeft w:val="0"/>
      <w:marRight w:val="0"/>
      <w:marTop w:val="0"/>
      <w:marBottom w:val="0"/>
      <w:divBdr>
        <w:top w:val="none" w:sz="0" w:space="0" w:color="auto"/>
        <w:left w:val="none" w:sz="0" w:space="0" w:color="auto"/>
        <w:bottom w:val="none" w:sz="0" w:space="0" w:color="auto"/>
        <w:right w:val="none" w:sz="0" w:space="0" w:color="auto"/>
      </w:divBdr>
    </w:div>
    <w:div w:id="19299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ase.garant.ru/77664910/d631e2cfea97e2784192361d04070a00/" TargetMode="External"/><Relationship Id="rId18" Type="http://schemas.openxmlformats.org/officeDocument/2006/relationships/hyperlink" Target="http://www.consultant.ru/document/cons_doc_LAW_330961/dbb758e5e96870aa276968887828c5d903eeba8a/"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consultant.ru/document/cons_doc_LAW_322585/958b091b237069c1818160d71658a9485eda3e9a/" TargetMode="External"/><Relationship Id="rId7" Type="http://schemas.openxmlformats.org/officeDocument/2006/relationships/endnotes" Target="endnotes.xml"/><Relationship Id="rId12" Type="http://schemas.openxmlformats.org/officeDocument/2006/relationships/hyperlink" Target="http://base.garant.ru/71508900/65329cbdf253cf9273ee6dac1cb6febf/" TargetMode="External"/><Relationship Id="rId17" Type="http://schemas.openxmlformats.org/officeDocument/2006/relationships/hyperlink" Target="http://www.consultant.ru/document/cons_doc_LAW_330961/dbb758e5e96870aa276968887828c5d903eeba8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30961/dbb758e5e96870aa276968887828c5d903eeba8a/" TargetMode="External"/><Relationship Id="rId20" Type="http://schemas.openxmlformats.org/officeDocument/2006/relationships/hyperlink" Target="http://www.consultant.ru/document/cons_doc_LAW_330961/dbb758e5e96870aa276968887828c5d903eeba8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77664910/53925f69af584b25346d0c0b3ee74ea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document/redirect/12138258/27" TargetMode="External"/><Relationship Id="rId23" Type="http://schemas.openxmlformats.org/officeDocument/2006/relationships/hyperlink" Target="http://www.consultant.ru/document/cons_doc_LAW_330961/fc77c7117187684ab0cb02c7ee53952df0de55be/" TargetMode="External"/><Relationship Id="rId10" Type="http://schemas.openxmlformats.org/officeDocument/2006/relationships/hyperlink" Target="consultantplus://offline/ref=DA5AC8A84ECAE9A155ECE6E6C17E056BFE10CBC1A318835B8195D056704BO9X" TargetMode="External"/><Relationship Id="rId19" Type="http://schemas.openxmlformats.org/officeDocument/2006/relationships/hyperlink" Target="http://www.consultant.ru/document/cons_doc_LAW_330961/dbb758e5e96870aa276968887828c5d903eeba8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base.garant.ru/77664910/53070549816cbd8f006da724de818c2e/" TargetMode="External"/><Relationship Id="rId22" Type="http://schemas.openxmlformats.org/officeDocument/2006/relationships/hyperlink" Target="http://www.consultant.ru/document/cons_doc_LAW_217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CAD7-91CC-4870-A42E-2CF18DF6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3545</Words>
  <Characters>20212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Спевак Валерия Александровна</dc:creator>
  <cp:lastModifiedBy>adm21</cp:lastModifiedBy>
  <cp:revision>6</cp:revision>
  <cp:lastPrinted>2019-11-12T06:47:00Z</cp:lastPrinted>
  <dcterms:created xsi:type="dcterms:W3CDTF">2019-09-05T07:34:00Z</dcterms:created>
  <dcterms:modified xsi:type="dcterms:W3CDTF">2019-11-13T07:32:00Z</dcterms:modified>
</cp:coreProperties>
</file>