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1F" w:rsidRPr="00C5509E" w:rsidRDefault="00784C17" w:rsidP="00B43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238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61F" w:rsidRPr="00C5509E" w:rsidRDefault="0062661F" w:rsidP="00B43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09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62661F" w:rsidRPr="00C5509E" w:rsidRDefault="0062661F" w:rsidP="00B43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09E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62661F" w:rsidRDefault="00B43A05" w:rsidP="00B43A05">
      <w:pPr>
        <w:pStyle w:val="1"/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62661F" w:rsidRPr="00C5509E">
        <w:rPr>
          <w:rFonts w:ascii="Times New Roman" w:hAnsi="Times New Roman" w:cs="Times New Roman"/>
          <w:color w:val="auto"/>
          <w:sz w:val="28"/>
          <w:szCs w:val="28"/>
        </w:rPr>
        <w:t>ПРИМОРСКОГО КРАЯ</w:t>
      </w:r>
    </w:p>
    <w:p w:rsidR="0062661F" w:rsidRPr="00BB012B" w:rsidRDefault="00D84A1C" w:rsidP="00BB01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61F" w:rsidRPr="00C5509E" w:rsidRDefault="00230F7D" w:rsidP="00B43A05">
      <w:pPr>
        <w:pStyle w:val="1"/>
        <w:tabs>
          <w:tab w:val="left" w:pos="0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</w:t>
      </w:r>
      <w:r w:rsidR="006B12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</w:t>
      </w:r>
    </w:p>
    <w:p w:rsidR="0062661F" w:rsidRPr="00C5509E" w:rsidRDefault="0062661F" w:rsidP="00B43A05">
      <w:pPr>
        <w:ind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61F" w:rsidRPr="00C5509E" w:rsidRDefault="0062661F" w:rsidP="00B43A05">
      <w:pPr>
        <w:ind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61F" w:rsidRPr="00C5509E" w:rsidRDefault="00315416" w:rsidP="00315416">
      <w:pPr>
        <w:ind w:hanging="1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23E0">
        <w:rPr>
          <w:rFonts w:ascii="Times New Roman" w:hAnsi="Times New Roman" w:cs="Times New Roman"/>
          <w:sz w:val="28"/>
          <w:szCs w:val="28"/>
        </w:rPr>
        <w:t xml:space="preserve">30 декабря 2019г  </w:t>
      </w:r>
      <w:r w:rsidR="00095AC0" w:rsidRPr="00C5509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5AC0" w:rsidRPr="00C550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661F" w:rsidRPr="00C5509E">
        <w:rPr>
          <w:rFonts w:ascii="Times New Roman" w:hAnsi="Times New Roman" w:cs="Times New Roman"/>
          <w:sz w:val="28"/>
          <w:szCs w:val="28"/>
        </w:rPr>
        <w:t xml:space="preserve"> </w:t>
      </w:r>
      <w:r w:rsidR="00B43A05">
        <w:rPr>
          <w:rFonts w:ascii="Times New Roman" w:hAnsi="Times New Roman" w:cs="Times New Roman"/>
          <w:sz w:val="28"/>
          <w:szCs w:val="28"/>
        </w:rPr>
        <w:t xml:space="preserve"> </w:t>
      </w:r>
      <w:r w:rsidR="0062661F" w:rsidRPr="00C5509E">
        <w:rPr>
          <w:rFonts w:ascii="Times New Roman" w:hAnsi="Times New Roman" w:cs="Times New Roman"/>
          <w:sz w:val="28"/>
          <w:szCs w:val="28"/>
        </w:rPr>
        <w:t>г. Дальнере</w:t>
      </w:r>
      <w:r w:rsidR="00E65219" w:rsidRPr="00C5509E">
        <w:rPr>
          <w:rFonts w:ascii="Times New Roman" w:hAnsi="Times New Roman" w:cs="Times New Roman"/>
          <w:sz w:val="28"/>
          <w:szCs w:val="28"/>
        </w:rPr>
        <w:t xml:space="preserve">ченск               </w:t>
      </w:r>
      <w:r w:rsidR="00230F7D">
        <w:rPr>
          <w:rFonts w:ascii="Times New Roman" w:hAnsi="Times New Roman" w:cs="Times New Roman"/>
          <w:sz w:val="28"/>
          <w:szCs w:val="28"/>
        </w:rPr>
        <w:t xml:space="preserve">   </w:t>
      </w:r>
      <w:r w:rsidR="00E65219" w:rsidRPr="00C5509E">
        <w:rPr>
          <w:rFonts w:ascii="Times New Roman" w:hAnsi="Times New Roman" w:cs="Times New Roman"/>
          <w:sz w:val="28"/>
          <w:szCs w:val="28"/>
        </w:rPr>
        <w:t xml:space="preserve"> </w:t>
      </w:r>
      <w:r w:rsidR="00B43A05">
        <w:rPr>
          <w:rFonts w:ascii="Times New Roman" w:hAnsi="Times New Roman" w:cs="Times New Roman"/>
          <w:sz w:val="28"/>
          <w:szCs w:val="28"/>
        </w:rPr>
        <w:t xml:space="preserve"> </w:t>
      </w:r>
      <w:r w:rsidR="00F65A2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65219" w:rsidRPr="00C5509E">
        <w:rPr>
          <w:rFonts w:ascii="Times New Roman" w:hAnsi="Times New Roman" w:cs="Times New Roman"/>
          <w:sz w:val="28"/>
          <w:szCs w:val="28"/>
        </w:rPr>
        <w:t xml:space="preserve">№  </w:t>
      </w:r>
      <w:r w:rsidR="00BB23E0">
        <w:rPr>
          <w:rFonts w:ascii="Times New Roman" w:hAnsi="Times New Roman" w:cs="Times New Roman"/>
          <w:sz w:val="28"/>
          <w:szCs w:val="28"/>
        </w:rPr>
        <w:t>1058</w:t>
      </w:r>
    </w:p>
    <w:p w:rsidR="000C3B6B" w:rsidRDefault="000C3B6B" w:rsidP="00852A2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2A2D" w:rsidRDefault="00852A2D" w:rsidP="00852A2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2A2D" w:rsidRPr="00C5509E" w:rsidRDefault="00852A2D" w:rsidP="00852A2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1251E" w:rsidRDefault="0021251E" w:rsidP="0021251E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247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Порядка формирования, утверждения</w:t>
      </w:r>
    </w:p>
    <w:p w:rsidR="0021251E" w:rsidRDefault="0021251E" w:rsidP="0021251E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ведения плана – графика закупок товаров, работ,</w:t>
      </w:r>
    </w:p>
    <w:p w:rsidR="0021251E" w:rsidRDefault="0021251E" w:rsidP="0021251E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6B1247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</w:t>
      </w:r>
      <w:r w:rsidRPr="006B1247">
        <w:rPr>
          <w:rFonts w:ascii="Times New Roman" w:hAnsi="Times New Roman" w:cs="Times New Roman"/>
          <w:b/>
          <w:bCs/>
          <w:sz w:val="28"/>
          <w:szCs w:val="28"/>
        </w:rPr>
        <w:t>муниципальных нужд</w:t>
      </w:r>
    </w:p>
    <w:p w:rsidR="0021251E" w:rsidRDefault="0021251E" w:rsidP="0021251E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47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47"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</w:p>
    <w:p w:rsidR="000C3B6B" w:rsidRPr="000C3B6B" w:rsidRDefault="000C3B6B" w:rsidP="000C3B6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6070" w:rsidRPr="003A2E6D" w:rsidRDefault="00466070" w:rsidP="0062661F">
      <w:pPr>
        <w:rPr>
          <w:rFonts w:ascii="Times New Roman" w:hAnsi="Times New Roman" w:cs="Times New Roman"/>
          <w:sz w:val="28"/>
          <w:szCs w:val="28"/>
        </w:rPr>
      </w:pPr>
    </w:p>
    <w:p w:rsidR="00DD7F85" w:rsidRDefault="0021251E" w:rsidP="003A2E6D">
      <w:pPr>
        <w:pStyle w:val="afa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F37F4">
        <w:rPr>
          <w:rFonts w:ascii="Times New Roman" w:hAnsi="Times New Roman" w:cs="Times New Roman"/>
          <w:sz w:val="28"/>
          <w:szCs w:val="28"/>
        </w:rPr>
        <w:t xml:space="preserve"> </w:t>
      </w:r>
      <w:r w:rsidR="006B124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6B124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B1247">
        <w:rPr>
          <w:rFonts w:ascii="Times New Roman" w:hAnsi="Times New Roman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9C110B">
        <w:rPr>
          <w:rFonts w:ascii="Times New Roman" w:hAnsi="Times New Roman" w:cs="Times New Roman"/>
          <w:sz w:val="28"/>
          <w:szCs w:val="28"/>
        </w:rPr>
        <w:t xml:space="preserve"> (с дополнениями и изменениями),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сентября 2019 года № 1279 «Об </w:t>
      </w:r>
      <w:r w:rsidRPr="0021251E">
        <w:rPr>
          <w:rFonts w:ascii="Times New Roman" w:hAnsi="Times New Roman" w:cs="Times New Roman"/>
          <w:sz w:val="28"/>
          <w:szCs w:val="28"/>
        </w:rPr>
        <w:t>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</w:t>
      </w:r>
      <w:proofErr w:type="gramEnd"/>
      <w:r w:rsidRPr="0021251E">
        <w:rPr>
          <w:rFonts w:ascii="Times New Roman" w:hAnsi="Times New Roman" w:cs="Times New Roman"/>
          <w:sz w:val="28"/>
          <w:szCs w:val="28"/>
        </w:rPr>
        <w:t xml:space="preserve"> сфере закупок, особенностей включения информации в такие планы-графики и требований к форме планов-графиков закупок и о признании </w:t>
      </w:r>
      <w:proofErr w:type="gramStart"/>
      <w:r w:rsidRPr="0021251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1251E">
        <w:rPr>
          <w:rFonts w:ascii="Times New Roman" w:hAnsi="Times New Roman" w:cs="Times New Roman"/>
          <w:sz w:val="28"/>
          <w:szCs w:val="28"/>
        </w:rPr>
        <w:t xml:space="preserve"> силу отдельных решений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B1247">
        <w:rPr>
          <w:rFonts w:ascii="Times New Roman" w:hAnsi="Times New Roman" w:cs="Times New Roman"/>
          <w:sz w:val="28"/>
          <w:szCs w:val="28"/>
        </w:rPr>
        <w:t>Уст</w:t>
      </w:r>
      <w:r w:rsidR="000C3B6B">
        <w:rPr>
          <w:rFonts w:ascii="Times New Roman" w:hAnsi="Times New Roman" w:cs="Times New Roman"/>
          <w:sz w:val="28"/>
          <w:szCs w:val="28"/>
        </w:rPr>
        <w:t xml:space="preserve">авом </w:t>
      </w:r>
      <w:proofErr w:type="spellStart"/>
      <w:r w:rsidR="000C3B6B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0C3B6B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6B124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A248A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EA248A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EA248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B1247" w:rsidRDefault="006B1247" w:rsidP="00852A2D">
      <w:pPr>
        <w:pStyle w:val="afa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2A2D" w:rsidRDefault="00852A2D" w:rsidP="00852A2D">
      <w:pPr>
        <w:pStyle w:val="afa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012B" w:rsidRDefault="006B1247" w:rsidP="00BB012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1C25" w:rsidRDefault="00451C25" w:rsidP="00852A2D">
      <w:pPr>
        <w:pStyle w:val="af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2A2D" w:rsidRDefault="00852A2D" w:rsidP="00852A2D">
      <w:pPr>
        <w:pStyle w:val="af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251E" w:rsidRPr="0070609F" w:rsidRDefault="0021251E" w:rsidP="0021251E">
      <w:pPr>
        <w:pStyle w:val="21"/>
        <w:numPr>
          <w:ilvl w:val="0"/>
          <w:numId w:val="2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6330A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я, утверждения и ведения плана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графика закупок </w:t>
      </w:r>
      <w:r w:rsidRPr="006330A4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0A4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proofErr w:type="spellStart"/>
      <w:r w:rsidRPr="006330A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330A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A510E" w:rsidRDefault="009C110B" w:rsidP="001564B8">
      <w:pPr>
        <w:pStyle w:val="21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A51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10E" w:rsidRDefault="00AA510E" w:rsidP="001564B8">
      <w:pPr>
        <w:pStyle w:val="2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31.05.2017 № 412 «Об утверждении Порядка</w:t>
      </w:r>
      <w:r w:rsidRPr="006330A4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0A4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proofErr w:type="spellStart"/>
      <w:r w:rsidRPr="006330A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330A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A510E" w:rsidRPr="00AA510E" w:rsidRDefault="00AA510E" w:rsidP="001564B8">
      <w:pPr>
        <w:pStyle w:val="21"/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A510E">
        <w:rPr>
          <w:rFonts w:ascii="Times New Roman" w:hAnsi="Times New Roman" w:cs="Times New Roman"/>
          <w:sz w:val="28"/>
          <w:szCs w:val="28"/>
        </w:rPr>
        <w:t xml:space="preserve">от 31.05.2017 № 413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510E">
        <w:rPr>
          <w:rFonts w:ascii="Times New Roman" w:hAnsi="Times New Roman" w:cs="Times New Roman"/>
          <w:bCs/>
          <w:sz w:val="28"/>
          <w:szCs w:val="28"/>
        </w:rPr>
        <w:t>Об утверждении Порядка формирования, утверждения и ведения плана – графика закупок товаров, работ, услуг для обеспечения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510E">
        <w:rPr>
          <w:rFonts w:ascii="Times New Roman" w:hAnsi="Times New Roman" w:cs="Times New Roman"/>
          <w:bCs/>
          <w:sz w:val="28"/>
          <w:szCs w:val="28"/>
        </w:rPr>
        <w:t xml:space="preserve">муниципальных нужд </w:t>
      </w:r>
      <w:proofErr w:type="spellStart"/>
      <w:r w:rsidRPr="00AA510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510E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564B8">
        <w:rPr>
          <w:rFonts w:ascii="Times New Roman" w:hAnsi="Times New Roman" w:cs="Times New Roman"/>
          <w:bCs/>
          <w:sz w:val="28"/>
          <w:szCs w:val="28"/>
        </w:rPr>
        <w:t>.</w:t>
      </w:r>
    </w:p>
    <w:p w:rsidR="009D24E7" w:rsidRPr="002D4FE7" w:rsidRDefault="0021251E" w:rsidP="001564B8">
      <w:pPr>
        <w:tabs>
          <w:tab w:val="num" w:pos="72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836F69" w:rsidRPr="002D4FE7">
        <w:rPr>
          <w:rFonts w:ascii="Times New Roman" w:hAnsi="Times New Roman" w:cs="Times New Roman"/>
          <w:sz w:val="28"/>
          <w:szCs w:val="28"/>
        </w:rPr>
        <w:t xml:space="preserve">. </w:t>
      </w:r>
      <w:r w:rsidR="00230F7D">
        <w:rPr>
          <w:rFonts w:ascii="Times New Roman" w:hAnsi="Times New Roman" w:cs="Times New Roman"/>
          <w:spacing w:val="-4"/>
          <w:sz w:val="28"/>
          <w:szCs w:val="28"/>
        </w:rPr>
        <w:t>Отделу</w:t>
      </w:r>
      <w:r w:rsidR="00694ABA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муниципальной службы, кадров и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 xml:space="preserve"> делопроизводства </w:t>
      </w:r>
      <w:r w:rsidR="00EA248A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proofErr w:type="spellStart"/>
      <w:r w:rsidR="00EA248A">
        <w:rPr>
          <w:rFonts w:ascii="Times New Roman" w:hAnsi="Times New Roman" w:cs="Times New Roman"/>
          <w:spacing w:val="-4"/>
          <w:sz w:val="28"/>
          <w:szCs w:val="28"/>
        </w:rPr>
        <w:t>Дал</w:t>
      </w:r>
      <w:r w:rsidR="00230F7D">
        <w:rPr>
          <w:rFonts w:ascii="Times New Roman" w:hAnsi="Times New Roman" w:cs="Times New Roman"/>
          <w:spacing w:val="-4"/>
          <w:sz w:val="28"/>
          <w:szCs w:val="28"/>
        </w:rPr>
        <w:t>ьнереченского</w:t>
      </w:r>
      <w:proofErr w:type="spellEnd"/>
      <w:r w:rsidR="00230F7D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 округа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52A2D">
        <w:rPr>
          <w:rFonts w:ascii="Times New Roman" w:hAnsi="Times New Roman" w:cs="Times New Roman"/>
          <w:spacing w:val="-4"/>
          <w:sz w:val="28"/>
          <w:szCs w:val="28"/>
        </w:rPr>
        <w:t xml:space="preserve">обнародовать </w:t>
      </w:r>
      <w:r w:rsidR="00EB2B1F">
        <w:rPr>
          <w:rFonts w:ascii="Times New Roman" w:hAnsi="Times New Roman" w:cs="Times New Roman"/>
          <w:spacing w:val="-4"/>
          <w:sz w:val="28"/>
          <w:szCs w:val="28"/>
        </w:rPr>
        <w:t xml:space="preserve">настоящее постановление </w:t>
      </w:r>
      <w:r w:rsidR="00852A2D">
        <w:rPr>
          <w:rFonts w:ascii="Times New Roman" w:hAnsi="Times New Roman" w:cs="Times New Roman"/>
          <w:spacing w:val="-4"/>
          <w:sz w:val="28"/>
          <w:szCs w:val="28"/>
        </w:rPr>
        <w:t xml:space="preserve">и разместить 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>на официальном</w:t>
      </w:r>
      <w:r w:rsidR="000C3B6B" w:rsidRPr="002D4F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 xml:space="preserve"> Интернет сайте</w:t>
      </w:r>
      <w:r w:rsidR="00EA24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A248A">
        <w:rPr>
          <w:rFonts w:ascii="Times New Roman" w:hAnsi="Times New Roman" w:cs="Times New Roman"/>
          <w:spacing w:val="-4"/>
          <w:sz w:val="28"/>
          <w:szCs w:val="28"/>
        </w:rPr>
        <w:t>Дальнереченского</w:t>
      </w:r>
      <w:proofErr w:type="spellEnd"/>
      <w:r w:rsidR="00EA248A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 округа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D24E7" w:rsidRPr="00BC6D31" w:rsidRDefault="0021251E" w:rsidP="001564B8">
      <w:pPr>
        <w:tabs>
          <w:tab w:val="num" w:pos="72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96309C">
        <w:rPr>
          <w:rFonts w:ascii="Times New Roman" w:hAnsi="Times New Roman" w:cs="Times New Roman"/>
          <w:sz w:val="28"/>
          <w:szCs w:val="28"/>
        </w:rPr>
        <w:t xml:space="preserve">. </w:t>
      </w:r>
      <w:r w:rsidR="009D24E7" w:rsidRPr="002D4FE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B473A" w:rsidRPr="00BC6D31">
        <w:rPr>
          <w:rFonts w:ascii="Times New Roman" w:hAnsi="Times New Roman" w:cs="Times New Roman"/>
          <w:sz w:val="28"/>
          <w:szCs w:val="28"/>
        </w:rPr>
        <w:t xml:space="preserve">с </w:t>
      </w:r>
      <w:r w:rsidR="00852A2D">
        <w:rPr>
          <w:rFonts w:ascii="Times New Roman" w:hAnsi="Times New Roman" w:cs="Times New Roman"/>
          <w:sz w:val="28"/>
          <w:szCs w:val="28"/>
        </w:rPr>
        <w:t>01 января 2020 года</w:t>
      </w:r>
      <w:r w:rsidR="00B56A0E" w:rsidRPr="00BC6D31">
        <w:rPr>
          <w:rFonts w:ascii="Times New Roman" w:hAnsi="Times New Roman" w:cs="Times New Roman"/>
          <w:sz w:val="28"/>
          <w:szCs w:val="28"/>
        </w:rPr>
        <w:t>.</w:t>
      </w:r>
    </w:p>
    <w:p w:rsidR="000C3B6B" w:rsidRDefault="000C3B6B" w:rsidP="00462EE7">
      <w:pPr>
        <w:tabs>
          <w:tab w:val="num" w:pos="720"/>
        </w:tabs>
        <w:ind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115703" w:rsidRDefault="00115703" w:rsidP="00462EE7">
      <w:pPr>
        <w:tabs>
          <w:tab w:val="num" w:pos="720"/>
        </w:tabs>
        <w:ind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7E00BD" w:rsidRPr="002D4FE7" w:rsidRDefault="007E00BD" w:rsidP="00462EE7">
      <w:pPr>
        <w:tabs>
          <w:tab w:val="num" w:pos="720"/>
        </w:tabs>
        <w:ind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62661F" w:rsidRPr="002D4FE7" w:rsidRDefault="00852A2D" w:rsidP="00675A8B">
      <w:pPr>
        <w:pStyle w:val="2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2661F" w:rsidRPr="002D4FE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2661F" w:rsidRPr="002D4FE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06CB5" w:rsidRPr="001564B8" w:rsidRDefault="0062661F" w:rsidP="001564B8">
      <w:pPr>
        <w:ind w:firstLine="0"/>
        <w:rPr>
          <w:rFonts w:ascii="Times New Roman" w:hAnsi="Times New Roman" w:cs="Times New Roman"/>
          <w:sz w:val="28"/>
          <w:szCs w:val="28"/>
        </w:rPr>
        <w:sectPr w:rsidR="00906CB5" w:rsidRPr="001564B8" w:rsidSect="00852A2D">
          <w:pgSz w:w="11906" w:h="16838"/>
          <w:pgMar w:top="1134" w:right="851" w:bottom="1134" w:left="1418" w:header="720" w:footer="720" w:gutter="0"/>
          <w:cols w:space="720"/>
          <w:noEndnote/>
        </w:sectPr>
      </w:pPr>
      <w:proofErr w:type="spellStart"/>
      <w:r w:rsidRPr="002D4FE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2D4FE7">
        <w:rPr>
          <w:rFonts w:ascii="Times New Roman" w:hAnsi="Times New Roman" w:cs="Times New Roman"/>
          <w:sz w:val="28"/>
          <w:szCs w:val="28"/>
        </w:rPr>
        <w:t xml:space="preserve"> городского округа                </w:t>
      </w:r>
      <w:r w:rsidR="001E50D8" w:rsidRPr="002D4FE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D4F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23C7" w:rsidRPr="002D4FE7">
        <w:rPr>
          <w:rFonts w:ascii="Times New Roman" w:hAnsi="Times New Roman" w:cs="Times New Roman"/>
          <w:sz w:val="28"/>
          <w:szCs w:val="28"/>
        </w:rPr>
        <w:t>С.И. Васильев</w:t>
      </w:r>
    </w:p>
    <w:bookmarkEnd w:id="0"/>
    <w:p w:rsidR="003E41EA" w:rsidRPr="003E41EA" w:rsidRDefault="003E41EA" w:rsidP="003E41EA">
      <w:pPr>
        <w:pStyle w:val="aff0"/>
        <w:ind w:left="5954"/>
        <w:rPr>
          <w:rFonts w:ascii="Times New Roman" w:hAnsi="Times New Roman" w:cs="Times New Roman"/>
          <w:sz w:val="26"/>
          <w:szCs w:val="26"/>
        </w:rPr>
      </w:pPr>
      <w:r w:rsidRPr="003E41EA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3E41EA" w:rsidRPr="003E41EA" w:rsidRDefault="003E41EA" w:rsidP="003E41EA">
      <w:pPr>
        <w:pStyle w:val="aff0"/>
        <w:ind w:left="5954"/>
        <w:rPr>
          <w:rFonts w:ascii="Times New Roman" w:hAnsi="Times New Roman" w:cs="Times New Roman"/>
          <w:sz w:val="26"/>
          <w:szCs w:val="26"/>
        </w:rPr>
      </w:pPr>
      <w:r w:rsidRPr="003E41EA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3E41EA" w:rsidRPr="003E41EA" w:rsidRDefault="003E41EA" w:rsidP="003E41EA">
      <w:pPr>
        <w:pStyle w:val="aff0"/>
        <w:ind w:left="5954"/>
        <w:rPr>
          <w:rFonts w:ascii="Times New Roman" w:hAnsi="Times New Roman" w:cs="Times New Roman"/>
          <w:sz w:val="26"/>
          <w:szCs w:val="26"/>
        </w:rPr>
      </w:pPr>
      <w:proofErr w:type="spellStart"/>
      <w:r w:rsidRPr="003E41EA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3E41EA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3E41EA" w:rsidRPr="003E41EA" w:rsidRDefault="00BB23E0" w:rsidP="003E41EA">
      <w:pPr>
        <w:pStyle w:val="aff0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30.12.2019г. № 1058</w:t>
      </w:r>
    </w:p>
    <w:p w:rsidR="003E41EA" w:rsidRPr="009D6F97" w:rsidRDefault="003E41EA" w:rsidP="003E41EA">
      <w:pPr>
        <w:pStyle w:val="aff0"/>
        <w:jc w:val="right"/>
        <w:rPr>
          <w:rFonts w:ascii="Times New Roman" w:hAnsi="Times New Roman" w:cs="Times New Roman"/>
          <w:sz w:val="28"/>
          <w:szCs w:val="28"/>
        </w:rPr>
      </w:pPr>
    </w:p>
    <w:p w:rsidR="003E41EA" w:rsidRPr="009D6F97" w:rsidRDefault="003E41EA" w:rsidP="003E41EA">
      <w:pPr>
        <w:pStyle w:val="aff0"/>
        <w:jc w:val="right"/>
        <w:rPr>
          <w:rFonts w:ascii="Times New Roman" w:hAnsi="Times New Roman" w:cs="Times New Roman"/>
          <w:sz w:val="28"/>
          <w:szCs w:val="28"/>
        </w:rPr>
      </w:pPr>
    </w:p>
    <w:p w:rsidR="003E41EA" w:rsidRPr="003E41EA" w:rsidRDefault="003E41EA" w:rsidP="003E41EA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 w:rsidRPr="003E41EA">
        <w:rPr>
          <w:rFonts w:ascii="Times New Roman" w:hAnsi="Times New Roman" w:cs="Times New Roman"/>
          <w:sz w:val="28"/>
          <w:szCs w:val="28"/>
        </w:rPr>
        <w:t>Порядок</w:t>
      </w:r>
    </w:p>
    <w:p w:rsidR="003E41EA" w:rsidRDefault="003E41EA" w:rsidP="003E41EA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плана-графика</w:t>
      </w:r>
    </w:p>
    <w:p w:rsidR="003E41EA" w:rsidRDefault="003E41EA" w:rsidP="003E41EA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муниципальных</w:t>
      </w:r>
    </w:p>
    <w:p w:rsidR="003E41EA" w:rsidRDefault="003E41EA" w:rsidP="003E41EA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3E41EA" w:rsidRPr="00823A56" w:rsidRDefault="003E41EA" w:rsidP="00823A56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:rsidR="003E41EA" w:rsidRPr="00823A56" w:rsidRDefault="003E41EA" w:rsidP="00823A56">
      <w:pPr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23A5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 xml:space="preserve">Настоящий документ (далее – Порядок) устанавливает порядок формирования, утверждения и ведения плана-графика закупок товаров, работ, услуг для обеспечения муниципальных нужд </w:t>
      </w:r>
      <w:proofErr w:type="spellStart"/>
      <w:r w:rsidRPr="00823A56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23A56">
        <w:rPr>
          <w:rFonts w:ascii="Times New Roman" w:hAnsi="Times New Roman" w:cs="Times New Roman"/>
          <w:sz w:val="28"/>
          <w:szCs w:val="28"/>
        </w:rPr>
        <w:t xml:space="preserve"> городского округа, а также требованиях к форме плана – графика закупок товаров, работ, услуг (далее - план-график закупок)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823A56">
        <w:rPr>
          <w:rFonts w:ascii="Times New Roman" w:hAnsi="Times New Roman" w:cs="Times New Roman"/>
          <w:sz w:val="28"/>
          <w:szCs w:val="28"/>
        </w:rPr>
        <w:t>" (далее – Закон № 44-ФЗ).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" w:name="sub_1002"/>
      <w:r w:rsidRPr="00823A56">
        <w:rPr>
          <w:rFonts w:ascii="Times New Roman" w:hAnsi="Times New Roman" w:cs="Times New Roman"/>
          <w:sz w:val="28"/>
          <w:szCs w:val="28"/>
        </w:rPr>
        <w:t>2. Формирование планов-графиков осуществляется: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" w:name="sub_1201"/>
      <w:bookmarkEnd w:id="1"/>
      <w:r w:rsidRPr="00823A56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3" w:name="sub_1205"/>
      <w:bookmarkEnd w:id="2"/>
      <w:r w:rsidR="001B1DD9" w:rsidRPr="00823A56">
        <w:rPr>
          <w:rFonts w:ascii="Times New Roman" w:hAnsi="Times New Roman" w:cs="Times New Roman"/>
          <w:sz w:val="28"/>
          <w:szCs w:val="28"/>
        </w:rPr>
        <w:t xml:space="preserve">муниципальным заказчиком, действующим от имени </w:t>
      </w:r>
      <w:proofErr w:type="spellStart"/>
      <w:r w:rsidR="001B1DD9" w:rsidRPr="00823A56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1B1DD9" w:rsidRPr="00823A56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3E41EA" w:rsidRPr="00823A56" w:rsidRDefault="001B1DD9" w:rsidP="00823A56">
      <w:pPr>
        <w:rPr>
          <w:rFonts w:ascii="Times New Roman" w:hAnsi="Times New Roman" w:cs="Times New Roman"/>
          <w:sz w:val="28"/>
          <w:szCs w:val="28"/>
        </w:rPr>
      </w:pPr>
      <w:bookmarkStart w:id="4" w:name="sub_1206"/>
      <w:bookmarkEnd w:id="3"/>
      <w:r w:rsidRPr="00823A56">
        <w:rPr>
          <w:rFonts w:ascii="Times New Roman" w:hAnsi="Times New Roman" w:cs="Times New Roman"/>
          <w:sz w:val="28"/>
          <w:szCs w:val="28"/>
        </w:rPr>
        <w:t>б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) </w:t>
      </w:r>
      <w:bookmarkStart w:id="5" w:name="sub_1207"/>
      <w:bookmarkEnd w:id="4"/>
      <w:r w:rsidR="003E41EA" w:rsidRPr="00823A56">
        <w:rPr>
          <w:rFonts w:ascii="Times New Roman" w:hAnsi="Times New Roman" w:cs="Times New Roman"/>
          <w:sz w:val="28"/>
          <w:szCs w:val="28"/>
        </w:rPr>
        <w:t xml:space="preserve">заказчиком, являющимся муниципальным бюджетным учреждением, за исключением закупок, осуществляемых в соответствии с </w:t>
      </w:r>
      <w:hyperlink r:id="rId7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частями 2</w:t>
        </w:r>
      </w:hyperlink>
      <w:r w:rsidR="003E41EA" w:rsidRPr="00823A5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6 статьи 15</w:t>
        </w:r>
      </w:hyperlink>
      <w:r w:rsidR="003E41EA" w:rsidRPr="00823A56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3E41EA" w:rsidRPr="00823A56" w:rsidRDefault="001B1DD9" w:rsidP="00823A56">
      <w:pPr>
        <w:rPr>
          <w:rFonts w:ascii="Times New Roman" w:hAnsi="Times New Roman" w:cs="Times New Roman"/>
          <w:sz w:val="28"/>
          <w:szCs w:val="28"/>
        </w:rPr>
      </w:pPr>
      <w:bookmarkStart w:id="6" w:name="sub_1210"/>
      <w:bookmarkEnd w:id="5"/>
      <w:proofErr w:type="gramStart"/>
      <w:r w:rsidRPr="00823A56">
        <w:rPr>
          <w:rFonts w:ascii="Times New Roman" w:hAnsi="Times New Roman" w:cs="Times New Roman"/>
          <w:sz w:val="28"/>
          <w:szCs w:val="28"/>
        </w:rPr>
        <w:t>в</w:t>
      </w:r>
      <w:r w:rsidR="003E41EA" w:rsidRPr="00823A56">
        <w:rPr>
          <w:rFonts w:ascii="Times New Roman" w:hAnsi="Times New Roman" w:cs="Times New Roman"/>
          <w:sz w:val="28"/>
          <w:szCs w:val="28"/>
        </w:rPr>
        <w:t>) бюджетным</w:t>
      </w:r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r w:rsidR="003E41EA" w:rsidRPr="00823A56">
        <w:rPr>
          <w:rFonts w:ascii="Times New Roman" w:hAnsi="Times New Roman" w:cs="Times New Roman"/>
          <w:sz w:val="28"/>
          <w:szCs w:val="28"/>
        </w:rPr>
        <w:t>учреждением, созданным муниципальным образованием</w:t>
      </w:r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A56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823A56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, </w:t>
      </w:r>
      <w:r w:rsidRPr="00823A56">
        <w:rPr>
          <w:rFonts w:ascii="Times New Roman" w:hAnsi="Times New Roman" w:cs="Times New Roman"/>
          <w:sz w:val="28"/>
          <w:szCs w:val="28"/>
        </w:rPr>
        <w:t xml:space="preserve">иным юридическим лицом </w:t>
      </w:r>
      <w:r w:rsidR="003E41EA" w:rsidRPr="00823A56">
        <w:rPr>
          <w:rFonts w:ascii="Times New Roman" w:hAnsi="Times New Roman" w:cs="Times New Roman"/>
          <w:sz w:val="28"/>
          <w:szCs w:val="28"/>
        </w:rPr>
        <w:t>в случае передачи такому учреждению</w:t>
      </w:r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либо юридическому лицу в соответствии с </w:t>
      </w:r>
      <w:hyperlink r:id="rId9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Бюджетным кодексом</w:t>
        </w:r>
      </w:hyperlink>
      <w:r w:rsidR="003E41EA" w:rsidRPr="00823A56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полномочий государственного, муниципального заказчика.</w:t>
      </w:r>
      <w:proofErr w:type="gramEnd"/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7" w:name="sub_1003"/>
      <w:bookmarkEnd w:id="6"/>
      <w:r w:rsidRPr="00823A56">
        <w:rPr>
          <w:rFonts w:ascii="Times New Roman" w:hAnsi="Times New Roman" w:cs="Times New Roman"/>
          <w:sz w:val="28"/>
          <w:szCs w:val="28"/>
        </w:rPr>
        <w:t xml:space="preserve">3. План-график формируется в форме электронного документа по форме согласно </w:t>
      </w:r>
      <w:hyperlink w:anchor="sub_1000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и утверждается посредством подписания усиленной </w:t>
      </w:r>
      <w:hyperlink r:id="rId1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лица, имеющего право действовать от имени заказчика.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8" w:name="sub_1004"/>
      <w:bookmarkEnd w:id="7"/>
      <w:r w:rsidRPr="00823A56">
        <w:rPr>
          <w:rFonts w:ascii="Times New Roman" w:hAnsi="Times New Roman" w:cs="Times New Roman"/>
          <w:sz w:val="28"/>
          <w:szCs w:val="28"/>
        </w:rPr>
        <w:t>4. План-график формируется на срок, соответствующий сроку действия</w:t>
      </w:r>
      <w:r w:rsidR="001B1DD9" w:rsidRPr="00823A56">
        <w:rPr>
          <w:rFonts w:ascii="Times New Roman" w:hAnsi="Times New Roman" w:cs="Times New Roman"/>
          <w:sz w:val="28"/>
          <w:szCs w:val="28"/>
        </w:rPr>
        <w:t xml:space="preserve"> решения Думы </w:t>
      </w:r>
      <w:proofErr w:type="spellStart"/>
      <w:r w:rsidR="001B1DD9" w:rsidRPr="00823A56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1B1DD9" w:rsidRPr="00823A56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823A56">
        <w:rPr>
          <w:rFonts w:ascii="Times New Roman" w:hAnsi="Times New Roman" w:cs="Times New Roman"/>
          <w:sz w:val="28"/>
          <w:szCs w:val="28"/>
        </w:rPr>
        <w:t>о местном бюджете.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9" w:name="sub_1005"/>
      <w:bookmarkEnd w:id="8"/>
      <w:r w:rsidRPr="00823A56">
        <w:rPr>
          <w:rFonts w:ascii="Times New Roman" w:hAnsi="Times New Roman" w:cs="Times New Roman"/>
          <w:sz w:val="28"/>
          <w:szCs w:val="28"/>
        </w:rPr>
        <w:t>5. В случае если срок осуществления планируемой закупки превышает срок, на который утверждается план-график, в план-график включается информация о такой закупке на весь срок ее осуществления.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0" w:name="sub_1006"/>
      <w:bookmarkEnd w:id="9"/>
      <w:r w:rsidRPr="00823A56">
        <w:rPr>
          <w:rFonts w:ascii="Times New Roman" w:hAnsi="Times New Roman" w:cs="Times New Roman"/>
          <w:sz w:val="28"/>
          <w:szCs w:val="28"/>
        </w:rPr>
        <w:t>6. План-график формируется путем внесения изменений в утвержденные показатели плана-графика на очередной финансовый год и первый год планового периода и составления показателей плана-графика на второй год планового периода.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1" w:name="sub_1007"/>
      <w:bookmarkEnd w:id="10"/>
      <w:r w:rsidRPr="00823A56">
        <w:rPr>
          <w:rFonts w:ascii="Times New Roman" w:hAnsi="Times New Roman" w:cs="Times New Roman"/>
          <w:sz w:val="28"/>
          <w:szCs w:val="28"/>
        </w:rPr>
        <w:t xml:space="preserve">7. План-график включает информацию о закупках, 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>извещения</w:t>
      </w:r>
      <w:proofErr w:type="gramEnd"/>
      <w:r w:rsidRPr="00823A56">
        <w:rPr>
          <w:rFonts w:ascii="Times New Roman" w:hAnsi="Times New Roman" w:cs="Times New Roman"/>
          <w:sz w:val="28"/>
          <w:szCs w:val="28"/>
        </w:rPr>
        <w:t xml:space="preserve"> об осуществлении которых планируется разместить, приглашение принять участие </w:t>
      </w:r>
      <w:r w:rsidRPr="00823A56">
        <w:rPr>
          <w:rFonts w:ascii="Times New Roman" w:hAnsi="Times New Roman" w:cs="Times New Roman"/>
          <w:sz w:val="28"/>
          <w:szCs w:val="28"/>
        </w:rPr>
        <w:lastRenderedPageBreak/>
        <w:t>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2" w:name="sub_1008"/>
      <w:bookmarkEnd w:id="11"/>
      <w:r w:rsidRPr="00823A56">
        <w:rPr>
          <w:rFonts w:ascii="Times New Roman" w:hAnsi="Times New Roman" w:cs="Times New Roman"/>
          <w:sz w:val="28"/>
          <w:szCs w:val="28"/>
        </w:rPr>
        <w:t>8. Проекты планов-графиков формируются: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3" w:name="sub_1081"/>
      <w:bookmarkEnd w:id="12"/>
      <w:r w:rsidRPr="00823A56">
        <w:rPr>
          <w:rFonts w:ascii="Times New Roman" w:hAnsi="Times New Roman" w:cs="Times New Roman"/>
          <w:sz w:val="28"/>
          <w:szCs w:val="28"/>
        </w:rPr>
        <w:t xml:space="preserve">а) заказчиками и лицами, указанными в </w:t>
      </w:r>
      <w:hyperlink w:anchor="sub_120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подпунктах "а"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05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</w:t>
        </w:r>
        <w:r w:rsidR="004D0A13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в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1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пункта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D0A13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, в процессе составления и рассмотрения проектов решений </w:t>
      </w:r>
      <w:r w:rsidR="004D0A13" w:rsidRPr="00823A56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4D0A13" w:rsidRPr="00823A56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4D0A13" w:rsidRPr="00823A56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823A56">
        <w:rPr>
          <w:rFonts w:ascii="Times New Roman" w:hAnsi="Times New Roman" w:cs="Times New Roman"/>
          <w:sz w:val="28"/>
          <w:szCs w:val="28"/>
        </w:rPr>
        <w:t>о бюджет</w:t>
      </w:r>
      <w:r w:rsidR="004D0A13" w:rsidRPr="00823A56">
        <w:rPr>
          <w:rFonts w:ascii="Times New Roman" w:hAnsi="Times New Roman" w:cs="Times New Roman"/>
          <w:sz w:val="28"/>
          <w:szCs w:val="28"/>
        </w:rPr>
        <w:t>е</w:t>
      </w:r>
      <w:r w:rsidRPr="00823A56">
        <w:rPr>
          <w:rFonts w:ascii="Times New Roman" w:hAnsi="Times New Roman" w:cs="Times New Roman"/>
          <w:sz w:val="28"/>
          <w:szCs w:val="28"/>
        </w:rPr>
        <w:t>;</w:t>
      </w:r>
    </w:p>
    <w:p w:rsidR="003E41EA" w:rsidRPr="00823A56" w:rsidRDefault="00EF3B30" w:rsidP="00823A56">
      <w:pPr>
        <w:rPr>
          <w:rFonts w:ascii="Times New Roman" w:hAnsi="Times New Roman" w:cs="Times New Roman"/>
          <w:sz w:val="28"/>
          <w:szCs w:val="28"/>
        </w:rPr>
      </w:pPr>
      <w:bookmarkStart w:id="14" w:name="sub_1082"/>
      <w:bookmarkEnd w:id="13"/>
      <w:r w:rsidRPr="00823A56">
        <w:rPr>
          <w:rFonts w:ascii="Times New Roman" w:hAnsi="Times New Roman" w:cs="Times New Roman"/>
          <w:sz w:val="28"/>
          <w:szCs w:val="28"/>
        </w:rPr>
        <w:t>б) заказчиками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sub_1202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подпунктах "б" </w:t>
        </w:r>
      </w:hyperlink>
      <w:hyperlink w:anchor="sub_1207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пункта 2</w:t>
        </w:r>
      </w:hyperlink>
      <w:r w:rsidR="003E41EA"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823A56">
        <w:rPr>
          <w:rFonts w:ascii="Times New Roman" w:hAnsi="Times New Roman" w:cs="Times New Roman"/>
          <w:sz w:val="28"/>
          <w:szCs w:val="28"/>
        </w:rPr>
        <w:t>рядка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, в процессе </w:t>
      </w:r>
      <w:proofErr w:type="gramStart"/>
      <w:r w:rsidR="003E41EA" w:rsidRPr="00823A56">
        <w:rPr>
          <w:rFonts w:ascii="Times New Roman" w:hAnsi="Times New Roman" w:cs="Times New Roman"/>
          <w:sz w:val="28"/>
          <w:szCs w:val="28"/>
        </w:rPr>
        <w:t>формирования проектов планов финансово-хозяйственной дея</w:t>
      </w:r>
      <w:r w:rsidRPr="00823A56">
        <w:rPr>
          <w:rFonts w:ascii="Times New Roman" w:hAnsi="Times New Roman" w:cs="Times New Roman"/>
          <w:sz w:val="28"/>
          <w:szCs w:val="28"/>
        </w:rPr>
        <w:t>тельности таких заказчиков</w:t>
      </w:r>
      <w:proofErr w:type="gramEnd"/>
      <w:r w:rsidR="003E41EA" w:rsidRPr="00823A56">
        <w:rPr>
          <w:rFonts w:ascii="Times New Roman" w:hAnsi="Times New Roman" w:cs="Times New Roman"/>
          <w:sz w:val="28"/>
          <w:szCs w:val="28"/>
        </w:rPr>
        <w:t>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5" w:name="sub_1009"/>
      <w:bookmarkEnd w:id="14"/>
      <w:r w:rsidRPr="00823A56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 xml:space="preserve">Проекты планов-графиков заказчиков, указанных в </w:t>
      </w:r>
      <w:hyperlink w:anchor="sub_120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подпунктах "а"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21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</w:t>
        </w:r>
        <w:r w:rsidR="00EF3B30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в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 пункта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F3B30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, формируются на основании обоснований (расчетов) плановых сметных показателей, формируемых при составлении проекта бюджетной сметы таких заказчиков как получателей бюджетных средств в соответствии с </w:t>
      </w:r>
      <w:hyperlink r:id="rId1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Бюджетным кодексом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6" w:name="sub_1010"/>
      <w:bookmarkEnd w:id="15"/>
      <w:r w:rsidRPr="00823A56">
        <w:rPr>
          <w:rFonts w:ascii="Times New Roman" w:hAnsi="Times New Roman" w:cs="Times New Roman"/>
          <w:sz w:val="28"/>
          <w:szCs w:val="28"/>
        </w:rPr>
        <w:t xml:space="preserve">10. Проекты планов-графиков заказчиков, указанных в </w:t>
      </w:r>
      <w:hyperlink w:anchor="sub_120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подпунктах "б"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7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пункта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F3B30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, формируются на основании обоснований (расчетов) плановых показателей выплат, формируемых при составлении проектов планов финансово-хозяйственной деятельности таких заказчиков в соответствии с </w:t>
      </w:r>
      <w:hyperlink r:id="rId1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Федеральным законом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7" w:name="sub_1011"/>
      <w:bookmarkEnd w:id="16"/>
      <w:r w:rsidRPr="00823A56">
        <w:rPr>
          <w:rFonts w:ascii="Times New Roman" w:hAnsi="Times New Roman" w:cs="Times New Roman"/>
          <w:sz w:val="28"/>
          <w:szCs w:val="28"/>
        </w:rPr>
        <w:t xml:space="preserve">11. </w:t>
      </w:r>
      <w:bookmarkStart w:id="18" w:name="sub_1012"/>
      <w:bookmarkEnd w:id="17"/>
      <w:r w:rsidRPr="00823A56">
        <w:rPr>
          <w:rFonts w:ascii="Times New Roman" w:hAnsi="Times New Roman" w:cs="Times New Roman"/>
          <w:sz w:val="28"/>
          <w:szCs w:val="28"/>
        </w:rPr>
        <w:t>План-график утверждается в течение 10 рабочих дней: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19" w:name="sub_1121"/>
      <w:bookmarkEnd w:id="18"/>
      <w:r w:rsidRPr="00823A56">
        <w:rPr>
          <w:rFonts w:ascii="Times New Roman" w:hAnsi="Times New Roman" w:cs="Times New Roman"/>
          <w:sz w:val="28"/>
          <w:szCs w:val="28"/>
        </w:rPr>
        <w:t xml:space="preserve">а) заказчиками, указанными в </w:t>
      </w:r>
      <w:hyperlink w:anchor="sub_120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</w:t>
        </w:r>
        <w:r w:rsidR="00EF3B30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е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"а"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6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пункта 2</w:t>
        </w:r>
      </w:hyperlink>
      <w:r w:rsidR="00EF3B30" w:rsidRPr="00823A5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, - со дня, следующего за днем доведения до соответствующего заказчика объема прав в денежном выражении на принятие и (или) исполнение обязательств в соответствии с </w:t>
      </w:r>
      <w:hyperlink r:id="rId13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0" w:name="sub_1122"/>
      <w:bookmarkEnd w:id="19"/>
      <w:r w:rsidRPr="00823A56">
        <w:rPr>
          <w:rFonts w:ascii="Times New Roman" w:hAnsi="Times New Roman" w:cs="Times New Roman"/>
          <w:sz w:val="28"/>
          <w:szCs w:val="28"/>
        </w:rPr>
        <w:t xml:space="preserve">б) заказчиками, указанными в </w:t>
      </w:r>
      <w:hyperlink w:anchor="sub_120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</w:t>
        </w:r>
        <w:r w:rsidR="00EF3B30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е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"б" </w:t>
        </w:r>
      </w:hyperlink>
      <w:hyperlink w:anchor="sub_1207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пункта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F3B30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>, - со дня, следующего за днем утверждения плана финансово-хозяйственной деятельности учреждения или плана (программы) финансово-хозяйственной деятельности унитарного предприятия;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1" w:name="sub_1123"/>
      <w:bookmarkEnd w:id="20"/>
      <w:r w:rsidRPr="00823A56">
        <w:rPr>
          <w:rFonts w:ascii="Times New Roman" w:hAnsi="Times New Roman" w:cs="Times New Roman"/>
          <w:sz w:val="28"/>
          <w:szCs w:val="28"/>
        </w:rPr>
        <w:t xml:space="preserve">в) лицами, указанными в </w:t>
      </w:r>
      <w:hyperlink w:anchor="sub_1205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</w:t>
        </w:r>
        <w:r w:rsidR="00EF3B30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е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"</w:t>
        </w:r>
        <w:r w:rsidR="00EF3B30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в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1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пункта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F3B30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, - со дня, следующего за днем доведения объема прав в денежном выражении на принятие и (или) исполнение обязательств в соответствии с </w:t>
      </w:r>
      <w:hyperlink r:id="rId14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Российской Федерации на соответствующий лицевой счет, предназначенный для учета операций по переданным полномочиям получателя бюджетных средств.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2" w:name="sub_1013"/>
      <w:bookmarkEnd w:id="21"/>
      <w:r w:rsidRPr="00823A56">
        <w:rPr>
          <w:rFonts w:ascii="Times New Roman" w:hAnsi="Times New Roman" w:cs="Times New Roman"/>
          <w:sz w:val="28"/>
          <w:szCs w:val="28"/>
        </w:rPr>
        <w:t>1</w:t>
      </w:r>
      <w:r w:rsidR="009D5A2B" w:rsidRPr="00823A56">
        <w:rPr>
          <w:rFonts w:ascii="Times New Roman" w:hAnsi="Times New Roman" w:cs="Times New Roman"/>
          <w:sz w:val="28"/>
          <w:szCs w:val="28"/>
        </w:rPr>
        <w:t>2</w:t>
      </w:r>
      <w:r w:rsidRPr="00823A56">
        <w:rPr>
          <w:rFonts w:ascii="Times New Roman" w:hAnsi="Times New Roman" w:cs="Times New Roman"/>
          <w:sz w:val="28"/>
          <w:szCs w:val="28"/>
        </w:rPr>
        <w:t xml:space="preserve">. Формирование и утверждение плана-графика муниципального заказчика в случае передачи в соответствии с </w:t>
      </w:r>
      <w:hyperlink r:id="rId15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Бюджетным кодексом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полномочий муниципального заказчика бюджетному</w:t>
      </w:r>
      <w:r w:rsidR="00EF3B30" w:rsidRPr="00823A56">
        <w:rPr>
          <w:rFonts w:ascii="Times New Roman" w:hAnsi="Times New Roman" w:cs="Times New Roman"/>
          <w:sz w:val="28"/>
          <w:szCs w:val="28"/>
        </w:rPr>
        <w:t xml:space="preserve"> учреждению</w:t>
      </w:r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r w:rsidR="00EF3B30" w:rsidRPr="00823A56">
        <w:rPr>
          <w:rFonts w:ascii="Times New Roman" w:hAnsi="Times New Roman" w:cs="Times New Roman"/>
          <w:sz w:val="28"/>
          <w:szCs w:val="28"/>
        </w:rPr>
        <w:t>либо</w:t>
      </w:r>
      <w:r w:rsidRPr="00823A56">
        <w:rPr>
          <w:rFonts w:ascii="Times New Roman" w:hAnsi="Times New Roman" w:cs="Times New Roman"/>
          <w:sz w:val="28"/>
          <w:szCs w:val="28"/>
        </w:rPr>
        <w:t xml:space="preserve"> иному юридическому лицу осуществляется указанным учреждением, иным юридическим лицом от лица соответствующего органа или организации, являющихся муниципальными заказчиками и передавших им указанные полномочия муниципального заказчика.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3" w:name="sub_1014"/>
      <w:bookmarkEnd w:id="22"/>
      <w:r w:rsidRPr="00823A56">
        <w:rPr>
          <w:rFonts w:ascii="Times New Roman" w:hAnsi="Times New Roman" w:cs="Times New Roman"/>
          <w:sz w:val="28"/>
          <w:szCs w:val="28"/>
        </w:rPr>
        <w:t>1</w:t>
      </w:r>
      <w:r w:rsidR="009D5A2B" w:rsidRPr="00823A56">
        <w:rPr>
          <w:rFonts w:ascii="Times New Roman" w:hAnsi="Times New Roman" w:cs="Times New Roman"/>
          <w:sz w:val="28"/>
          <w:szCs w:val="28"/>
        </w:rPr>
        <w:t>3</w:t>
      </w:r>
      <w:r w:rsidRPr="00823A56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sub_1000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разделе 1</w:t>
        </w:r>
      </w:hyperlink>
      <w:r w:rsidR="009D5A2B" w:rsidRPr="00823A56">
        <w:rPr>
          <w:rFonts w:ascii="Times New Roman" w:hAnsi="Times New Roman" w:cs="Times New Roman"/>
          <w:sz w:val="28"/>
          <w:szCs w:val="28"/>
        </w:rPr>
        <w:t xml:space="preserve"> плана-графика </w:t>
      </w:r>
      <w:r w:rsidRPr="00823A56">
        <w:rPr>
          <w:rFonts w:ascii="Times New Roman" w:hAnsi="Times New Roman" w:cs="Times New Roman"/>
          <w:sz w:val="28"/>
          <w:szCs w:val="28"/>
        </w:rPr>
        <w:t xml:space="preserve">указывается следующая информация о </w:t>
      </w:r>
      <w:r w:rsidRPr="00823A56">
        <w:rPr>
          <w:rFonts w:ascii="Times New Roman" w:hAnsi="Times New Roman" w:cs="Times New Roman"/>
          <w:sz w:val="28"/>
          <w:szCs w:val="28"/>
        </w:rPr>
        <w:lastRenderedPageBreak/>
        <w:t xml:space="preserve">заказчике и лице, 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823A5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0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пункте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A1D52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>: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4" w:name="sub_1141"/>
      <w:bookmarkEnd w:id="23"/>
      <w:r w:rsidRPr="00823A56">
        <w:rPr>
          <w:rFonts w:ascii="Times New Roman" w:hAnsi="Times New Roman" w:cs="Times New Roman"/>
          <w:sz w:val="28"/>
          <w:szCs w:val="28"/>
        </w:rPr>
        <w:t>а) полное наименование;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5" w:name="sub_1142"/>
      <w:bookmarkEnd w:id="24"/>
      <w:r w:rsidRPr="00823A56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6" w:name="sub_1143"/>
      <w:bookmarkEnd w:id="25"/>
      <w:r w:rsidRPr="00823A56">
        <w:rPr>
          <w:rFonts w:ascii="Times New Roman" w:hAnsi="Times New Roman" w:cs="Times New Roman"/>
          <w:sz w:val="28"/>
          <w:szCs w:val="28"/>
        </w:rPr>
        <w:t>в) код причины постановки на учет в налоговом органе;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7" w:name="sub_1144"/>
      <w:bookmarkEnd w:id="26"/>
      <w:r w:rsidRPr="00823A56">
        <w:rPr>
          <w:rFonts w:ascii="Times New Roman" w:hAnsi="Times New Roman" w:cs="Times New Roman"/>
          <w:sz w:val="28"/>
          <w:szCs w:val="28"/>
        </w:rPr>
        <w:t xml:space="preserve">г) организационно-правовая форма с указанием кода организационно-правовой формы в соответствии с </w:t>
      </w:r>
      <w:hyperlink r:id="rId16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Общероссийским классификатором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организационно-правовых форм;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8" w:name="sub_1145"/>
      <w:bookmarkEnd w:id="27"/>
      <w:proofErr w:type="spellStart"/>
      <w:r w:rsidRPr="00823A5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23A56">
        <w:rPr>
          <w:rFonts w:ascii="Times New Roman" w:hAnsi="Times New Roman" w:cs="Times New Roman"/>
          <w:sz w:val="28"/>
          <w:szCs w:val="28"/>
        </w:rPr>
        <w:t xml:space="preserve">) форма собственности с указанием кода формы собственности по </w:t>
      </w:r>
      <w:hyperlink r:id="rId17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Общероссийскому классификатору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форм собственности;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29" w:name="sub_1146"/>
      <w:bookmarkEnd w:id="28"/>
      <w:r w:rsidRPr="00823A56">
        <w:rPr>
          <w:rFonts w:ascii="Times New Roman" w:hAnsi="Times New Roman" w:cs="Times New Roman"/>
          <w:sz w:val="28"/>
          <w:szCs w:val="28"/>
        </w:rPr>
        <w:t xml:space="preserve">е) место нахождения с указанием кода территории населенного пункта в соответствии с </w:t>
      </w:r>
      <w:hyperlink r:id="rId18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Общероссийским классификатором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образований, телефон и адрес электронной почты;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0" w:name="sub_1147"/>
      <w:bookmarkEnd w:id="29"/>
      <w:proofErr w:type="gramStart"/>
      <w:r w:rsidRPr="00823A56">
        <w:rPr>
          <w:rFonts w:ascii="Times New Roman" w:hAnsi="Times New Roman" w:cs="Times New Roman"/>
          <w:sz w:val="28"/>
          <w:szCs w:val="28"/>
        </w:rPr>
        <w:t>ж) в отношении плана-графика, содержащего информацию о закупках, осуществляемых в рамках переданных бюджетному</w:t>
      </w:r>
      <w:r w:rsidR="001A1D52" w:rsidRPr="00823A56">
        <w:rPr>
          <w:rFonts w:ascii="Times New Roman" w:hAnsi="Times New Roman" w:cs="Times New Roman"/>
          <w:sz w:val="28"/>
          <w:szCs w:val="28"/>
        </w:rPr>
        <w:t xml:space="preserve"> </w:t>
      </w:r>
      <w:r w:rsidRPr="00823A56">
        <w:rPr>
          <w:rFonts w:ascii="Times New Roman" w:hAnsi="Times New Roman" w:cs="Times New Roman"/>
          <w:sz w:val="28"/>
          <w:szCs w:val="28"/>
        </w:rPr>
        <w:t xml:space="preserve">учреждению, иному юридическому лицу полномочий муниципального заказчика, - полное наименование, идентификационный номер налогоплательщика, код причины постановки на учет в налоговом органе, место нахождения с указанием кода территории населенного пункта в соответствии с </w:t>
      </w:r>
      <w:hyperlink r:id="rId19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Общероссийским классификатором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образований, телефон и адрес электронной почты такого учреждения, унитарного предприятия или юридического</w:t>
      </w:r>
      <w:proofErr w:type="gramEnd"/>
      <w:r w:rsidRPr="00823A56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1" w:name="sub_1015"/>
      <w:bookmarkEnd w:id="30"/>
      <w:r w:rsidRPr="00823A56">
        <w:rPr>
          <w:rFonts w:ascii="Times New Roman" w:hAnsi="Times New Roman" w:cs="Times New Roman"/>
          <w:sz w:val="28"/>
          <w:szCs w:val="28"/>
        </w:rPr>
        <w:t>1</w:t>
      </w:r>
      <w:r w:rsidR="004735BD" w:rsidRPr="00823A56">
        <w:rPr>
          <w:rFonts w:ascii="Times New Roman" w:hAnsi="Times New Roman" w:cs="Times New Roman"/>
          <w:sz w:val="28"/>
          <w:szCs w:val="28"/>
        </w:rPr>
        <w:t>4</w:t>
      </w:r>
      <w:r w:rsidRPr="00823A56">
        <w:rPr>
          <w:rFonts w:ascii="Times New Roman" w:hAnsi="Times New Roman" w:cs="Times New Roman"/>
          <w:sz w:val="28"/>
          <w:szCs w:val="28"/>
        </w:rPr>
        <w:t xml:space="preserve">. Информация, предусмотренная </w:t>
      </w:r>
      <w:hyperlink w:anchor="sub_1014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пунктом 1</w:t>
        </w:r>
      </w:hyperlink>
      <w:r w:rsidR="001A1D52" w:rsidRPr="00823A56">
        <w:rPr>
          <w:rFonts w:ascii="Times New Roman" w:hAnsi="Times New Roman" w:cs="Times New Roman"/>
          <w:sz w:val="28"/>
          <w:szCs w:val="28"/>
        </w:rPr>
        <w:t>3</w:t>
      </w:r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735BD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, формируется автоматически в соответствии со сведениями, включенными в реестр участников бюджетного процесса, а также юридических лиц, не являющихся участниками бюджетного процесса. При этом в случае формирования плана-графика лицами, указанными в </w:t>
      </w:r>
      <w:r w:rsidRPr="00823A56">
        <w:rPr>
          <w:rStyle w:val="a4"/>
          <w:rFonts w:ascii="Times New Roman" w:eastAsiaTheme="majorEastAsia" w:hAnsi="Times New Roman"/>
          <w:b w:val="0"/>
          <w:color w:val="auto"/>
          <w:sz w:val="28"/>
          <w:szCs w:val="28"/>
          <w:u w:val="none"/>
        </w:rPr>
        <w:t>подпункт</w:t>
      </w:r>
      <w:r w:rsidR="004735BD" w:rsidRPr="00823A56">
        <w:rPr>
          <w:rStyle w:val="a4"/>
          <w:rFonts w:ascii="Times New Roman" w:eastAsiaTheme="majorEastAsia" w:hAnsi="Times New Roman"/>
          <w:b w:val="0"/>
          <w:color w:val="auto"/>
          <w:sz w:val="28"/>
          <w:szCs w:val="28"/>
          <w:u w:val="none"/>
        </w:rPr>
        <w:t>е</w:t>
      </w:r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10" w:history="1">
        <w:r w:rsidR="004735BD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"в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 пункта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735BD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, такая информация формируется после указания предусмотренной </w:t>
      </w:r>
      <w:hyperlink w:anchor="sub_114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подпунктами "б"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143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"в" пункта 1</w:t>
        </w:r>
      </w:hyperlink>
      <w:r w:rsidR="004735BD" w:rsidRPr="00823A56">
        <w:rPr>
          <w:rFonts w:ascii="Times New Roman" w:hAnsi="Times New Roman" w:cs="Times New Roman"/>
          <w:sz w:val="28"/>
          <w:szCs w:val="28"/>
        </w:rPr>
        <w:t>3</w:t>
      </w:r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735BD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 информации об органе или организации, 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823A56">
        <w:rPr>
          <w:rFonts w:ascii="Times New Roman" w:hAnsi="Times New Roman" w:cs="Times New Roman"/>
          <w:sz w:val="28"/>
          <w:szCs w:val="28"/>
        </w:rPr>
        <w:t xml:space="preserve"> государственными, муниципальными заказчиками и передавших таким лицам полномочия государственного, муниципального заказчика.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2" w:name="sub_1016"/>
      <w:bookmarkEnd w:id="31"/>
      <w:r w:rsidRPr="00823A56">
        <w:rPr>
          <w:rFonts w:ascii="Times New Roman" w:hAnsi="Times New Roman" w:cs="Times New Roman"/>
          <w:sz w:val="28"/>
          <w:szCs w:val="28"/>
        </w:rPr>
        <w:t>1</w:t>
      </w:r>
      <w:r w:rsidR="004735BD" w:rsidRPr="00823A56">
        <w:rPr>
          <w:rFonts w:ascii="Times New Roman" w:hAnsi="Times New Roman" w:cs="Times New Roman"/>
          <w:sz w:val="28"/>
          <w:szCs w:val="28"/>
        </w:rPr>
        <w:t>5</w:t>
      </w:r>
      <w:r w:rsidRPr="00823A56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sub_1000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разделе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п</w:t>
      </w:r>
      <w:r w:rsidR="004735BD" w:rsidRPr="00823A56">
        <w:rPr>
          <w:rFonts w:ascii="Times New Roman" w:hAnsi="Times New Roman" w:cs="Times New Roman"/>
          <w:sz w:val="28"/>
          <w:szCs w:val="28"/>
        </w:rPr>
        <w:t>лана-графика</w:t>
      </w:r>
      <w:r w:rsidRPr="00823A56">
        <w:rPr>
          <w:rFonts w:ascii="Times New Roman" w:hAnsi="Times New Roman" w:cs="Times New Roman"/>
          <w:sz w:val="28"/>
          <w:szCs w:val="28"/>
        </w:rPr>
        <w:t>: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3" w:name="sub_1161"/>
      <w:bookmarkEnd w:id="32"/>
      <w:r w:rsidRPr="00823A56">
        <w:rPr>
          <w:rFonts w:ascii="Times New Roman" w:hAnsi="Times New Roman" w:cs="Times New Roman"/>
          <w:sz w:val="28"/>
          <w:szCs w:val="28"/>
        </w:rPr>
        <w:t xml:space="preserve">а) в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графе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указывается идентификационный код закупки в соответствии с порядком, установленным в соответствии с </w:t>
      </w:r>
      <w:hyperlink r:id="rId2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частью 3 статьи 23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4" w:name="sub_1162"/>
      <w:bookmarkEnd w:id="33"/>
      <w:r w:rsidRPr="00823A56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графы 3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и 4 заполняются на основании </w:t>
      </w:r>
      <w:hyperlink r:id="rId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Общероссийского классификатора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(ОКПД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23A56">
        <w:rPr>
          <w:rFonts w:ascii="Times New Roman" w:hAnsi="Times New Roman" w:cs="Times New Roman"/>
          <w:sz w:val="28"/>
          <w:szCs w:val="28"/>
        </w:rPr>
        <w:t>) ОК 034-2014 (КПЕС 2008) с детализацией не ниже группы товаров (работ, услуг). Допускается указание одного или нескольких кодов такого классификатора;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5" w:name="sub_1163"/>
      <w:bookmarkEnd w:id="34"/>
      <w:r w:rsidRPr="00823A56">
        <w:rPr>
          <w:rFonts w:ascii="Times New Roman" w:hAnsi="Times New Roman" w:cs="Times New Roman"/>
          <w:sz w:val="28"/>
          <w:szCs w:val="28"/>
        </w:rPr>
        <w:t xml:space="preserve">в) в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графе 5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указывается наименование объекта закупки;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6" w:name="sub_1164"/>
      <w:bookmarkEnd w:id="35"/>
      <w:r w:rsidRPr="00823A56">
        <w:rPr>
          <w:rFonts w:ascii="Times New Roman" w:hAnsi="Times New Roman" w:cs="Times New Roman"/>
          <w:sz w:val="28"/>
          <w:szCs w:val="28"/>
        </w:rPr>
        <w:t xml:space="preserve">г) в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графе 6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указывается планируемый год размещения извещения (извещений) об осуществлении закупки или приглашения (приглашений) принять участие в определении поставщика (подрядчика, исполнителя) либо заключения контракта (контрактов) с единственным поставщиком (подрядчиком, исполнителем);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7" w:name="sub_1165"/>
      <w:bookmarkEnd w:id="36"/>
      <w:proofErr w:type="spellStart"/>
      <w:r w:rsidRPr="00823A56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823A56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графах 7 - 11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указывается объем финансового обеспечения (планируемые платежи) для осуществления закупок на соответствующий финансовый год;</w:t>
      </w:r>
    </w:p>
    <w:p w:rsidR="0055302B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8" w:name="sub_1166"/>
      <w:bookmarkEnd w:id="37"/>
      <w:proofErr w:type="gramStart"/>
      <w:r w:rsidRPr="00823A56">
        <w:rPr>
          <w:rFonts w:ascii="Times New Roman" w:hAnsi="Times New Roman" w:cs="Times New Roman"/>
          <w:sz w:val="28"/>
          <w:szCs w:val="28"/>
        </w:rPr>
        <w:t xml:space="preserve">е) в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графах 7 - 11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в строке "Всего для осуществления закупок, в том числе по коду бюджетной классификации ______ / по коду вида расходов" указывается общий объем финансового обеспечения, предусмотренный для осуществления 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периода), детализированный на объем финансового обеспечения по каждому коду бюджетной классификации</w:t>
      </w:r>
      <w:proofErr w:type="gramEnd"/>
      <w:r w:rsidRPr="00823A56">
        <w:rPr>
          <w:rFonts w:ascii="Times New Roman" w:hAnsi="Times New Roman" w:cs="Times New Roman"/>
          <w:sz w:val="28"/>
          <w:szCs w:val="28"/>
        </w:rPr>
        <w:t xml:space="preserve"> (указывается заказчиками и лицами, указанными в </w:t>
      </w:r>
      <w:hyperlink w:anchor="sub_120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подпунктах "а"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21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</w:t>
        </w:r>
        <w:r w:rsidR="004735BD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в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" пункта 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735BD" w:rsidRPr="00823A56">
        <w:rPr>
          <w:rFonts w:ascii="Times New Roman" w:hAnsi="Times New Roman" w:cs="Times New Roman"/>
          <w:sz w:val="28"/>
          <w:szCs w:val="28"/>
        </w:rPr>
        <w:t>рядка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), на объем финансового обеспечения по каждому коду вида расходов (указывается заказчиками и лицами, указанными в </w:t>
      </w:r>
      <w:hyperlink w:anchor="sub_120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подпунктах "б"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9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пункта 2</w:t>
        </w:r>
      </w:hyperlink>
      <w:r w:rsidR="004735BD" w:rsidRPr="00823A5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823A56">
        <w:rPr>
          <w:rFonts w:ascii="Times New Roman" w:hAnsi="Times New Roman" w:cs="Times New Roman"/>
          <w:sz w:val="28"/>
          <w:szCs w:val="28"/>
        </w:rPr>
        <w:t>). Объем финансового обеспечения по каждому коду бюджетной классификации или по каждому коду вида расходов формируется автоматически</w:t>
      </w:r>
      <w:r w:rsidR="0055302B" w:rsidRPr="00823A56">
        <w:rPr>
          <w:rFonts w:ascii="Times New Roman" w:hAnsi="Times New Roman" w:cs="Times New Roman"/>
          <w:sz w:val="28"/>
          <w:szCs w:val="28"/>
        </w:rPr>
        <w:t>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39" w:name="sub_1167"/>
      <w:bookmarkEnd w:id="38"/>
      <w:r w:rsidRPr="00823A56">
        <w:rPr>
          <w:rFonts w:ascii="Times New Roman" w:hAnsi="Times New Roman" w:cs="Times New Roman"/>
          <w:sz w:val="28"/>
          <w:szCs w:val="28"/>
        </w:rPr>
        <w:t xml:space="preserve">ж) в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графе 12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указывается информация о проведении обязательного общественного обсуждения закупки (путем указания "да" или "нет"). Графа может не заполняться в отношении закупок, 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>извещения</w:t>
      </w:r>
      <w:proofErr w:type="gramEnd"/>
      <w:r w:rsidRPr="00823A56">
        <w:rPr>
          <w:rFonts w:ascii="Times New Roman" w:hAnsi="Times New Roman" w:cs="Times New Roman"/>
          <w:sz w:val="28"/>
          <w:szCs w:val="28"/>
        </w:rP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40" w:name="sub_1168"/>
      <w:bookmarkEnd w:id="39"/>
      <w:proofErr w:type="spellStart"/>
      <w:r w:rsidRPr="00823A5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23A56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графе 13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указывается наименование уполномоченного органа или уполномоченного учреждения, осуществляющих определение поставщика (подрядчика, исполнителя) в случае проведения централизованных закупок в соответствии со </w:t>
      </w:r>
      <w:hyperlink r:id="rId2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статьей 26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41" w:name="sub_1169"/>
      <w:bookmarkEnd w:id="40"/>
      <w:r w:rsidRPr="00823A56">
        <w:rPr>
          <w:rFonts w:ascii="Times New Roman" w:hAnsi="Times New Roman" w:cs="Times New Roman"/>
          <w:sz w:val="28"/>
          <w:szCs w:val="28"/>
        </w:rPr>
        <w:t xml:space="preserve">и) в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графе 14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указывается наименование организатора совместного конкурса или аукциона в случае проведения совместного конкурса или аукциона.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42" w:name="sub_1018"/>
      <w:bookmarkEnd w:id="41"/>
      <w:r w:rsidRPr="00823A56">
        <w:rPr>
          <w:rFonts w:ascii="Times New Roman" w:hAnsi="Times New Roman" w:cs="Times New Roman"/>
          <w:sz w:val="28"/>
          <w:szCs w:val="28"/>
        </w:rPr>
        <w:t>1</w:t>
      </w:r>
      <w:r w:rsidR="0055302B" w:rsidRPr="00823A56">
        <w:rPr>
          <w:rFonts w:ascii="Times New Roman" w:hAnsi="Times New Roman" w:cs="Times New Roman"/>
          <w:sz w:val="28"/>
          <w:szCs w:val="28"/>
        </w:rPr>
        <w:t>6</w:t>
      </w:r>
      <w:r w:rsidRPr="00823A56">
        <w:rPr>
          <w:rFonts w:ascii="Times New Roman" w:hAnsi="Times New Roman" w:cs="Times New Roman"/>
          <w:sz w:val="28"/>
          <w:szCs w:val="28"/>
        </w:rPr>
        <w:t>. В план-график в форме отдельной закупки включается информация: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43" w:name="sub_1181"/>
      <w:bookmarkEnd w:id="42"/>
      <w:r w:rsidRPr="00823A56">
        <w:rPr>
          <w:rFonts w:ascii="Times New Roman" w:hAnsi="Times New Roman" w:cs="Times New Roman"/>
          <w:sz w:val="28"/>
          <w:szCs w:val="28"/>
        </w:rPr>
        <w:t>а) о закупке работ по строительству, реконструкции объекта капитального строительства по каждому такому объекту;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44" w:name="sub_1182"/>
      <w:bookmarkEnd w:id="43"/>
      <w:proofErr w:type="gramStart"/>
      <w:r w:rsidRPr="00823A56">
        <w:rPr>
          <w:rFonts w:ascii="Times New Roman" w:hAnsi="Times New Roman" w:cs="Times New Roman"/>
          <w:sz w:val="28"/>
          <w:szCs w:val="28"/>
        </w:rPr>
        <w:t xml:space="preserve">б) о закупке, предусматривающей заключение </w:t>
      </w:r>
      <w:proofErr w:type="spellStart"/>
      <w:r w:rsidRPr="00823A56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823A56">
        <w:rPr>
          <w:rFonts w:ascii="Times New Roman" w:hAnsi="Times New Roman" w:cs="Times New Roman"/>
          <w:sz w:val="28"/>
          <w:szCs w:val="28"/>
        </w:rPr>
        <w:t xml:space="preserve"> контракта (отдельно от закупок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от закупок электрической энергии, мазута, угля и закупок топлива, используемого в целях выработки энергии);</w:t>
      </w:r>
      <w:proofErr w:type="gramEnd"/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45" w:name="sub_1183"/>
      <w:bookmarkEnd w:id="44"/>
      <w:r w:rsidRPr="00823A56">
        <w:rPr>
          <w:rFonts w:ascii="Times New Roman" w:hAnsi="Times New Roman" w:cs="Times New Roman"/>
          <w:sz w:val="28"/>
          <w:szCs w:val="28"/>
        </w:rPr>
        <w:t xml:space="preserve">в) о каждом лоте, выделяемом в соответствии с </w:t>
      </w:r>
      <w:hyperlink r:id="rId23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Федеральным законом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>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46" w:name="sub_1184"/>
      <w:bookmarkEnd w:id="45"/>
      <w:r w:rsidRPr="00823A56">
        <w:rPr>
          <w:rFonts w:ascii="Times New Roman" w:hAnsi="Times New Roman" w:cs="Times New Roman"/>
          <w:sz w:val="28"/>
          <w:szCs w:val="28"/>
        </w:rPr>
        <w:t xml:space="preserve">г) о закупках, которые планируется осуществлять в соответствии с </w:t>
      </w:r>
      <w:hyperlink r:id="rId24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пунктом 7 части 2 статьи 83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пунктом 3 части 2 статьи 83.1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пунктами 4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5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23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26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33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42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44 части 1 статьи 93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Федерального закона, в размере годового </w:t>
      </w:r>
      <w:r w:rsidRPr="00823A56">
        <w:rPr>
          <w:rFonts w:ascii="Times New Roman" w:hAnsi="Times New Roman" w:cs="Times New Roman"/>
          <w:sz w:val="28"/>
          <w:szCs w:val="28"/>
        </w:rPr>
        <w:lastRenderedPageBreak/>
        <w:t xml:space="preserve">объема финансового обеспечения соответствующих закупок. При этом </w:t>
      </w:r>
      <w:hyperlink w:anchor="sub_10021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графы 3</w:t>
        </w:r>
      </w:hyperlink>
      <w:r w:rsidRPr="00823A56">
        <w:rPr>
          <w:rFonts w:ascii="Times New Roman" w:hAnsi="Times New Roman" w:cs="Times New Roman"/>
          <w:sz w:val="28"/>
          <w:szCs w:val="28"/>
        </w:rPr>
        <w:t>, 4, 12, 14 раздела 2 п</w:t>
      </w:r>
      <w:r w:rsidR="0055302B" w:rsidRPr="00823A56">
        <w:rPr>
          <w:rFonts w:ascii="Times New Roman" w:hAnsi="Times New Roman" w:cs="Times New Roman"/>
          <w:sz w:val="28"/>
          <w:szCs w:val="28"/>
        </w:rPr>
        <w:t>лана-графика</w:t>
      </w:r>
      <w:r w:rsidRPr="00823A56">
        <w:rPr>
          <w:rFonts w:ascii="Times New Roman" w:hAnsi="Times New Roman" w:cs="Times New Roman"/>
          <w:sz w:val="28"/>
          <w:szCs w:val="28"/>
        </w:rPr>
        <w:t xml:space="preserve"> не заполняются. В качестве наименования объекта закупки указывается положение Федерального закона, являющееся основанием для осуществления указанных закупок;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47" w:name="sub_1185"/>
      <w:bookmarkEnd w:id="46"/>
      <w:proofErr w:type="spellStart"/>
      <w:r w:rsidRPr="00823A5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23A56">
        <w:rPr>
          <w:rFonts w:ascii="Times New Roman" w:hAnsi="Times New Roman" w:cs="Times New Roman"/>
          <w:sz w:val="28"/>
          <w:szCs w:val="28"/>
        </w:rPr>
        <w:t xml:space="preserve">) о закупке, подлежащей общественному обсуждению в соответствии с </w:t>
      </w:r>
      <w:hyperlink r:id="rId33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Федеральным законом</w:t>
        </w:r>
      </w:hyperlink>
      <w:r w:rsidRPr="00823A56">
        <w:rPr>
          <w:rFonts w:ascii="Times New Roman" w:hAnsi="Times New Roman" w:cs="Times New Roman"/>
          <w:sz w:val="28"/>
          <w:szCs w:val="28"/>
        </w:rPr>
        <w:t>.</w:t>
      </w:r>
    </w:p>
    <w:p w:rsidR="003E41EA" w:rsidRPr="00823A56" w:rsidRDefault="0055302B" w:rsidP="00823A56">
      <w:pPr>
        <w:rPr>
          <w:rFonts w:ascii="Times New Roman" w:hAnsi="Times New Roman" w:cs="Times New Roman"/>
          <w:sz w:val="28"/>
          <w:szCs w:val="28"/>
        </w:rPr>
      </w:pPr>
      <w:bookmarkStart w:id="48" w:name="sub_1020"/>
      <w:bookmarkEnd w:id="47"/>
      <w:r w:rsidRPr="00823A56">
        <w:rPr>
          <w:rFonts w:ascii="Times New Roman" w:hAnsi="Times New Roman" w:cs="Times New Roman"/>
          <w:sz w:val="28"/>
          <w:szCs w:val="28"/>
        </w:rPr>
        <w:t>17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. Заказчики и лица, указанные в </w:t>
      </w:r>
      <w:hyperlink w:anchor="sub_1206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пункт</w:t>
        </w:r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е</w:t>
        </w:r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2</w:t>
        </w:r>
      </w:hyperlink>
      <w:r w:rsidR="003E41EA" w:rsidRPr="00823A5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823A56">
        <w:rPr>
          <w:rFonts w:ascii="Times New Roman" w:hAnsi="Times New Roman" w:cs="Times New Roman"/>
          <w:sz w:val="28"/>
          <w:szCs w:val="28"/>
        </w:rPr>
        <w:t>рядка</w:t>
      </w:r>
      <w:r w:rsidR="003E41EA" w:rsidRPr="00823A56">
        <w:rPr>
          <w:rFonts w:ascii="Times New Roman" w:hAnsi="Times New Roman" w:cs="Times New Roman"/>
          <w:sz w:val="28"/>
          <w:szCs w:val="28"/>
        </w:rPr>
        <w:t>, формируют, утверждают и размещают планы-графики в единой информационной системе в сфере закупок.</w:t>
      </w:r>
    </w:p>
    <w:p w:rsidR="003E41EA" w:rsidRPr="00823A56" w:rsidRDefault="0055302B" w:rsidP="00823A56">
      <w:pPr>
        <w:rPr>
          <w:rFonts w:ascii="Times New Roman" w:hAnsi="Times New Roman" w:cs="Times New Roman"/>
          <w:sz w:val="28"/>
          <w:szCs w:val="28"/>
        </w:rPr>
      </w:pPr>
      <w:bookmarkStart w:id="49" w:name="sub_1021"/>
      <w:bookmarkEnd w:id="48"/>
      <w:r w:rsidRPr="00823A56">
        <w:rPr>
          <w:rFonts w:ascii="Times New Roman" w:hAnsi="Times New Roman" w:cs="Times New Roman"/>
          <w:sz w:val="28"/>
          <w:szCs w:val="28"/>
        </w:rPr>
        <w:t>18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. Размещение плана-графика в единой информационной системе осуществляется автоматически после осуществления контроля в порядке, установленном в соответствии с </w:t>
      </w:r>
      <w:hyperlink r:id="rId34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частью 6 статьи 99</w:t>
        </w:r>
      </w:hyperlink>
      <w:r w:rsidR="003E41EA" w:rsidRPr="00823A56">
        <w:rPr>
          <w:rFonts w:ascii="Times New Roman" w:hAnsi="Times New Roman" w:cs="Times New Roman"/>
          <w:sz w:val="28"/>
          <w:szCs w:val="28"/>
        </w:rPr>
        <w:t xml:space="preserve"> Федерального закона, в случае соответствия контролируемой информации требованиям </w:t>
      </w:r>
      <w:hyperlink r:id="rId35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части 5</w:t>
        </w:r>
      </w:hyperlink>
      <w:r w:rsidR="003E41EA" w:rsidRPr="00823A56">
        <w:rPr>
          <w:rFonts w:ascii="Times New Roman" w:hAnsi="Times New Roman" w:cs="Times New Roman"/>
          <w:sz w:val="28"/>
          <w:szCs w:val="28"/>
        </w:rPr>
        <w:t xml:space="preserve"> указанной статьи Федерального закона, а также форматно-логической проверки информации, содержащейся в плане-графике, на соответствие настоящему По</w:t>
      </w:r>
      <w:r w:rsidRPr="00823A56">
        <w:rPr>
          <w:rFonts w:ascii="Times New Roman" w:hAnsi="Times New Roman" w:cs="Times New Roman"/>
          <w:sz w:val="28"/>
          <w:szCs w:val="28"/>
        </w:rPr>
        <w:t>рядку</w:t>
      </w:r>
      <w:r w:rsidR="003E41EA" w:rsidRPr="00823A56">
        <w:rPr>
          <w:rFonts w:ascii="Times New Roman" w:hAnsi="Times New Roman" w:cs="Times New Roman"/>
          <w:sz w:val="28"/>
          <w:szCs w:val="28"/>
        </w:rPr>
        <w:t>. Планы-графики, размещаемые в единой информационной системе, должны быть подписаны усиленной квалифицированной электронной подписью лица, имеющего право действовать от имени заказчика.</w:t>
      </w:r>
    </w:p>
    <w:p w:rsidR="003E41EA" w:rsidRPr="00823A56" w:rsidRDefault="00F14E32" w:rsidP="00823A56">
      <w:pPr>
        <w:rPr>
          <w:rFonts w:ascii="Times New Roman" w:hAnsi="Times New Roman" w:cs="Times New Roman"/>
          <w:sz w:val="28"/>
          <w:szCs w:val="28"/>
        </w:rPr>
      </w:pPr>
      <w:bookmarkStart w:id="50" w:name="sub_1022"/>
      <w:bookmarkEnd w:id="49"/>
      <w:r>
        <w:rPr>
          <w:rFonts w:ascii="Times New Roman" w:hAnsi="Times New Roman" w:cs="Times New Roman"/>
          <w:sz w:val="28"/>
          <w:szCs w:val="28"/>
        </w:rPr>
        <w:t>19</w:t>
      </w:r>
      <w:r w:rsidR="003E41EA" w:rsidRPr="00823A56">
        <w:rPr>
          <w:rFonts w:ascii="Times New Roman" w:hAnsi="Times New Roman" w:cs="Times New Roman"/>
          <w:sz w:val="28"/>
          <w:szCs w:val="28"/>
        </w:rPr>
        <w:t>. Планы-графики подлежат изменению при необходимости в случаях:</w:t>
      </w:r>
    </w:p>
    <w:p w:rsidR="0055302B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51" w:name="sub_1221"/>
      <w:bookmarkEnd w:id="50"/>
      <w:r w:rsidRPr="00823A56">
        <w:rPr>
          <w:rFonts w:ascii="Times New Roman" w:hAnsi="Times New Roman" w:cs="Times New Roman"/>
          <w:sz w:val="28"/>
          <w:szCs w:val="28"/>
        </w:rPr>
        <w:t xml:space="preserve">а) </w:t>
      </w:r>
      <w:r w:rsidR="0055302B" w:rsidRPr="00823A56">
        <w:rPr>
          <w:rFonts w:ascii="Times New Roman" w:hAnsi="Times New Roman" w:cs="Times New Roman"/>
          <w:sz w:val="28"/>
          <w:szCs w:val="28"/>
        </w:rPr>
        <w:t>приведения их в соответствие в связи с изменением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</w:p>
    <w:p w:rsidR="0055302B" w:rsidRPr="00823A56" w:rsidRDefault="0055302B" w:rsidP="00823A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A56">
        <w:rPr>
          <w:sz w:val="28"/>
          <w:szCs w:val="28"/>
        </w:rPr>
        <w:t xml:space="preserve">б) 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</w:t>
      </w:r>
      <w:hyperlink r:id="rId36" w:anchor="/document/12112604/entry/2" w:history="1">
        <w:r w:rsidRPr="00823A56">
          <w:rPr>
            <w:rStyle w:val="aff5"/>
            <w:rFonts w:eastAsiaTheme="majorEastAsia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823A56">
        <w:rPr>
          <w:sz w:val="28"/>
          <w:szCs w:val="28"/>
        </w:rPr>
        <w:t xml:space="preserve"> Российской Федерации, изменением показателей планов (программ) финансово-хозяйственной деятельности муниципальных учреждений, изменением соответствующих решений и (или) соглашений о предоставлении субсидий;</w:t>
      </w:r>
    </w:p>
    <w:p w:rsidR="0055302B" w:rsidRPr="00823A56" w:rsidRDefault="0055302B" w:rsidP="00823A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A56">
        <w:rPr>
          <w:sz w:val="28"/>
          <w:szCs w:val="28"/>
        </w:rPr>
        <w:t xml:space="preserve">в) реализации решения, принятого заказчиком по итогам обязательного общественного обсуждения закупки в соответствии со </w:t>
      </w:r>
      <w:hyperlink r:id="rId37" w:anchor="/document/70353464/entry/20" w:history="1">
        <w:r w:rsidRPr="00823A56">
          <w:rPr>
            <w:rStyle w:val="aff5"/>
            <w:rFonts w:eastAsiaTheme="majorEastAsia"/>
            <w:color w:val="auto"/>
            <w:sz w:val="28"/>
            <w:szCs w:val="28"/>
            <w:u w:val="none"/>
          </w:rPr>
          <w:t>статьей 20</w:t>
        </w:r>
      </w:hyperlink>
      <w:r w:rsidRPr="00823A56">
        <w:rPr>
          <w:sz w:val="28"/>
          <w:szCs w:val="28"/>
        </w:rPr>
        <w:t xml:space="preserve"> настоящего Федерального закона;</w:t>
      </w:r>
    </w:p>
    <w:p w:rsidR="0055302B" w:rsidRPr="00823A56" w:rsidRDefault="00823A56" w:rsidP="00823A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A56">
        <w:rPr>
          <w:sz w:val="28"/>
          <w:szCs w:val="28"/>
        </w:rPr>
        <w:t>г</w:t>
      </w:r>
      <w:r w:rsidR="0055302B" w:rsidRPr="00823A56">
        <w:rPr>
          <w:sz w:val="28"/>
          <w:szCs w:val="28"/>
        </w:rPr>
        <w:t>) использования в соответствии с законодательством Российской Федерации экономии, полученной при осуществлении закупки;</w:t>
      </w:r>
    </w:p>
    <w:p w:rsidR="003E41EA" w:rsidRPr="00823A56" w:rsidRDefault="00823A56" w:rsidP="00823A56">
      <w:pPr>
        <w:rPr>
          <w:rFonts w:ascii="Times New Roman" w:hAnsi="Times New Roman" w:cs="Times New Roman"/>
          <w:sz w:val="28"/>
          <w:szCs w:val="28"/>
        </w:rPr>
      </w:pPr>
      <w:bookmarkStart w:id="52" w:name="sub_1222"/>
      <w:bookmarkEnd w:id="51"/>
      <w:proofErr w:type="spellStart"/>
      <w:r w:rsidRPr="00823A5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E41EA" w:rsidRPr="00823A56">
        <w:rPr>
          <w:rFonts w:ascii="Times New Roman" w:hAnsi="Times New Roman" w:cs="Times New Roman"/>
          <w:sz w:val="28"/>
          <w:szCs w:val="28"/>
        </w:rPr>
        <w:t>) уточнения информации об объекте закупки;</w:t>
      </w:r>
    </w:p>
    <w:p w:rsidR="003E41EA" w:rsidRPr="00823A56" w:rsidRDefault="00823A56" w:rsidP="00823A56">
      <w:pPr>
        <w:rPr>
          <w:rFonts w:ascii="Times New Roman" w:hAnsi="Times New Roman" w:cs="Times New Roman"/>
          <w:sz w:val="28"/>
          <w:szCs w:val="28"/>
        </w:rPr>
      </w:pPr>
      <w:bookmarkStart w:id="53" w:name="sub_1223"/>
      <w:bookmarkEnd w:id="52"/>
      <w:r w:rsidRPr="00823A56">
        <w:rPr>
          <w:rFonts w:ascii="Times New Roman" w:hAnsi="Times New Roman" w:cs="Times New Roman"/>
          <w:sz w:val="28"/>
          <w:szCs w:val="28"/>
        </w:rPr>
        <w:t>е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) исполнения предписания органов контроля, указанных в </w:t>
      </w:r>
      <w:hyperlink r:id="rId38" w:history="1">
        <w:r w:rsidR="003E41EA"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части 1 статьи 99</w:t>
        </w:r>
      </w:hyperlink>
      <w:r w:rsidR="003E41EA" w:rsidRPr="00823A56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3E41EA" w:rsidRPr="00823A56" w:rsidRDefault="00823A56" w:rsidP="00823A56">
      <w:pPr>
        <w:rPr>
          <w:rFonts w:ascii="Times New Roman" w:hAnsi="Times New Roman" w:cs="Times New Roman"/>
          <w:sz w:val="28"/>
          <w:szCs w:val="28"/>
        </w:rPr>
      </w:pPr>
      <w:bookmarkStart w:id="54" w:name="sub_1224"/>
      <w:bookmarkEnd w:id="53"/>
      <w:r w:rsidRPr="00823A56">
        <w:rPr>
          <w:rFonts w:ascii="Times New Roman" w:hAnsi="Times New Roman" w:cs="Times New Roman"/>
          <w:sz w:val="28"/>
          <w:szCs w:val="28"/>
        </w:rPr>
        <w:t>ж</w:t>
      </w:r>
      <w:r w:rsidR="003E41EA" w:rsidRPr="00823A56">
        <w:rPr>
          <w:rFonts w:ascii="Times New Roman" w:hAnsi="Times New Roman" w:cs="Times New Roman"/>
          <w:sz w:val="28"/>
          <w:szCs w:val="28"/>
        </w:rPr>
        <w:t xml:space="preserve">) признания определения поставщика (подрядчика, исполнителя) </w:t>
      </w:r>
      <w:proofErr w:type="gramStart"/>
      <w:r w:rsidR="003E41EA" w:rsidRPr="00823A5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3E41EA" w:rsidRPr="00823A56">
        <w:rPr>
          <w:rFonts w:ascii="Times New Roman" w:hAnsi="Times New Roman" w:cs="Times New Roman"/>
          <w:sz w:val="28"/>
          <w:szCs w:val="28"/>
        </w:rPr>
        <w:t>;</w:t>
      </w:r>
    </w:p>
    <w:p w:rsidR="003E41EA" w:rsidRPr="00823A56" w:rsidRDefault="00823A56" w:rsidP="00823A56">
      <w:pPr>
        <w:rPr>
          <w:rFonts w:ascii="Times New Roman" w:hAnsi="Times New Roman" w:cs="Times New Roman"/>
          <w:sz w:val="28"/>
          <w:szCs w:val="28"/>
        </w:rPr>
      </w:pPr>
      <w:bookmarkStart w:id="55" w:name="sub_1225"/>
      <w:bookmarkEnd w:id="54"/>
      <w:proofErr w:type="spellStart"/>
      <w:r w:rsidRPr="00823A5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E41EA" w:rsidRPr="00823A56">
        <w:rPr>
          <w:rFonts w:ascii="Times New Roman" w:hAnsi="Times New Roman" w:cs="Times New Roman"/>
          <w:sz w:val="28"/>
          <w:szCs w:val="28"/>
        </w:rPr>
        <w:t>) расторжения контракта;</w:t>
      </w:r>
    </w:p>
    <w:p w:rsidR="003E41EA" w:rsidRPr="00823A56" w:rsidRDefault="00823A56" w:rsidP="00823A56">
      <w:pPr>
        <w:rPr>
          <w:rFonts w:ascii="Times New Roman" w:hAnsi="Times New Roman" w:cs="Times New Roman"/>
          <w:sz w:val="28"/>
          <w:szCs w:val="28"/>
        </w:rPr>
      </w:pPr>
      <w:bookmarkStart w:id="56" w:name="sub_1226"/>
      <w:bookmarkEnd w:id="55"/>
      <w:r w:rsidRPr="00823A56">
        <w:rPr>
          <w:rFonts w:ascii="Times New Roman" w:hAnsi="Times New Roman" w:cs="Times New Roman"/>
          <w:sz w:val="28"/>
          <w:szCs w:val="28"/>
        </w:rPr>
        <w:t>и</w:t>
      </w:r>
      <w:r w:rsidR="003E41EA" w:rsidRPr="00823A56">
        <w:rPr>
          <w:rFonts w:ascii="Times New Roman" w:hAnsi="Times New Roman" w:cs="Times New Roman"/>
          <w:sz w:val="28"/>
          <w:szCs w:val="28"/>
        </w:rPr>
        <w:t>) возникновения иных обстоятельств, предвидеть которые при утверждении плана-графика было невозможно.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57" w:name="sub_1023"/>
      <w:bookmarkEnd w:id="56"/>
      <w:r w:rsidRPr="00823A56">
        <w:rPr>
          <w:rFonts w:ascii="Times New Roman" w:hAnsi="Times New Roman" w:cs="Times New Roman"/>
          <w:sz w:val="28"/>
          <w:szCs w:val="28"/>
        </w:rPr>
        <w:t>2</w:t>
      </w:r>
      <w:r w:rsidR="00F14E32">
        <w:rPr>
          <w:rFonts w:ascii="Times New Roman" w:hAnsi="Times New Roman" w:cs="Times New Roman"/>
          <w:sz w:val="28"/>
          <w:szCs w:val="28"/>
        </w:rPr>
        <w:t>0</w:t>
      </w:r>
      <w:r w:rsidRPr="00823A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</w:t>
      </w:r>
      <w:r w:rsidR="00823A56" w:rsidRPr="00823A56">
        <w:rPr>
          <w:rFonts w:ascii="Times New Roman" w:hAnsi="Times New Roman" w:cs="Times New Roman"/>
          <w:sz w:val="28"/>
          <w:szCs w:val="28"/>
        </w:rPr>
        <w:t xml:space="preserve">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</w:t>
      </w:r>
      <w:r w:rsidRPr="00823A5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39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статьей 82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Федерального закона внесение изменений в план-</w:t>
      </w:r>
      <w:r w:rsidRPr="00823A56">
        <w:rPr>
          <w:rFonts w:ascii="Times New Roman" w:hAnsi="Times New Roman" w:cs="Times New Roman"/>
          <w:sz w:val="28"/>
          <w:szCs w:val="28"/>
        </w:rPr>
        <w:lastRenderedPageBreak/>
        <w:t xml:space="preserve">график осуществляется не позднее дня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40" w:history="1"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>пунктом 9 части</w:t>
        </w:r>
        <w:proofErr w:type="gramEnd"/>
        <w:r w:rsidRPr="00823A56">
          <w:rPr>
            <w:rStyle w:val="a4"/>
            <w:rFonts w:ascii="Times New Roman" w:eastAsiaTheme="majorEastAsia" w:hAnsi="Times New Roman"/>
            <w:b w:val="0"/>
            <w:color w:val="auto"/>
            <w:sz w:val="28"/>
            <w:szCs w:val="28"/>
            <w:u w:val="none"/>
          </w:rPr>
          <w:t xml:space="preserve"> 1 статьи 93</w:t>
        </w:r>
      </w:hyperlink>
      <w:r w:rsidRPr="00823A56">
        <w:rPr>
          <w:rFonts w:ascii="Times New Roman" w:hAnsi="Times New Roman" w:cs="Times New Roman"/>
          <w:sz w:val="28"/>
          <w:szCs w:val="28"/>
        </w:rPr>
        <w:t xml:space="preserve"> Федерального закона - не позднее дня заключения контракта.</w:t>
      </w:r>
    </w:p>
    <w:p w:rsidR="003E41EA" w:rsidRPr="00823A56" w:rsidRDefault="003E41EA" w:rsidP="00823A56">
      <w:pPr>
        <w:rPr>
          <w:rFonts w:ascii="Times New Roman" w:hAnsi="Times New Roman" w:cs="Times New Roman"/>
          <w:sz w:val="28"/>
          <w:szCs w:val="28"/>
        </w:rPr>
      </w:pPr>
      <w:bookmarkStart w:id="58" w:name="sub_1024"/>
      <w:bookmarkEnd w:id="57"/>
      <w:r w:rsidRPr="00823A56">
        <w:rPr>
          <w:rFonts w:ascii="Times New Roman" w:hAnsi="Times New Roman" w:cs="Times New Roman"/>
          <w:sz w:val="28"/>
          <w:szCs w:val="28"/>
        </w:rPr>
        <w:t>2</w:t>
      </w:r>
      <w:r w:rsidR="00F14E32">
        <w:rPr>
          <w:rFonts w:ascii="Times New Roman" w:hAnsi="Times New Roman" w:cs="Times New Roman"/>
          <w:sz w:val="28"/>
          <w:szCs w:val="28"/>
        </w:rPr>
        <w:t>1</w:t>
      </w:r>
      <w:r w:rsidRPr="00823A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3A56">
        <w:rPr>
          <w:rFonts w:ascii="Times New Roman" w:hAnsi="Times New Roman" w:cs="Times New Roman"/>
          <w:sz w:val="28"/>
          <w:szCs w:val="28"/>
        </w:rPr>
        <w:t>При внесении изменений в план-график в единой информационной системе в соответствии с настоящим По</w:t>
      </w:r>
      <w:r w:rsidR="00823A56" w:rsidRPr="00823A56">
        <w:rPr>
          <w:rFonts w:ascii="Times New Roman" w:hAnsi="Times New Roman" w:cs="Times New Roman"/>
          <w:sz w:val="28"/>
          <w:szCs w:val="28"/>
        </w:rPr>
        <w:t>рядком</w:t>
      </w:r>
      <w:proofErr w:type="gramEnd"/>
      <w:r w:rsidR="00823A56" w:rsidRPr="00823A56">
        <w:rPr>
          <w:rFonts w:ascii="Times New Roman" w:hAnsi="Times New Roman" w:cs="Times New Roman"/>
          <w:sz w:val="28"/>
          <w:szCs w:val="28"/>
        </w:rPr>
        <w:t xml:space="preserve"> </w:t>
      </w:r>
      <w:r w:rsidRPr="00823A56">
        <w:rPr>
          <w:rFonts w:ascii="Times New Roman" w:hAnsi="Times New Roman" w:cs="Times New Roman"/>
          <w:sz w:val="28"/>
          <w:szCs w:val="28"/>
        </w:rPr>
        <w:t>размещается новая редакция плана-графика с указанием даты внесения таких изменений. Датой внесения изменений считается дата утверждения таких изменений.</w:t>
      </w:r>
    </w:p>
    <w:bookmarkEnd w:id="58"/>
    <w:p w:rsidR="003E41EA" w:rsidRDefault="003E41EA" w:rsidP="001564B8">
      <w:pPr>
        <w:pStyle w:val="aff0"/>
        <w:rPr>
          <w:rFonts w:ascii="Times New Roman" w:hAnsi="Times New Roman" w:cs="Times New Roman"/>
        </w:rPr>
      </w:pPr>
    </w:p>
    <w:p w:rsidR="00C62364" w:rsidRDefault="00C62364" w:rsidP="001564B8">
      <w:pPr>
        <w:pStyle w:val="aff0"/>
        <w:rPr>
          <w:rFonts w:ascii="Times New Roman" w:hAnsi="Times New Roman" w:cs="Times New Roman"/>
        </w:rPr>
      </w:pPr>
    </w:p>
    <w:p w:rsidR="00C62364" w:rsidRDefault="00C62364" w:rsidP="00C62364">
      <w:pPr>
        <w:ind w:firstLine="698"/>
        <w:jc w:val="right"/>
        <w:rPr>
          <w:rStyle w:val="a3"/>
          <w:rFonts w:eastAsiaTheme="majorEastAsia"/>
        </w:rPr>
        <w:sectPr w:rsidR="00C62364" w:rsidSect="00462EE7">
          <w:pgSz w:w="11906" w:h="16838"/>
          <w:pgMar w:top="1134" w:right="851" w:bottom="851" w:left="1418" w:header="720" w:footer="720" w:gutter="0"/>
          <w:cols w:space="720"/>
          <w:noEndnote/>
        </w:sectPr>
      </w:pPr>
    </w:p>
    <w:p w:rsidR="00C62364" w:rsidRPr="00C62364" w:rsidRDefault="00C62364" w:rsidP="00C62364">
      <w:pPr>
        <w:pStyle w:val="aff0"/>
        <w:ind w:left="9923"/>
        <w:rPr>
          <w:rFonts w:ascii="Times New Roman" w:hAnsi="Times New Roman" w:cs="Times New Roman"/>
          <w:sz w:val="26"/>
          <w:szCs w:val="26"/>
        </w:rPr>
      </w:pPr>
      <w:r w:rsidRPr="00C62364">
        <w:rPr>
          <w:rStyle w:val="a3"/>
          <w:rFonts w:ascii="Times New Roman" w:eastAsiaTheme="majorEastAsia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Pr="00C62364">
        <w:rPr>
          <w:rStyle w:val="a3"/>
          <w:rFonts w:ascii="Times New Roman" w:eastAsiaTheme="majorEastAsia" w:hAnsi="Times New Roman" w:cs="Times New Roman"/>
          <w:b w:val="0"/>
          <w:color w:val="auto"/>
          <w:sz w:val="26"/>
          <w:szCs w:val="26"/>
        </w:rPr>
        <w:br/>
        <w:t>к</w:t>
      </w:r>
      <w:proofErr w:type="gramStart"/>
      <w:r w:rsidRPr="00C62364">
        <w:rPr>
          <w:rStyle w:val="a3"/>
          <w:rFonts w:ascii="Times New Roman" w:eastAsiaTheme="majorEastAsia" w:hAnsi="Times New Roman" w:cs="Times New Roman"/>
          <w:b w:val="0"/>
          <w:color w:val="auto"/>
          <w:sz w:val="26"/>
          <w:szCs w:val="26"/>
        </w:rPr>
        <w:t xml:space="preserve"> </w:t>
      </w:r>
      <w:hyperlink w:anchor="sub_1000" w:history="1">
        <w:r w:rsidRPr="00C62364">
          <w:rPr>
            <w:rStyle w:val="a4"/>
            <w:rFonts w:ascii="Times New Roman" w:eastAsiaTheme="majorEastAsia" w:hAnsi="Times New Roman"/>
            <w:b w:val="0"/>
            <w:color w:val="auto"/>
            <w:sz w:val="26"/>
            <w:szCs w:val="26"/>
            <w:u w:val="none"/>
          </w:rPr>
          <w:t>П</w:t>
        </w:r>
        <w:proofErr w:type="gramEnd"/>
        <w:r w:rsidRPr="00C62364">
          <w:rPr>
            <w:rStyle w:val="a4"/>
            <w:rFonts w:ascii="Times New Roman" w:eastAsiaTheme="majorEastAsia" w:hAnsi="Times New Roman"/>
            <w:b w:val="0"/>
            <w:color w:val="auto"/>
            <w:sz w:val="26"/>
            <w:szCs w:val="26"/>
            <w:u w:val="none"/>
          </w:rPr>
          <w:t>о</w:t>
        </w:r>
      </w:hyperlink>
      <w:r w:rsidRPr="00C62364">
        <w:rPr>
          <w:rStyle w:val="a3"/>
          <w:rFonts w:ascii="Times New Roman" w:eastAsiaTheme="majorEastAsia" w:hAnsi="Times New Roman" w:cs="Times New Roman"/>
          <w:b w:val="0"/>
          <w:color w:val="auto"/>
          <w:sz w:val="26"/>
          <w:szCs w:val="26"/>
        </w:rPr>
        <w:t>рядку формирования,</w:t>
      </w:r>
      <w:r>
        <w:rPr>
          <w:rStyle w:val="a3"/>
          <w:rFonts w:ascii="Times New Roman" w:eastAsiaTheme="majorEastAsia" w:hAnsi="Times New Roman" w:cs="Times New Roman"/>
          <w:b w:val="0"/>
          <w:color w:val="auto"/>
          <w:sz w:val="26"/>
          <w:szCs w:val="26"/>
        </w:rPr>
        <w:t xml:space="preserve"> </w:t>
      </w:r>
      <w:r w:rsidRPr="00C62364">
        <w:rPr>
          <w:rFonts w:ascii="Times New Roman" w:hAnsi="Times New Roman" w:cs="Times New Roman"/>
          <w:sz w:val="26"/>
          <w:szCs w:val="26"/>
        </w:rPr>
        <w:t>утверждения и ведения плана-графика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2364">
        <w:rPr>
          <w:rFonts w:ascii="Times New Roman" w:hAnsi="Times New Roman" w:cs="Times New Roman"/>
          <w:sz w:val="26"/>
          <w:szCs w:val="26"/>
        </w:rPr>
        <w:t>закупок товаров, работ, услуг для обеспечения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2364">
        <w:rPr>
          <w:rFonts w:ascii="Times New Roman" w:hAnsi="Times New Roman" w:cs="Times New Roman"/>
          <w:sz w:val="26"/>
          <w:szCs w:val="26"/>
        </w:rPr>
        <w:t xml:space="preserve">нужд </w:t>
      </w:r>
      <w:proofErr w:type="spellStart"/>
      <w:r w:rsidRPr="00C62364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C62364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C62364" w:rsidRDefault="00C62364" w:rsidP="000867FE">
      <w:pPr>
        <w:tabs>
          <w:tab w:val="left" w:pos="6360"/>
        </w:tabs>
      </w:pPr>
      <w:r>
        <w:tab/>
      </w:r>
    </w:p>
    <w:p w:rsidR="00C62364" w:rsidRPr="00C62364" w:rsidRDefault="00C62364" w:rsidP="00C62364">
      <w:pPr>
        <w:rPr>
          <w:rFonts w:ascii="Times New Roman" w:hAnsi="Times New Roman" w:cs="Times New Roman"/>
        </w:rPr>
      </w:pPr>
    </w:p>
    <w:p w:rsidR="00C62364" w:rsidRPr="00C62364" w:rsidRDefault="00C62364" w:rsidP="000867FE">
      <w:pPr>
        <w:ind w:firstLine="698"/>
        <w:jc w:val="center"/>
        <w:rPr>
          <w:rFonts w:ascii="Times New Roman" w:hAnsi="Times New Roman" w:cs="Times New Roman"/>
        </w:rPr>
      </w:pPr>
      <w:r w:rsidRPr="00C62364">
        <w:rPr>
          <w:rStyle w:val="a3"/>
          <w:rFonts w:ascii="Times New Roman" w:eastAsiaTheme="majorEastAsia" w:hAnsi="Times New Roman" w:cs="Times New Roman"/>
          <w:color w:val="auto"/>
        </w:rPr>
        <w:t>ПЛАН-ГРАФИК</w:t>
      </w:r>
      <w:r w:rsidRPr="00C62364">
        <w:rPr>
          <w:rStyle w:val="a3"/>
          <w:rFonts w:ascii="Times New Roman" w:eastAsiaTheme="majorEastAsia" w:hAnsi="Times New Roman" w:cs="Times New Roman"/>
          <w:color w:val="auto"/>
        </w:rPr>
        <w:br/>
        <w:t>закупок товаров, работ, услуг на 20__ финансовый год и на плановый период 20__ и 20__ годов</w:t>
      </w:r>
      <w:r w:rsidRPr="00C62364">
        <w:rPr>
          <w:rStyle w:val="a3"/>
          <w:rFonts w:ascii="Times New Roman" w:eastAsiaTheme="majorEastAsia" w:hAnsi="Times New Roman" w:cs="Times New Roman"/>
          <w:color w:val="auto"/>
        </w:rPr>
        <w:br/>
      </w:r>
    </w:p>
    <w:p w:rsidR="00C62364" w:rsidRPr="000867FE" w:rsidRDefault="00C62364" w:rsidP="00C62364">
      <w:pPr>
        <w:pStyle w:val="1"/>
        <w:rPr>
          <w:rFonts w:ascii="Times New Roman" w:hAnsi="Times New Roman" w:cs="Times New Roman"/>
          <w:color w:val="auto"/>
          <w:sz w:val="16"/>
          <w:szCs w:val="16"/>
        </w:rPr>
      </w:pPr>
      <w:bookmarkStart w:id="59" w:name="sub_10001"/>
      <w:r w:rsidRPr="000867FE">
        <w:rPr>
          <w:rFonts w:ascii="Times New Roman" w:hAnsi="Times New Roman" w:cs="Times New Roman"/>
          <w:color w:val="auto"/>
          <w:sz w:val="16"/>
          <w:szCs w:val="16"/>
        </w:rPr>
        <w:t>1. Информация о заказчике:</w:t>
      </w:r>
    </w:p>
    <w:bookmarkEnd w:id="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39"/>
        <w:gridCol w:w="4212"/>
        <w:gridCol w:w="2311"/>
        <w:gridCol w:w="1496"/>
      </w:tblGrid>
      <w:tr w:rsidR="00C62364" w:rsidRPr="000867FE" w:rsidTr="00C62364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C62364" w:rsidRPr="000867FE" w:rsidTr="00C62364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RPr="000867FE" w:rsidTr="00C62364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RPr="000867FE" w:rsidTr="00C62364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RPr="000867FE" w:rsidTr="00C62364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форма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RPr="000867FE" w:rsidTr="00C62364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RPr="000867FE" w:rsidTr="00C62364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 w:rsidRPr="000867F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 </w:t>
            </w:r>
            <w:hyperlink w:anchor="sub_222" w:history="1">
              <w:r w:rsidRPr="000867FE">
                <w:rPr>
                  <w:rStyle w:val="a4"/>
                  <w:rFonts w:ascii="Times New Roman" w:eastAsiaTheme="majorEastAsia" w:hAnsi="Times New Roman"/>
                  <w:color w:val="auto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RPr="000867FE" w:rsidTr="00C62364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RPr="000867FE" w:rsidTr="00C62364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место нахождения, телефон, адрес электронной почты</w:t>
            </w:r>
            <w:r w:rsidRPr="000867F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 </w:t>
            </w:r>
            <w:hyperlink w:anchor="sub_222" w:history="1">
              <w:r w:rsidRPr="000867FE">
                <w:rPr>
                  <w:rStyle w:val="a4"/>
                  <w:rFonts w:ascii="Times New Roman" w:eastAsiaTheme="majorEastAsia" w:hAnsi="Times New Roman"/>
                  <w:color w:val="auto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RPr="000867FE" w:rsidTr="00C62364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62364" w:rsidRPr="000867FE" w:rsidRDefault="00C62364" w:rsidP="00C62364">
            <w:pPr>
              <w:pStyle w:val="aff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</w:tr>
    </w:tbl>
    <w:p w:rsidR="00C62364" w:rsidRPr="000867FE" w:rsidRDefault="00C62364" w:rsidP="00C62364">
      <w:pPr>
        <w:rPr>
          <w:rFonts w:ascii="Times New Roman" w:hAnsi="Times New Roman" w:cs="Times New Roman"/>
          <w:sz w:val="16"/>
          <w:szCs w:val="16"/>
        </w:rPr>
      </w:pPr>
    </w:p>
    <w:p w:rsidR="00C62364" w:rsidRPr="00C62364" w:rsidRDefault="00C62364" w:rsidP="00C62364">
      <w:pPr>
        <w:pStyle w:val="1"/>
        <w:rPr>
          <w:rFonts w:ascii="Times New Roman" w:hAnsi="Times New Roman" w:cs="Times New Roman"/>
          <w:color w:val="auto"/>
        </w:rPr>
      </w:pPr>
      <w:bookmarkStart w:id="60" w:name="sub_10002"/>
      <w:r w:rsidRPr="00C62364">
        <w:rPr>
          <w:rFonts w:ascii="Times New Roman" w:hAnsi="Times New Roman" w:cs="Times New Roman"/>
          <w:color w:val="auto"/>
        </w:rPr>
        <w:t>2. Информация о закупках товаров, работ, услуг на 20__ финансовый год и на плановый период 20__ и 20__ годов</w:t>
      </w:r>
    </w:p>
    <w:tbl>
      <w:tblPr>
        <w:tblW w:w="15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3"/>
        <w:gridCol w:w="1532"/>
        <w:gridCol w:w="709"/>
        <w:gridCol w:w="1262"/>
        <w:gridCol w:w="1002"/>
        <w:gridCol w:w="2037"/>
        <w:gridCol w:w="578"/>
        <w:gridCol w:w="974"/>
        <w:gridCol w:w="814"/>
        <w:gridCol w:w="815"/>
        <w:gridCol w:w="733"/>
        <w:gridCol w:w="1455"/>
        <w:gridCol w:w="1344"/>
        <w:gridCol w:w="1270"/>
      </w:tblGrid>
      <w:tr w:rsidR="00C62364" w:rsidTr="000867FE"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1" w:name="sub_10021"/>
            <w:bookmarkEnd w:id="60"/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61"/>
          </w:p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организатора проведения совместного конкурса или аукциона</w:t>
            </w:r>
          </w:p>
        </w:tc>
      </w:tr>
      <w:tr w:rsidR="00C62364" w:rsidTr="000867FE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</w:t>
            </w:r>
            <w:r w:rsidRPr="000867F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hyperlink r:id="rId41" w:history="1">
              <w:r w:rsidRPr="000867FE">
                <w:rPr>
                  <w:rStyle w:val="a4"/>
                  <w:rFonts w:ascii="Times New Roman" w:eastAsiaTheme="majorEastAsia" w:hAnsi="Times New Roman"/>
                  <w:b w:val="0"/>
                  <w:color w:val="auto"/>
                  <w:sz w:val="16"/>
                  <w:szCs w:val="16"/>
                  <w:u w:val="none"/>
                </w:rPr>
                <w:t>ОКПД</w:t>
              </w:r>
              <w:proofErr w:type="gramStart"/>
              <w:r w:rsidRPr="000867FE">
                <w:rPr>
                  <w:rStyle w:val="a4"/>
                  <w:rFonts w:ascii="Times New Roman" w:eastAsiaTheme="majorEastAsia" w:hAnsi="Times New Roman"/>
                  <w:b w:val="0"/>
                  <w:color w:val="auto"/>
                  <w:sz w:val="16"/>
                  <w:szCs w:val="16"/>
                  <w:u w:val="none"/>
                </w:rPr>
                <w:t>2</w:t>
              </w:r>
              <w:proofErr w:type="gramEnd"/>
            </w:hyperlink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на плановый период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последующие годы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Default="00C62364" w:rsidP="00C62364">
            <w:pPr>
              <w:pStyle w:val="aff3"/>
            </w:pPr>
          </w:p>
        </w:tc>
      </w:tr>
      <w:tr w:rsidR="00C62364" w:rsidTr="000867FE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C62364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364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Default="00C62364" w:rsidP="00C62364">
            <w:pPr>
              <w:pStyle w:val="aff3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Default="00C62364" w:rsidP="00C62364">
            <w:pPr>
              <w:pStyle w:val="aff3"/>
            </w:pPr>
          </w:p>
        </w:tc>
      </w:tr>
      <w:tr w:rsidR="00C62364" w:rsidTr="000867FE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62364" w:rsidTr="000867FE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2364" w:rsidTr="000867FE">
        <w:tc>
          <w:tcPr>
            <w:tcW w:w="725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Всего для осуществления закупок,</w:t>
            </w:r>
          </w:p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в том числе по коду бюджетной классификации ___ /</w:t>
            </w:r>
          </w:p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по коду вида расходов ____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364" w:rsidRPr="000867FE" w:rsidRDefault="00C62364" w:rsidP="00C62364">
            <w:pPr>
              <w:pStyle w:val="af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7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62364" w:rsidRDefault="00C62364" w:rsidP="00C62364"/>
    <w:p w:rsidR="00C62364" w:rsidRDefault="00C62364" w:rsidP="00C62364">
      <w:pPr>
        <w:pStyle w:val="ae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C62364" w:rsidRPr="000867FE" w:rsidRDefault="00C62364" w:rsidP="000867FE">
      <w:pPr>
        <w:pStyle w:val="aff7"/>
        <w:rPr>
          <w:rFonts w:ascii="Times New Roman" w:hAnsi="Times New Roman" w:cs="Times New Roman"/>
          <w:sz w:val="16"/>
          <w:szCs w:val="16"/>
        </w:rPr>
      </w:pPr>
      <w:bookmarkStart w:id="62" w:name="sub_222"/>
      <w:r w:rsidRPr="000867FE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Start"/>
      <w:r w:rsidRPr="000867FE">
        <w:rPr>
          <w:rFonts w:ascii="Times New Roman" w:hAnsi="Times New Roman" w:cs="Times New Roman"/>
          <w:sz w:val="16"/>
          <w:szCs w:val="16"/>
        </w:rPr>
        <w:t xml:space="preserve"> У</w:t>
      </w:r>
      <w:proofErr w:type="gramEnd"/>
      <w:r w:rsidRPr="000867FE">
        <w:rPr>
          <w:rFonts w:ascii="Times New Roman" w:hAnsi="Times New Roman" w:cs="Times New Roman"/>
          <w:sz w:val="16"/>
          <w:szCs w:val="16"/>
        </w:rPr>
        <w:t xml:space="preserve">казывается в соответствии с </w:t>
      </w:r>
      <w:hyperlink w:anchor="sub_1147" w:history="1">
        <w:r w:rsidRPr="000867FE">
          <w:rPr>
            <w:rStyle w:val="a4"/>
            <w:rFonts w:ascii="Times New Roman" w:hAnsi="Times New Roman"/>
            <w:b w:val="0"/>
            <w:color w:val="auto"/>
            <w:sz w:val="16"/>
            <w:szCs w:val="16"/>
            <w:u w:val="none"/>
          </w:rPr>
          <w:t>подпунктом "ж" пункта 1</w:t>
        </w:r>
      </w:hyperlink>
      <w:r w:rsidR="000867FE" w:rsidRPr="000867FE">
        <w:rPr>
          <w:rFonts w:ascii="Times New Roman" w:hAnsi="Times New Roman" w:cs="Times New Roman"/>
          <w:sz w:val="16"/>
          <w:szCs w:val="16"/>
        </w:rPr>
        <w:t>3</w:t>
      </w:r>
      <w:r w:rsidRPr="000867FE">
        <w:rPr>
          <w:rFonts w:ascii="Times New Roman" w:hAnsi="Times New Roman" w:cs="Times New Roman"/>
          <w:sz w:val="16"/>
          <w:szCs w:val="16"/>
        </w:rPr>
        <w:t xml:space="preserve"> По</w:t>
      </w:r>
      <w:r w:rsidR="000867FE" w:rsidRPr="000867FE">
        <w:rPr>
          <w:rFonts w:ascii="Times New Roman" w:hAnsi="Times New Roman" w:cs="Times New Roman"/>
          <w:sz w:val="16"/>
          <w:szCs w:val="16"/>
        </w:rPr>
        <w:t>рядка</w:t>
      </w:r>
      <w:r w:rsidRPr="000867FE">
        <w:rPr>
          <w:rFonts w:ascii="Times New Roman" w:hAnsi="Times New Roman" w:cs="Times New Roman"/>
          <w:sz w:val="16"/>
          <w:szCs w:val="16"/>
        </w:rPr>
        <w:t>.</w:t>
      </w:r>
      <w:bookmarkEnd w:id="62"/>
    </w:p>
    <w:sectPr w:rsidR="00C62364" w:rsidRPr="000867FE" w:rsidSect="00C62364">
      <w:pgSz w:w="16838" w:h="11906" w:orient="landscape"/>
      <w:pgMar w:top="851" w:right="1134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33EF4"/>
    <w:multiLevelType w:val="multilevel"/>
    <w:tmpl w:val="C7685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5567199B"/>
    <w:multiLevelType w:val="hybridMultilevel"/>
    <w:tmpl w:val="1396E1FE"/>
    <w:lvl w:ilvl="0" w:tplc="56B846F8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81045"/>
    <w:rsid w:val="0000303F"/>
    <w:rsid w:val="00010B8D"/>
    <w:rsid w:val="00013A26"/>
    <w:rsid w:val="000148F9"/>
    <w:rsid w:val="00015CEB"/>
    <w:rsid w:val="00016152"/>
    <w:rsid w:val="000174E7"/>
    <w:rsid w:val="00017C24"/>
    <w:rsid w:val="000208CD"/>
    <w:rsid w:val="000213F6"/>
    <w:rsid w:val="000271D5"/>
    <w:rsid w:val="000277FF"/>
    <w:rsid w:val="000349FA"/>
    <w:rsid w:val="00037D95"/>
    <w:rsid w:val="00042E32"/>
    <w:rsid w:val="00046964"/>
    <w:rsid w:val="00047FD1"/>
    <w:rsid w:val="00057688"/>
    <w:rsid w:val="0006450E"/>
    <w:rsid w:val="00064F32"/>
    <w:rsid w:val="000704F9"/>
    <w:rsid w:val="00074E51"/>
    <w:rsid w:val="00074EDE"/>
    <w:rsid w:val="00082F9A"/>
    <w:rsid w:val="000867FE"/>
    <w:rsid w:val="0009565D"/>
    <w:rsid w:val="00095AC0"/>
    <w:rsid w:val="00097518"/>
    <w:rsid w:val="000A1B1D"/>
    <w:rsid w:val="000A6A7F"/>
    <w:rsid w:val="000B2D5E"/>
    <w:rsid w:val="000B4158"/>
    <w:rsid w:val="000B41CB"/>
    <w:rsid w:val="000B56FD"/>
    <w:rsid w:val="000B7365"/>
    <w:rsid w:val="000C1A29"/>
    <w:rsid w:val="000C3B6B"/>
    <w:rsid w:val="000C5EB2"/>
    <w:rsid w:val="000D2CD9"/>
    <w:rsid w:val="000D6C16"/>
    <w:rsid w:val="000E356D"/>
    <w:rsid w:val="000F1472"/>
    <w:rsid w:val="0010205F"/>
    <w:rsid w:val="00102643"/>
    <w:rsid w:val="00115703"/>
    <w:rsid w:val="00116900"/>
    <w:rsid w:val="00121078"/>
    <w:rsid w:val="00123E26"/>
    <w:rsid w:val="001246E5"/>
    <w:rsid w:val="00127614"/>
    <w:rsid w:val="00137A70"/>
    <w:rsid w:val="0015008D"/>
    <w:rsid w:val="001564B8"/>
    <w:rsid w:val="00157EF1"/>
    <w:rsid w:val="001606DD"/>
    <w:rsid w:val="00160E1E"/>
    <w:rsid w:val="00161AA3"/>
    <w:rsid w:val="00162D1F"/>
    <w:rsid w:val="0016762D"/>
    <w:rsid w:val="00172341"/>
    <w:rsid w:val="001778A4"/>
    <w:rsid w:val="00184489"/>
    <w:rsid w:val="00186AA0"/>
    <w:rsid w:val="001877DC"/>
    <w:rsid w:val="001A1D52"/>
    <w:rsid w:val="001A2FE3"/>
    <w:rsid w:val="001A4B0E"/>
    <w:rsid w:val="001A5005"/>
    <w:rsid w:val="001A5CDF"/>
    <w:rsid w:val="001B1DD9"/>
    <w:rsid w:val="001C1F6C"/>
    <w:rsid w:val="001C298E"/>
    <w:rsid w:val="001C6239"/>
    <w:rsid w:val="001C6E67"/>
    <w:rsid w:val="001D0DD2"/>
    <w:rsid w:val="001D1AAD"/>
    <w:rsid w:val="001D4B04"/>
    <w:rsid w:val="001E3F1A"/>
    <w:rsid w:val="001E50D8"/>
    <w:rsid w:val="001E581E"/>
    <w:rsid w:val="001E69F1"/>
    <w:rsid w:val="001F1E19"/>
    <w:rsid w:val="001F211E"/>
    <w:rsid w:val="001F29C2"/>
    <w:rsid w:val="001F4F09"/>
    <w:rsid w:val="001F5847"/>
    <w:rsid w:val="001F6552"/>
    <w:rsid w:val="0020185A"/>
    <w:rsid w:val="002055C9"/>
    <w:rsid w:val="00210144"/>
    <w:rsid w:val="0021251E"/>
    <w:rsid w:val="002248B7"/>
    <w:rsid w:val="00230F7D"/>
    <w:rsid w:val="00233C13"/>
    <w:rsid w:val="0024318D"/>
    <w:rsid w:val="00245DB8"/>
    <w:rsid w:val="00262DBF"/>
    <w:rsid w:val="002641A8"/>
    <w:rsid w:val="002656B0"/>
    <w:rsid w:val="00271BF3"/>
    <w:rsid w:val="00274FF5"/>
    <w:rsid w:val="0027687E"/>
    <w:rsid w:val="00290D30"/>
    <w:rsid w:val="00292612"/>
    <w:rsid w:val="00297813"/>
    <w:rsid w:val="002A4EFC"/>
    <w:rsid w:val="002B396B"/>
    <w:rsid w:val="002B473A"/>
    <w:rsid w:val="002B5539"/>
    <w:rsid w:val="002B72A4"/>
    <w:rsid w:val="002D2D57"/>
    <w:rsid w:val="002D4FE7"/>
    <w:rsid w:val="002F0E14"/>
    <w:rsid w:val="002F2DE5"/>
    <w:rsid w:val="002F31B5"/>
    <w:rsid w:val="00302728"/>
    <w:rsid w:val="00306831"/>
    <w:rsid w:val="00307BF0"/>
    <w:rsid w:val="00315416"/>
    <w:rsid w:val="003207C1"/>
    <w:rsid w:val="00326C44"/>
    <w:rsid w:val="00343E06"/>
    <w:rsid w:val="003464D8"/>
    <w:rsid w:val="00350502"/>
    <w:rsid w:val="00350FE4"/>
    <w:rsid w:val="00360474"/>
    <w:rsid w:val="0036306E"/>
    <w:rsid w:val="00365997"/>
    <w:rsid w:val="00372B78"/>
    <w:rsid w:val="003759DF"/>
    <w:rsid w:val="00376CF9"/>
    <w:rsid w:val="00380EA0"/>
    <w:rsid w:val="00387799"/>
    <w:rsid w:val="00391BA4"/>
    <w:rsid w:val="003A2E6D"/>
    <w:rsid w:val="003A2FB7"/>
    <w:rsid w:val="003A32E7"/>
    <w:rsid w:val="003A3ED5"/>
    <w:rsid w:val="003B13CF"/>
    <w:rsid w:val="003B599B"/>
    <w:rsid w:val="003B755A"/>
    <w:rsid w:val="003C03D1"/>
    <w:rsid w:val="003C4225"/>
    <w:rsid w:val="003C7BAE"/>
    <w:rsid w:val="003D1CB1"/>
    <w:rsid w:val="003D35BB"/>
    <w:rsid w:val="003D487B"/>
    <w:rsid w:val="003E2C7A"/>
    <w:rsid w:val="003E41EA"/>
    <w:rsid w:val="003E64E0"/>
    <w:rsid w:val="003E7066"/>
    <w:rsid w:val="003F1738"/>
    <w:rsid w:val="003F1F2E"/>
    <w:rsid w:val="003F3DD1"/>
    <w:rsid w:val="003F4852"/>
    <w:rsid w:val="003F4870"/>
    <w:rsid w:val="00401AEE"/>
    <w:rsid w:val="004031CC"/>
    <w:rsid w:val="00404308"/>
    <w:rsid w:val="004059E7"/>
    <w:rsid w:val="004074FA"/>
    <w:rsid w:val="00407B0B"/>
    <w:rsid w:val="00410D7A"/>
    <w:rsid w:val="004129C3"/>
    <w:rsid w:val="00414154"/>
    <w:rsid w:val="00414170"/>
    <w:rsid w:val="00415E51"/>
    <w:rsid w:val="00421726"/>
    <w:rsid w:val="00421D45"/>
    <w:rsid w:val="00433E8D"/>
    <w:rsid w:val="00435E28"/>
    <w:rsid w:val="00437C5E"/>
    <w:rsid w:val="004415C5"/>
    <w:rsid w:val="004417B8"/>
    <w:rsid w:val="0044260C"/>
    <w:rsid w:val="00446CC9"/>
    <w:rsid w:val="00451996"/>
    <w:rsid w:val="00451C25"/>
    <w:rsid w:val="004624D6"/>
    <w:rsid w:val="00462EE7"/>
    <w:rsid w:val="00466070"/>
    <w:rsid w:val="004735BD"/>
    <w:rsid w:val="0047600F"/>
    <w:rsid w:val="0048091D"/>
    <w:rsid w:val="00485224"/>
    <w:rsid w:val="004A23B3"/>
    <w:rsid w:val="004A674E"/>
    <w:rsid w:val="004A6DEB"/>
    <w:rsid w:val="004B1D35"/>
    <w:rsid w:val="004C4EB6"/>
    <w:rsid w:val="004C50AD"/>
    <w:rsid w:val="004C7BB4"/>
    <w:rsid w:val="004C7DA7"/>
    <w:rsid w:val="004D0A13"/>
    <w:rsid w:val="004D309E"/>
    <w:rsid w:val="004D38E0"/>
    <w:rsid w:val="004D42D7"/>
    <w:rsid w:val="004D7662"/>
    <w:rsid w:val="004F41C1"/>
    <w:rsid w:val="004F6ECD"/>
    <w:rsid w:val="004F7CF1"/>
    <w:rsid w:val="005010D8"/>
    <w:rsid w:val="00503FAE"/>
    <w:rsid w:val="00507DDF"/>
    <w:rsid w:val="00511089"/>
    <w:rsid w:val="00511268"/>
    <w:rsid w:val="0051561F"/>
    <w:rsid w:val="0052503B"/>
    <w:rsid w:val="005365E1"/>
    <w:rsid w:val="00536AC5"/>
    <w:rsid w:val="0054058F"/>
    <w:rsid w:val="00540F3F"/>
    <w:rsid w:val="00550F06"/>
    <w:rsid w:val="0055302B"/>
    <w:rsid w:val="0056719F"/>
    <w:rsid w:val="00582A7B"/>
    <w:rsid w:val="00591FB7"/>
    <w:rsid w:val="005929E3"/>
    <w:rsid w:val="00593B03"/>
    <w:rsid w:val="005A7462"/>
    <w:rsid w:val="005A7861"/>
    <w:rsid w:val="005B1577"/>
    <w:rsid w:val="005B5BAF"/>
    <w:rsid w:val="005C3436"/>
    <w:rsid w:val="005C4505"/>
    <w:rsid w:val="005D1572"/>
    <w:rsid w:val="005D7C7F"/>
    <w:rsid w:val="005E0F17"/>
    <w:rsid w:val="005E1846"/>
    <w:rsid w:val="005E702E"/>
    <w:rsid w:val="005E75A8"/>
    <w:rsid w:val="005E7FD7"/>
    <w:rsid w:val="005F19DF"/>
    <w:rsid w:val="005F1CC1"/>
    <w:rsid w:val="005F5420"/>
    <w:rsid w:val="005F6CA7"/>
    <w:rsid w:val="00606C24"/>
    <w:rsid w:val="00607355"/>
    <w:rsid w:val="00610E8F"/>
    <w:rsid w:val="0062661F"/>
    <w:rsid w:val="00631C46"/>
    <w:rsid w:val="006330A4"/>
    <w:rsid w:val="00640474"/>
    <w:rsid w:val="00641A03"/>
    <w:rsid w:val="0064263D"/>
    <w:rsid w:val="00642EAD"/>
    <w:rsid w:val="00645317"/>
    <w:rsid w:val="00647B9E"/>
    <w:rsid w:val="00652CE7"/>
    <w:rsid w:val="00654B93"/>
    <w:rsid w:val="00654EF5"/>
    <w:rsid w:val="00660A83"/>
    <w:rsid w:val="0066152D"/>
    <w:rsid w:val="00672FD4"/>
    <w:rsid w:val="00675A8B"/>
    <w:rsid w:val="00687E36"/>
    <w:rsid w:val="00692B9C"/>
    <w:rsid w:val="006946C4"/>
    <w:rsid w:val="00694ABA"/>
    <w:rsid w:val="006A0891"/>
    <w:rsid w:val="006A0F70"/>
    <w:rsid w:val="006A1CC2"/>
    <w:rsid w:val="006A5E39"/>
    <w:rsid w:val="006A6BA7"/>
    <w:rsid w:val="006B1247"/>
    <w:rsid w:val="006B66F5"/>
    <w:rsid w:val="006C00A5"/>
    <w:rsid w:val="006C0A9F"/>
    <w:rsid w:val="006C0BE6"/>
    <w:rsid w:val="006C4345"/>
    <w:rsid w:val="006C6FDD"/>
    <w:rsid w:val="006D518A"/>
    <w:rsid w:val="006E5A2D"/>
    <w:rsid w:val="006E68A7"/>
    <w:rsid w:val="006E7698"/>
    <w:rsid w:val="006F0B12"/>
    <w:rsid w:val="006F1A8C"/>
    <w:rsid w:val="006F2C52"/>
    <w:rsid w:val="006F3D97"/>
    <w:rsid w:val="006F6C54"/>
    <w:rsid w:val="00701B45"/>
    <w:rsid w:val="0070381A"/>
    <w:rsid w:val="007050CD"/>
    <w:rsid w:val="00705AD2"/>
    <w:rsid w:val="0070609F"/>
    <w:rsid w:val="00706D26"/>
    <w:rsid w:val="00707152"/>
    <w:rsid w:val="00712B8A"/>
    <w:rsid w:val="007145DF"/>
    <w:rsid w:val="00720EB6"/>
    <w:rsid w:val="00731167"/>
    <w:rsid w:val="007369E1"/>
    <w:rsid w:val="007509D2"/>
    <w:rsid w:val="007524A1"/>
    <w:rsid w:val="0076219D"/>
    <w:rsid w:val="00765722"/>
    <w:rsid w:val="007668AF"/>
    <w:rsid w:val="007718D8"/>
    <w:rsid w:val="00772001"/>
    <w:rsid w:val="00772106"/>
    <w:rsid w:val="00773AB6"/>
    <w:rsid w:val="0077566E"/>
    <w:rsid w:val="00784C17"/>
    <w:rsid w:val="00784C35"/>
    <w:rsid w:val="00785554"/>
    <w:rsid w:val="00785BC6"/>
    <w:rsid w:val="0078666E"/>
    <w:rsid w:val="007958E4"/>
    <w:rsid w:val="007A6AE0"/>
    <w:rsid w:val="007B11AD"/>
    <w:rsid w:val="007B2321"/>
    <w:rsid w:val="007B288F"/>
    <w:rsid w:val="007B31DC"/>
    <w:rsid w:val="007B3A54"/>
    <w:rsid w:val="007B79A0"/>
    <w:rsid w:val="007C286D"/>
    <w:rsid w:val="007C289A"/>
    <w:rsid w:val="007C3984"/>
    <w:rsid w:val="007C47AC"/>
    <w:rsid w:val="007C74D0"/>
    <w:rsid w:val="007C7620"/>
    <w:rsid w:val="007C785F"/>
    <w:rsid w:val="007D266F"/>
    <w:rsid w:val="007D2E1A"/>
    <w:rsid w:val="007D4EBA"/>
    <w:rsid w:val="007E00BD"/>
    <w:rsid w:val="007E08AD"/>
    <w:rsid w:val="007E0DC8"/>
    <w:rsid w:val="007E36C0"/>
    <w:rsid w:val="007E5A96"/>
    <w:rsid w:val="007F22DB"/>
    <w:rsid w:val="007F5C2A"/>
    <w:rsid w:val="008004CB"/>
    <w:rsid w:val="0080488A"/>
    <w:rsid w:val="008065F4"/>
    <w:rsid w:val="00806EDC"/>
    <w:rsid w:val="00807C18"/>
    <w:rsid w:val="0081784D"/>
    <w:rsid w:val="00817DE0"/>
    <w:rsid w:val="00823A56"/>
    <w:rsid w:val="00830BCA"/>
    <w:rsid w:val="0083521B"/>
    <w:rsid w:val="00836F69"/>
    <w:rsid w:val="00852A2D"/>
    <w:rsid w:val="00860048"/>
    <w:rsid w:val="00861B02"/>
    <w:rsid w:val="00863AC9"/>
    <w:rsid w:val="008662B8"/>
    <w:rsid w:val="008667AD"/>
    <w:rsid w:val="0087338D"/>
    <w:rsid w:val="00884C87"/>
    <w:rsid w:val="00884D1B"/>
    <w:rsid w:val="00886667"/>
    <w:rsid w:val="008912C8"/>
    <w:rsid w:val="008954FF"/>
    <w:rsid w:val="00895C1E"/>
    <w:rsid w:val="008A4D24"/>
    <w:rsid w:val="008A4ED7"/>
    <w:rsid w:val="008B14F9"/>
    <w:rsid w:val="008B5621"/>
    <w:rsid w:val="008C6C98"/>
    <w:rsid w:val="008E23C7"/>
    <w:rsid w:val="008E3288"/>
    <w:rsid w:val="008E4B2F"/>
    <w:rsid w:val="008F05A8"/>
    <w:rsid w:val="008F37F4"/>
    <w:rsid w:val="008F5ABE"/>
    <w:rsid w:val="008F5C83"/>
    <w:rsid w:val="00903442"/>
    <w:rsid w:val="00906CB5"/>
    <w:rsid w:val="00911B8D"/>
    <w:rsid w:val="00912DEF"/>
    <w:rsid w:val="00915890"/>
    <w:rsid w:val="00916333"/>
    <w:rsid w:val="00927E80"/>
    <w:rsid w:val="00937860"/>
    <w:rsid w:val="00937F65"/>
    <w:rsid w:val="009407D5"/>
    <w:rsid w:val="0094269A"/>
    <w:rsid w:val="00952554"/>
    <w:rsid w:val="00954434"/>
    <w:rsid w:val="0095685E"/>
    <w:rsid w:val="009608D6"/>
    <w:rsid w:val="0096309C"/>
    <w:rsid w:val="009658D7"/>
    <w:rsid w:val="00966C45"/>
    <w:rsid w:val="00966F1C"/>
    <w:rsid w:val="00970816"/>
    <w:rsid w:val="00971046"/>
    <w:rsid w:val="00971178"/>
    <w:rsid w:val="009724B7"/>
    <w:rsid w:val="00973EA7"/>
    <w:rsid w:val="0097520D"/>
    <w:rsid w:val="00977650"/>
    <w:rsid w:val="009821BE"/>
    <w:rsid w:val="0098520D"/>
    <w:rsid w:val="00985F2F"/>
    <w:rsid w:val="009871AC"/>
    <w:rsid w:val="009959A3"/>
    <w:rsid w:val="009C110B"/>
    <w:rsid w:val="009C6335"/>
    <w:rsid w:val="009D176D"/>
    <w:rsid w:val="009D24E7"/>
    <w:rsid w:val="009D4BDF"/>
    <w:rsid w:val="009D5A2B"/>
    <w:rsid w:val="009E07D2"/>
    <w:rsid w:val="009E08E7"/>
    <w:rsid w:val="009E691F"/>
    <w:rsid w:val="009F22D5"/>
    <w:rsid w:val="009F66DB"/>
    <w:rsid w:val="00A10E65"/>
    <w:rsid w:val="00A1795F"/>
    <w:rsid w:val="00A17FDA"/>
    <w:rsid w:val="00A23C54"/>
    <w:rsid w:val="00A24672"/>
    <w:rsid w:val="00A31CF6"/>
    <w:rsid w:val="00A31F07"/>
    <w:rsid w:val="00A3510C"/>
    <w:rsid w:val="00A36F02"/>
    <w:rsid w:val="00A37F89"/>
    <w:rsid w:val="00A452C1"/>
    <w:rsid w:val="00A465B1"/>
    <w:rsid w:val="00A5161F"/>
    <w:rsid w:val="00A55B0E"/>
    <w:rsid w:val="00A57BEC"/>
    <w:rsid w:val="00A61E84"/>
    <w:rsid w:val="00A75D83"/>
    <w:rsid w:val="00A77AC0"/>
    <w:rsid w:val="00A82223"/>
    <w:rsid w:val="00A86D4A"/>
    <w:rsid w:val="00A86EC7"/>
    <w:rsid w:val="00A90AED"/>
    <w:rsid w:val="00A9138A"/>
    <w:rsid w:val="00A91B02"/>
    <w:rsid w:val="00A95819"/>
    <w:rsid w:val="00AA08A6"/>
    <w:rsid w:val="00AA24C4"/>
    <w:rsid w:val="00AA46DF"/>
    <w:rsid w:val="00AA510E"/>
    <w:rsid w:val="00AB1BB6"/>
    <w:rsid w:val="00AC264D"/>
    <w:rsid w:val="00AC2D22"/>
    <w:rsid w:val="00AC50AF"/>
    <w:rsid w:val="00AC7413"/>
    <w:rsid w:val="00AD13CC"/>
    <w:rsid w:val="00AD22D2"/>
    <w:rsid w:val="00AD2499"/>
    <w:rsid w:val="00AD6647"/>
    <w:rsid w:val="00AE169B"/>
    <w:rsid w:val="00AE440B"/>
    <w:rsid w:val="00AF1ECE"/>
    <w:rsid w:val="00AF2ED0"/>
    <w:rsid w:val="00AF363D"/>
    <w:rsid w:val="00AF448B"/>
    <w:rsid w:val="00AF6DCB"/>
    <w:rsid w:val="00AF7B00"/>
    <w:rsid w:val="00B009C6"/>
    <w:rsid w:val="00B01AE1"/>
    <w:rsid w:val="00B02A5D"/>
    <w:rsid w:val="00B04584"/>
    <w:rsid w:val="00B13056"/>
    <w:rsid w:val="00B13B85"/>
    <w:rsid w:val="00B14FA9"/>
    <w:rsid w:val="00B17279"/>
    <w:rsid w:val="00B25B74"/>
    <w:rsid w:val="00B26BA9"/>
    <w:rsid w:val="00B305F2"/>
    <w:rsid w:val="00B30CD2"/>
    <w:rsid w:val="00B323EA"/>
    <w:rsid w:val="00B352B0"/>
    <w:rsid w:val="00B37EAB"/>
    <w:rsid w:val="00B43A05"/>
    <w:rsid w:val="00B47A71"/>
    <w:rsid w:val="00B50FEF"/>
    <w:rsid w:val="00B56A0E"/>
    <w:rsid w:val="00B57380"/>
    <w:rsid w:val="00B608F3"/>
    <w:rsid w:val="00B7101F"/>
    <w:rsid w:val="00B80295"/>
    <w:rsid w:val="00B81DDB"/>
    <w:rsid w:val="00B822A2"/>
    <w:rsid w:val="00B908A1"/>
    <w:rsid w:val="00B90B85"/>
    <w:rsid w:val="00B92657"/>
    <w:rsid w:val="00B956A2"/>
    <w:rsid w:val="00BA5126"/>
    <w:rsid w:val="00BA6087"/>
    <w:rsid w:val="00BB012B"/>
    <w:rsid w:val="00BB23E0"/>
    <w:rsid w:val="00BB28FD"/>
    <w:rsid w:val="00BB6C68"/>
    <w:rsid w:val="00BC45D6"/>
    <w:rsid w:val="00BC6D31"/>
    <w:rsid w:val="00BD22F4"/>
    <w:rsid w:val="00BD3B57"/>
    <w:rsid w:val="00BD69D5"/>
    <w:rsid w:val="00BE01A0"/>
    <w:rsid w:val="00BE0EBA"/>
    <w:rsid w:val="00BF0FF1"/>
    <w:rsid w:val="00C01BE9"/>
    <w:rsid w:val="00C0450F"/>
    <w:rsid w:val="00C06AC9"/>
    <w:rsid w:val="00C2153F"/>
    <w:rsid w:val="00C24347"/>
    <w:rsid w:val="00C275CD"/>
    <w:rsid w:val="00C30C68"/>
    <w:rsid w:val="00C31E37"/>
    <w:rsid w:val="00C3217F"/>
    <w:rsid w:val="00C3343C"/>
    <w:rsid w:val="00C35138"/>
    <w:rsid w:val="00C535AA"/>
    <w:rsid w:val="00C53B4C"/>
    <w:rsid w:val="00C54C8B"/>
    <w:rsid w:val="00C5509E"/>
    <w:rsid w:val="00C60E19"/>
    <w:rsid w:val="00C62364"/>
    <w:rsid w:val="00C6546A"/>
    <w:rsid w:val="00C666D6"/>
    <w:rsid w:val="00C7025F"/>
    <w:rsid w:val="00C736CF"/>
    <w:rsid w:val="00C73A38"/>
    <w:rsid w:val="00C81C64"/>
    <w:rsid w:val="00C8601D"/>
    <w:rsid w:val="00C9709E"/>
    <w:rsid w:val="00CA0472"/>
    <w:rsid w:val="00CA35E3"/>
    <w:rsid w:val="00CB5C5C"/>
    <w:rsid w:val="00CC0C9C"/>
    <w:rsid w:val="00CC2ABE"/>
    <w:rsid w:val="00CC39AE"/>
    <w:rsid w:val="00CC5BDA"/>
    <w:rsid w:val="00CD49EE"/>
    <w:rsid w:val="00CD4EB6"/>
    <w:rsid w:val="00CD5AF6"/>
    <w:rsid w:val="00CE0DF3"/>
    <w:rsid w:val="00CF246E"/>
    <w:rsid w:val="00CF6403"/>
    <w:rsid w:val="00D05A22"/>
    <w:rsid w:val="00D068E1"/>
    <w:rsid w:val="00D170D8"/>
    <w:rsid w:val="00D206A1"/>
    <w:rsid w:val="00D2143C"/>
    <w:rsid w:val="00D215B6"/>
    <w:rsid w:val="00D241D2"/>
    <w:rsid w:val="00D245B7"/>
    <w:rsid w:val="00D24853"/>
    <w:rsid w:val="00D27016"/>
    <w:rsid w:val="00D3268A"/>
    <w:rsid w:val="00D3509C"/>
    <w:rsid w:val="00D3587D"/>
    <w:rsid w:val="00D41EF7"/>
    <w:rsid w:val="00D470C2"/>
    <w:rsid w:val="00D5353C"/>
    <w:rsid w:val="00D562AE"/>
    <w:rsid w:val="00D576AD"/>
    <w:rsid w:val="00D60785"/>
    <w:rsid w:val="00D64B85"/>
    <w:rsid w:val="00D67803"/>
    <w:rsid w:val="00D756F2"/>
    <w:rsid w:val="00D75FA4"/>
    <w:rsid w:val="00D81045"/>
    <w:rsid w:val="00D84A1C"/>
    <w:rsid w:val="00D8526C"/>
    <w:rsid w:val="00D859A6"/>
    <w:rsid w:val="00D85D9E"/>
    <w:rsid w:val="00D93626"/>
    <w:rsid w:val="00D94683"/>
    <w:rsid w:val="00D9509A"/>
    <w:rsid w:val="00DA00FA"/>
    <w:rsid w:val="00DA1844"/>
    <w:rsid w:val="00DA6CB0"/>
    <w:rsid w:val="00DB3FFB"/>
    <w:rsid w:val="00DC282A"/>
    <w:rsid w:val="00DC4F13"/>
    <w:rsid w:val="00DC7426"/>
    <w:rsid w:val="00DD1E2C"/>
    <w:rsid w:val="00DD2118"/>
    <w:rsid w:val="00DD7F85"/>
    <w:rsid w:val="00DE0C90"/>
    <w:rsid w:val="00DE7C6B"/>
    <w:rsid w:val="00DF1342"/>
    <w:rsid w:val="00DF42B0"/>
    <w:rsid w:val="00DF68D7"/>
    <w:rsid w:val="00E06155"/>
    <w:rsid w:val="00E064BA"/>
    <w:rsid w:val="00E07CF1"/>
    <w:rsid w:val="00E1118C"/>
    <w:rsid w:val="00E11E55"/>
    <w:rsid w:val="00E22220"/>
    <w:rsid w:val="00E32DA7"/>
    <w:rsid w:val="00E4136E"/>
    <w:rsid w:val="00E41CF5"/>
    <w:rsid w:val="00E41EAC"/>
    <w:rsid w:val="00E4443F"/>
    <w:rsid w:val="00E44860"/>
    <w:rsid w:val="00E4553D"/>
    <w:rsid w:val="00E47141"/>
    <w:rsid w:val="00E508A0"/>
    <w:rsid w:val="00E518D5"/>
    <w:rsid w:val="00E52BB4"/>
    <w:rsid w:val="00E56F73"/>
    <w:rsid w:val="00E60150"/>
    <w:rsid w:val="00E6204F"/>
    <w:rsid w:val="00E6286F"/>
    <w:rsid w:val="00E6445B"/>
    <w:rsid w:val="00E65219"/>
    <w:rsid w:val="00E67703"/>
    <w:rsid w:val="00E67EEA"/>
    <w:rsid w:val="00E7274B"/>
    <w:rsid w:val="00E73EA9"/>
    <w:rsid w:val="00E81EF4"/>
    <w:rsid w:val="00E82DF3"/>
    <w:rsid w:val="00E8637E"/>
    <w:rsid w:val="00E90FAF"/>
    <w:rsid w:val="00E91117"/>
    <w:rsid w:val="00E94521"/>
    <w:rsid w:val="00EA0D12"/>
    <w:rsid w:val="00EA248A"/>
    <w:rsid w:val="00EA29AA"/>
    <w:rsid w:val="00EA7CEF"/>
    <w:rsid w:val="00EB2B1F"/>
    <w:rsid w:val="00EB74D3"/>
    <w:rsid w:val="00EC29D7"/>
    <w:rsid w:val="00EC4C08"/>
    <w:rsid w:val="00EC5463"/>
    <w:rsid w:val="00EC79B1"/>
    <w:rsid w:val="00ED3F0C"/>
    <w:rsid w:val="00ED4A52"/>
    <w:rsid w:val="00EE7D05"/>
    <w:rsid w:val="00EF3B30"/>
    <w:rsid w:val="00EF593E"/>
    <w:rsid w:val="00EF7F53"/>
    <w:rsid w:val="00F0031B"/>
    <w:rsid w:val="00F03C93"/>
    <w:rsid w:val="00F04E70"/>
    <w:rsid w:val="00F11A2C"/>
    <w:rsid w:val="00F11DC7"/>
    <w:rsid w:val="00F1250C"/>
    <w:rsid w:val="00F134B0"/>
    <w:rsid w:val="00F13AD1"/>
    <w:rsid w:val="00F14E32"/>
    <w:rsid w:val="00F15637"/>
    <w:rsid w:val="00F16BFB"/>
    <w:rsid w:val="00F17E4F"/>
    <w:rsid w:val="00F217F0"/>
    <w:rsid w:val="00F21B2C"/>
    <w:rsid w:val="00F3391A"/>
    <w:rsid w:val="00F33A28"/>
    <w:rsid w:val="00F37128"/>
    <w:rsid w:val="00F4105A"/>
    <w:rsid w:val="00F4115E"/>
    <w:rsid w:val="00F4127B"/>
    <w:rsid w:val="00F42EC8"/>
    <w:rsid w:val="00F46FFE"/>
    <w:rsid w:val="00F533CE"/>
    <w:rsid w:val="00F53E48"/>
    <w:rsid w:val="00F65581"/>
    <w:rsid w:val="00F65709"/>
    <w:rsid w:val="00F659B5"/>
    <w:rsid w:val="00F65A2D"/>
    <w:rsid w:val="00F673B3"/>
    <w:rsid w:val="00F70795"/>
    <w:rsid w:val="00F71B05"/>
    <w:rsid w:val="00F750DE"/>
    <w:rsid w:val="00F765C2"/>
    <w:rsid w:val="00F81F6E"/>
    <w:rsid w:val="00F86AF5"/>
    <w:rsid w:val="00F86CCA"/>
    <w:rsid w:val="00F9285C"/>
    <w:rsid w:val="00F94202"/>
    <w:rsid w:val="00FA716E"/>
    <w:rsid w:val="00FB039F"/>
    <w:rsid w:val="00FB2ABE"/>
    <w:rsid w:val="00FB3686"/>
    <w:rsid w:val="00FB4C42"/>
    <w:rsid w:val="00FC6426"/>
    <w:rsid w:val="00FE6BC4"/>
    <w:rsid w:val="00FE7DC1"/>
    <w:rsid w:val="00FF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86A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186AA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86AA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86AA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6AA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86AA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86AA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86AA0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86AA0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186AA0"/>
    <w:rPr>
      <w:rFonts w:cs="Times New Roman"/>
      <w:bCs/>
      <w:color w:val="008000"/>
      <w:szCs w:val="20"/>
      <w:u w:val="single"/>
    </w:rPr>
  </w:style>
  <w:style w:type="paragraph" w:customStyle="1" w:styleId="a5">
    <w:name w:val="Заголовок статьи"/>
    <w:basedOn w:val="a"/>
    <w:next w:val="a"/>
    <w:uiPriority w:val="99"/>
    <w:rsid w:val="00186AA0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rsid w:val="00186AA0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sid w:val="00186AA0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rsid w:val="00186AA0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sid w:val="00186AA0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rsid w:val="00186AA0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rsid w:val="00186AA0"/>
    <w:pPr>
      <w:jc w:val="left"/>
    </w:pPr>
    <w:rPr>
      <w:color w:val="000080"/>
    </w:rPr>
  </w:style>
  <w:style w:type="character" w:customStyle="1" w:styleId="ac">
    <w:name w:val="Найденные слова"/>
    <w:basedOn w:val="a3"/>
    <w:uiPriority w:val="99"/>
    <w:rsid w:val="00186AA0"/>
    <w:rPr>
      <w:rFonts w:cs="Times New Roman"/>
      <w:bCs/>
      <w:szCs w:val="20"/>
    </w:rPr>
  </w:style>
  <w:style w:type="character" w:customStyle="1" w:styleId="ad">
    <w:name w:val="Не вступил в силу"/>
    <w:basedOn w:val="a3"/>
    <w:uiPriority w:val="99"/>
    <w:rsid w:val="00186AA0"/>
    <w:rPr>
      <w:rFonts w:cs="Times New Roman"/>
      <w:bCs/>
      <w:color w:val="00808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186AA0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rsid w:val="00186AA0"/>
    <w:pPr>
      <w:ind w:left="140"/>
    </w:pPr>
  </w:style>
  <w:style w:type="paragraph" w:customStyle="1" w:styleId="af0">
    <w:name w:val="Основное меню"/>
    <w:basedOn w:val="a"/>
    <w:next w:val="a"/>
    <w:uiPriority w:val="99"/>
    <w:rsid w:val="00186AA0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  <w:rsid w:val="00186AA0"/>
  </w:style>
  <w:style w:type="paragraph" w:customStyle="1" w:styleId="af2">
    <w:name w:val="Постоянная часть"/>
    <w:basedOn w:val="af0"/>
    <w:next w:val="a"/>
    <w:uiPriority w:val="99"/>
    <w:rsid w:val="00186AA0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rsid w:val="00186AA0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sid w:val="00186AA0"/>
  </w:style>
  <w:style w:type="paragraph" w:customStyle="1" w:styleId="af5">
    <w:name w:val="Словарная статья"/>
    <w:basedOn w:val="a"/>
    <w:next w:val="a"/>
    <w:uiPriority w:val="99"/>
    <w:rsid w:val="00186AA0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rsid w:val="00186AA0"/>
    <w:pPr>
      <w:ind w:left="170" w:right="170" w:firstLine="0"/>
      <w:jc w:val="left"/>
    </w:pPr>
  </w:style>
  <w:style w:type="character" w:customStyle="1" w:styleId="af7">
    <w:name w:val="Утратил силу"/>
    <w:basedOn w:val="a3"/>
    <w:uiPriority w:val="99"/>
    <w:rsid w:val="00186AA0"/>
    <w:rPr>
      <w:rFonts w:cs="Times New Roman"/>
      <w:bCs/>
      <w:strike/>
      <w:color w:val="808000"/>
      <w:szCs w:val="20"/>
    </w:rPr>
  </w:style>
  <w:style w:type="table" w:styleId="af8">
    <w:name w:val="Table Grid"/>
    <w:basedOn w:val="a1"/>
    <w:uiPriority w:val="99"/>
    <w:rsid w:val="00672F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uiPriority w:val="99"/>
    <w:rsid w:val="00343E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877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</w:rPr>
  </w:style>
  <w:style w:type="paragraph" w:customStyle="1" w:styleId="ConsPlusNormal">
    <w:name w:val="ConsPlusNormal"/>
    <w:uiPriority w:val="99"/>
    <w:rsid w:val="001877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877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a">
    <w:name w:val="Body Text"/>
    <w:basedOn w:val="a"/>
    <w:link w:val="afb"/>
    <w:uiPriority w:val="99"/>
    <w:rsid w:val="00952554"/>
    <w:pPr>
      <w:widowControl/>
      <w:suppressAutoHyphens/>
      <w:autoSpaceDN/>
      <w:adjustRightInd/>
      <w:spacing w:line="360" w:lineRule="auto"/>
      <w:ind w:firstLine="0"/>
    </w:pPr>
    <w:rPr>
      <w:sz w:val="26"/>
      <w:szCs w:val="26"/>
      <w:lang w:eastAsia="ar-SA"/>
    </w:rPr>
  </w:style>
  <w:style w:type="character" w:customStyle="1" w:styleId="afb">
    <w:name w:val="Основной текст Знак"/>
    <w:basedOn w:val="a0"/>
    <w:link w:val="afa"/>
    <w:uiPriority w:val="99"/>
    <w:semiHidden/>
    <w:locked/>
    <w:rsid w:val="00186AA0"/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uiPriority w:val="99"/>
    <w:rsid w:val="0095255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c">
    <w:name w:val="Body Text Indent"/>
    <w:basedOn w:val="a"/>
    <w:link w:val="afd"/>
    <w:uiPriority w:val="99"/>
    <w:rsid w:val="00262DBF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sid w:val="00186AA0"/>
    <w:rPr>
      <w:rFonts w:ascii="Arial" w:hAnsi="Arial" w:cs="Arial"/>
      <w:sz w:val="20"/>
      <w:szCs w:val="20"/>
    </w:rPr>
  </w:style>
  <w:style w:type="paragraph" w:styleId="afe">
    <w:name w:val="header"/>
    <w:basedOn w:val="a"/>
    <w:link w:val="aff"/>
    <w:uiPriority w:val="99"/>
    <w:rsid w:val="00262DBF"/>
    <w:pPr>
      <w:widowControl/>
      <w:tabs>
        <w:tab w:val="center" w:pos="4153"/>
        <w:tab w:val="right" w:pos="8306"/>
      </w:tabs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character" w:customStyle="1" w:styleId="aff">
    <w:name w:val="Верхний колонтитул Знак"/>
    <w:basedOn w:val="a0"/>
    <w:link w:val="afe"/>
    <w:uiPriority w:val="99"/>
    <w:semiHidden/>
    <w:locked/>
    <w:rsid w:val="00186AA0"/>
    <w:rPr>
      <w:rFonts w:ascii="Arial" w:hAnsi="Arial" w:cs="Arial"/>
      <w:sz w:val="20"/>
      <w:szCs w:val="20"/>
    </w:rPr>
  </w:style>
  <w:style w:type="paragraph" w:styleId="aff0">
    <w:name w:val="No Spacing"/>
    <w:uiPriority w:val="99"/>
    <w:qFormat/>
    <w:rsid w:val="0046607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f1">
    <w:name w:val="Balloon Text"/>
    <w:basedOn w:val="a"/>
    <w:link w:val="aff2"/>
    <w:uiPriority w:val="99"/>
    <w:semiHidden/>
    <w:rsid w:val="006F2C5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186AA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4129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86AA0"/>
    <w:rPr>
      <w:rFonts w:ascii="Arial" w:hAnsi="Arial" w:cs="Arial"/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037D95"/>
    <w:pPr>
      <w:ind w:firstLine="0"/>
    </w:pPr>
    <w:rPr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37D95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4">
    <w:name w:val="Центрированный (таблица)"/>
    <w:basedOn w:val="aff3"/>
    <w:next w:val="a"/>
    <w:uiPriority w:val="99"/>
    <w:rsid w:val="00037D95"/>
    <w:pPr>
      <w:jc w:val="center"/>
    </w:pPr>
  </w:style>
  <w:style w:type="character" w:customStyle="1" w:styleId="apple-converted-space">
    <w:name w:val="apple-converted-space"/>
    <w:rsid w:val="00912DEF"/>
  </w:style>
  <w:style w:type="character" w:styleId="aff5">
    <w:name w:val="Hyperlink"/>
    <w:basedOn w:val="a0"/>
    <w:uiPriority w:val="99"/>
    <w:unhideWhenUsed/>
    <w:rsid w:val="00912DEF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2248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FollowedHyperlink"/>
    <w:basedOn w:val="a0"/>
    <w:uiPriority w:val="99"/>
    <w:semiHidden/>
    <w:unhideWhenUsed/>
    <w:rsid w:val="00B908A1"/>
    <w:rPr>
      <w:rFonts w:cs="Times New Roman"/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656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656B0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2656B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2656B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rsid w:val="002656B0"/>
  </w:style>
  <w:style w:type="paragraph" w:customStyle="1" w:styleId="aff7">
    <w:name w:val="Сноска"/>
    <w:basedOn w:val="a"/>
    <w:next w:val="a"/>
    <w:uiPriority w:val="99"/>
    <w:rsid w:val="00C62364"/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9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56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1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13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3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7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39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8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49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224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583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08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353464/156" TargetMode="External"/><Relationship Id="rId13" Type="http://schemas.openxmlformats.org/officeDocument/2006/relationships/hyperlink" Target="http://internet.garant.ru/document/redirect/12112604/2" TargetMode="External"/><Relationship Id="rId18" Type="http://schemas.openxmlformats.org/officeDocument/2006/relationships/hyperlink" Target="http://internet.garant.ru/document/redirect/70465940/0" TargetMode="External"/><Relationship Id="rId26" Type="http://schemas.openxmlformats.org/officeDocument/2006/relationships/hyperlink" Target="http://internet.garant.ru/document/redirect/70353464/9314" TargetMode="External"/><Relationship Id="rId39" Type="http://schemas.openxmlformats.org/officeDocument/2006/relationships/hyperlink" Target="http://internet.garant.ru/document/redirect/70353464/82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0650730/0" TargetMode="External"/><Relationship Id="rId34" Type="http://schemas.openxmlformats.org/officeDocument/2006/relationships/hyperlink" Target="http://internet.garant.ru/document/redirect/70353464/99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internet.garant.ru/document/redirect/70353464/152" TargetMode="External"/><Relationship Id="rId12" Type="http://schemas.openxmlformats.org/officeDocument/2006/relationships/hyperlink" Target="http://internet.garant.ru/document/redirect/10105879/0" TargetMode="External"/><Relationship Id="rId17" Type="http://schemas.openxmlformats.org/officeDocument/2006/relationships/hyperlink" Target="http://internet.garant.ru/document/redirect/12117985/0" TargetMode="External"/><Relationship Id="rId25" Type="http://schemas.openxmlformats.org/officeDocument/2006/relationships/hyperlink" Target="http://internet.garant.ru/document/redirect/70353464/831023" TargetMode="External"/><Relationship Id="rId33" Type="http://schemas.openxmlformats.org/officeDocument/2006/relationships/hyperlink" Target="http://internet.garant.ru/document/redirect/70353464/0" TargetMode="External"/><Relationship Id="rId38" Type="http://schemas.openxmlformats.org/officeDocument/2006/relationships/hyperlink" Target="http://internet.garant.ru/document/redirect/70353464/9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0284934/0" TargetMode="External"/><Relationship Id="rId20" Type="http://schemas.openxmlformats.org/officeDocument/2006/relationships/hyperlink" Target="http://internet.garant.ru/document/redirect/70353464/233" TargetMode="External"/><Relationship Id="rId29" Type="http://schemas.openxmlformats.org/officeDocument/2006/relationships/hyperlink" Target="http://internet.garant.ru/document/redirect/70353464/93126" TargetMode="External"/><Relationship Id="rId41" Type="http://schemas.openxmlformats.org/officeDocument/2006/relationships/hyperlink" Target="http://internet.garant.ru/document/redirect/70650730/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/redirect/12112604/0" TargetMode="External"/><Relationship Id="rId24" Type="http://schemas.openxmlformats.org/officeDocument/2006/relationships/hyperlink" Target="http://internet.garant.ru/document/redirect/70353464/8327" TargetMode="External"/><Relationship Id="rId32" Type="http://schemas.openxmlformats.org/officeDocument/2006/relationships/hyperlink" Target="http://internet.garant.ru/document/redirect/70353464/93144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://internet.garant.ru/document/redirect/70353464/93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12604/0" TargetMode="External"/><Relationship Id="rId23" Type="http://schemas.openxmlformats.org/officeDocument/2006/relationships/hyperlink" Target="http://internet.garant.ru/document/redirect/70353464/0" TargetMode="External"/><Relationship Id="rId28" Type="http://schemas.openxmlformats.org/officeDocument/2006/relationships/hyperlink" Target="http://internet.garant.ru/document/redirect/70353464/93123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://internet.garant.ru/document/redirect/12184522/54" TargetMode="External"/><Relationship Id="rId19" Type="http://schemas.openxmlformats.org/officeDocument/2006/relationships/hyperlink" Target="http://internet.garant.ru/document/redirect/70465940/0" TargetMode="External"/><Relationship Id="rId31" Type="http://schemas.openxmlformats.org/officeDocument/2006/relationships/hyperlink" Target="http://internet.garant.ru/document/redirect/70353464/93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12604/0" TargetMode="External"/><Relationship Id="rId14" Type="http://schemas.openxmlformats.org/officeDocument/2006/relationships/hyperlink" Target="http://internet.garant.ru/document/redirect/12112604/2" TargetMode="External"/><Relationship Id="rId22" Type="http://schemas.openxmlformats.org/officeDocument/2006/relationships/hyperlink" Target="http://internet.garant.ru/document/redirect/70353464/26" TargetMode="External"/><Relationship Id="rId27" Type="http://schemas.openxmlformats.org/officeDocument/2006/relationships/hyperlink" Target="http://internet.garant.ru/document/redirect/70353464/9315" TargetMode="External"/><Relationship Id="rId30" Type="http://schemas.openxmlformats.org/officeDocument/2006/relationships/hyperlink" Target="http://internet.garant.ru/document/redirect/70353464/93133" TargetMode="External"/><Relationship Id="rId35" Type="http://schemas.openxmlformats.org/officeDocument/2006/relationships/hyperlink" Target="http://internet.garant.ru/document/redirect/70353464/99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C9FF-7449-4AFE-9EA1-7CB08544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городского округа Спасск-Дальний Приморского края</vt:lpstr>
    </vt:vector>
  </TitlesOfParts>
  <Company>ADMIN</Company>
  <LinksUpToDate>false</LinksUpToDate>
  <CharactersWithSpaces>21789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городского округа Спасск-Дальний Приморского края</dc:title>
  <dc:creator>User</dc:creator>
  <cp:lastModifiedBy>Куранова</cp:lastModifiedBy>
  <cp:revision>10</cp:revision>
  <cp:lastPrinted>2020-01-16T06:57:00Z</cp:lastPrinted>
  <dcterms:created xsi:type="dcterms:W3CDTF">2019-12-20T04:33:00Z</dcterms:created>
  <dcterms:modified xsi:type="dcterms:W3CDTF">2020-01-16T06:57:00Z</dcterms:modified>
</cp:coreProperties>
</file>