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03" w:rsidRDefault="004E7631" w:rsidP="0007355A">
      <w:pPr>
        <w:jc w:val="center"/>
        <w:rPr>
          <w:b/>
          <w:bCs/>
          <w:noProof/>
        </w:rPr>
      </w:pPr>
      <w:r w:rsidRPr="004E763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49.55pt;visibility:visible" filled="t">
            <v:imagedata r:id="rId7" o:title=""/>
          </v:shape>
        </w:pict>
      </w:r>
    </w:p>
    <w:p w:rsidR="00082303" w:rsidRPr="0007355A" w:rsidRDefault="00082303" w:rsidP="000735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082303" w:rsidRPr="0007355A" w:rsidRDefault="00082303" w:rsidP="000735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082303" w:rsidRPr="0007355A" w:rsidRDefault="00082303" w:rsidP="000735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082303" w:rsidRPr="0007355A" w:rsidRDefault="00082303" w:rsidP="0007355A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07355A">
        <w:rPr>
          <w:rFonts w:ascii="Times New Roman" w:hAnsi="Times New Roman" w:cs="Times New Roman"/>
          <w:color w:val="auto"/>
        </w:rPr>
        <w:t>ПОСТАНОВЛЕНИЕ</w:t>
      </w:r>
    </w:p>
    <w:p w:rsidR="00082303" w:rsidRPr="0007355A" w:rsidRDefault="00082303" w:rsidP="0007355A">
      <w:pPr>
        <w:tabs>
          <w:tab w:val="left" w:pos="643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7355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82303" w:rsidRPr="0007355A" w:rsidRDefault="00176606" w:rsidP="0007355A">
      <w:pPr>
        <w:ind w:hanging="180"/>
        <w:rPr>
          <w:rFonts w:ascii="Times New Roman" w:hAnsi="Times New Roman" w:cs="Times New Roman"/>
          <w:sz w:val="28"/>
          <w:szCs w:val="28"/>
        </w:rPr>
      </w:pPr>
      <w:r w:rsidRPr="0017660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2303" w:rsidRPr="00176606">
        <w:rPr>
          <w:rFonts w:ascii="Times New Roman" w:hAnsi="Times New Roman" w:cs="Times New Roman"/>
          <w:sz w:val="28"/>
          <w:szCs w:val="28"/>
        </w:rPr>
        <w:t>«</w:t>
      </w:r>
      <w:r w:rsidR="00581301">
        <w:rPr>
          <w:rFonts w:ascii="Times New Roman" w:hAnsi="Times New Roman" w:cs="Times New Roman"/>
          <w:sz w:val="28"/>
          <w:szCs w:val="28"/>
        </w:rPr>
        <w:t>16</w:t>
      </w:r>
      <w:r w:rsidR="00082303" w:rsidRPr="00176606">
        <w:rPr>
          <w:rFonts w:ascii="Times New Roman" w:hAnsi="Times New Roman" w:cs="Times New Roman"/>
          <w:sz w:val="28"/>
          <w:szCs w:val="28"/>
        </w:rPr>
        <w:t>»</w:t>
      </w:r>
      <w:r w:rsidR="005813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82303" w:rsidRPr="00176606">
        <w:rPr>
          <w:rFonts w:ascii="Times New Roman" w:hAnsi="Times New Roman" w:cs="Times New Roman"/>
          <w:sz w:val="28"/>
          <w:szCs w:val="28"/>
        </w:rPr>
        <w:t>2021 г.</w:t>
      </w:r>
      <w:r w:rsidR="00082303" w:rsidRPr="000735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2303">
        <w:rPr>
          <w:rFonts w:ascii="Times New Roman" w:hAnsi="Times New Roman" w:cs="Times New Roman"/>
          <w:sz w:val="28"/>
          <w:szCs w:val="28"/>
        </w:rPr>
        <w:t xml:space="preserve"> </w:t>
      </w:r>
      <w:r w:rsidR="00082303" w:rsidRPr="0007355A">
        <w:rPr>
          <w:rFonts w:ascii="Times New Roman" w:hAnsi="Times New Roman" w:cs="Times New Roman"/>
          <w:sz w:val="28"/>
          <w:szCs w:val="28"/>
        </w:rPr>
        <w:t xml:space="preserve"> </w:t>
      </w:r>
      <w:r w:rsidR="00581301">
        <w:rPr>
          <w:rFonts w:ascii="Times New Roman" w:hAnsi="Times New Roman" w:cs="Times New Roman"/>
          <w:sz w:val="28"/>
          <w:szCs w:val="28"/>
        </w:rPr>
        <w:t xml:space="preserve"> </w:t>
      </w:r>
      <w:r w:rsidR="00082303" w:rsidRPr="0007355A">
        <w:rPr>
          <w:rFonts w:ascii="Times New Roman" w:hAnsi="Times New Roman" w:cs="Times New Roman"/>
          <w:sz w:val="28"/>
          <w:szCs w:val="28"/>
        </w:rPr>
        <w:t>г. Дальнереченск</w:t>
      </w:r>
      <w:r w:rsidR="00581301">
        <w:rPr>
          <w:rFonts w:ascii="Times New Roman" w:hAnsi="Times New Roman" w:cs="Times New Roman"/>
          <w:sz w:val="28"/>
          <w:szCs w:val="28"/>
        </w:rPr>
        <w:t xml:space="preserve">                             № 1104-па</w:t>
      </w:r>
    </w:p>
    <w:p w:rsidR="00082303" w:rsidRPr="0007355A" w:rsidRDefault="00082303" w:rsidP="0007355A">
      <w:pPr>
        <w:ind w:hanging="180"/>
        <w:rPr>
          <w:rFonts w:ascii="Times New Roman" w:hAnsi="Times New Roman" w:cs="Times New Roman"/>
          <w:sz w:val="28"/>
          <w:szCs w:val="28"/>
        </w:rPr>
      </w:pPr>
    </w:p>
    <w:p w:rsidR="00082303" w:rsidRDefault="00082303" w:rsidP="0007355A">
      <w:pPr>
        <w:ind w:hanging="180"/>
      </w:pPr>
    </w:p>
    <w:p w:rsidR="00082303" w:rsidRDefault="00082303" w:rsidP="0007355A">
      <w:pPr>
        <w:pStyle w:val="11"/>
        <w:tabs>
          <w:tab w:val="left" w:pos="6430"/>
          <w:tab w:val="left" w:pos="8842"/>
        </w:tabs>
        <w:spacing w:line="221" w:lineRule="auto"/>
        <w:ind w:firstLine="1140"/>
        <w:jc w:val="center"/>
        <w:rPr>
          <w:b/>
          <w:bCs/>
        </w:rPr>
      </w:pPr>
      <w:r>
        <w:rPr>
          <w:b/>
          <w:bCs/>
        </w:rPr>
        <w:t>Об утверждении «Программы профилактики рисков причинения вреда (ущерба) охраняемым законом ценностям по муниципальному</w:t>
      </w:r>
    </w:p>
    <w:p w:rsidR="00082303" w:rsidRDefault="00082303" w:rsidP="0007355A">
      <w:pPr>
        <w:pStyle w:val="11"/>
        <w:tabs>
          <w:tab w:val="left" w:pos="6430"/>
          <w:tab w:val="left" w:pos="8842"/>
        </w:tabs>
        <w:spacing w:line="221" w:lineRule="auto"/>
        <w:ind w:firstLine="1140"/>
        <w:jc w:val="center"/>
      </w:pPr>
      <w:r>
        <w:rPr>
          <w:b/>
          <w:bCs/>
        </w:rPr>
        <w:t>контролю в сфере благоустройства на территории Дальнереченско</w:t>
      </w:r>
      <w:r w:rsidR="00176606">
        <w:rPr>
          <w:b/>
          <w:bCs/>
        </w:rPr>
        <w:t>го городского округа на 2022 год</w:t>
      </w:r>
      <w:r>
        <w:rPr>
          <w:b/>
          <w:bCs/>
        </w:rPr>
        <w:t>»</w:t>
      </w:r>
    </w:p>
    <w:p w:rsidR="00082303" w:rsidRDefault="00082303">
      <w:pPr>
        <w:pStyle w:val="11"/>
        <w:spacing w:line="322" w:lineRule="auto"/>
        <w:ind w:firstLine="720"/>
        <w:jc w:val="both"/>
      </w:pPr>
    </w:p>
    <w:p w:rsidR="00082303" w:rsidRDefault="00176606" w:rsidP="00176606">
      <w:pPr>
        <w:pStyle w:val="11"/>
        <w:spacing w:line="322" w:lineRule="auto"/>
        <w:ind w:left="284" w:firstLine="720"/>
        <w:jc w:val="both"/>
      </w:pPr>
      <w:r>
        <w:t xml:space="preserve">     </w:t>
      </w:r>
      <w:r w:rsidR="009E0683">
        <w:t>В</w:t>
      </w:r>
      <w:r w:rsidR="00082303"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E0683">
        <w:t>,</w:t>
      </w:r>
      <w:r w:rsidR="00082303">
        <w:t xml:space="preserve"> администрация Дальнереченского городского округа </w:t>
      </w:r>
    </w:p>
    <w:p w:rsidR="00176606" w:rsidRDefault="00176606" w:rsidP="00176606">
      <w:pPr>
        <w:pStyle w:val="11"/>
        <w:spacing w:line="322" w:lineRule="auto"/>
        <w:ind w:left="284" w:firstLine="720"/>
        <w:jc w:val="both"/>
        <w:rPr>
          <w:sz w:val="24"/>
          <w:szCs w:val="24"/>
        </w:rPr>
      </w:pPr>
    </w:p>
    <w:p w:rsidR="00082303" w:rsidRDefault="009E0683">
      <w:pPr>
        <w:pStyle w:val="11"/>
        <w:tabs>
          <w:tab w:val="left" w:pos="8563"/>
        </w:tabs>
        <w:spacing w:after="200" w:line="233" w:lineRule="auto"/>
        <w:ind w:firstLine="720"/>
        <w:jc w:val="both"/>
      </w:pPr>
      <w:r>
        <w:t xml:space="preserve">     </w:t>
      </w:r>
      <w:r w:rsidR="00082303">
        <w:t>ПОСТАНОВЛЯЕТ:</w:t>
      </w:r>
      <w:r w:rsidR="00082303">
        <w:tab/>
      </w:r>
    </w:p>
    <w:p w:rsidR="00082303" w:rsidRPr="009E0683" w:rsidRDefault="00082303" w:rsidP="009E0683">
      <w:pPr>
        <w:pStyle w:val="11"/>
        <w:numPr>
          <w:ilvl w:val="0"/>
          <w:numId w:val="1"/>
        </w:numPr>
        <w:tabs>
          <w:tab w:val="left" w:pos="1086"/>
        </w:tabs>
        <w:spacing w:line="360" w:lineRule="auto"/>
        <w:ind w:left="426" w:firstLine="720"/>
        <w:jc w:val="both"/>
      </w:pPr>
      <w: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Дальнереченского городского округа на 2022 год (прилагается).</w:t>
      </w:r>
    </w:p>
    <w:p w:rsidR="00082303" w:rsidRDefault="00082303" w:rsidP="00176606">
      <w:pPr>
        <w:pStyle w:val="ConsPlusNormal"/>
        <w:numPr>
          <w:ilvl w:val="0"/>
          <w:numId w:val="1"/>
        </w:numPr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7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Организационно – информационному отделу администрации Дальнереченского городского округа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(Бычкова) </w:t>
      </w:r>
      <w:r w:rsidRPr="009D74A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</w:t>
      </w:r>
      <w:r w:rsidR="009E0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постановление </w:t>
      </w:r>
      <w:r w:rsidRPr="009D7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Дальнереченского городского округа.</w:t>
      </w:r>
    </w:p>
    <w:p w:rsidR="00082303" w:rsidRPr="00634C7D" w:rsidRDefault="00082303" w:rsidP="00176606">
      <w:pPr>
        <w:pStyle w:val="ConsPlusNormal"/>
        <w:numPr>
          <w:ilvl w:val="0"/>
          <w:numId w:val="1"/>
        </w:numPr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C7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2022 года.</w:t>
      </w:r>
    </w:p>
    <w:p w:rsidR="00082303" w:rsidRDefault="00082303" w:rsidP="00176606">
      <w:pPr>
        <w:pStyle w:val="11"/>
        <w:spacing w:line="254" w:lineRule="auto"/>
        <w:ind w:left="426"/>
      </w:pPr>
    </w:p>
    <w:p w:rsidR="00176606" w:rsidRDefault="00176606">
      <w:pPr>
        <w:pStyle w:val="11"/>
        <w:spacing w:line="254" w:lineRule="auto"/>
      </w:pPr>
      <w:r>
        <w:t xml:space="preserve">          </w:t>
      </w:r>
      <w:r w:rsidR="00082303">
        <w:t>Глава Дальнереченского</w:t>
      </w:r>
    </w:p>
    <w:p w:rsidR="00082303" w:rsidRDefault="00176606">
      <w:pPr>
        <w:pStyle w:val="11"/>
        <w:spacing w:line="254" w:lineRule="auto"/>
        <w:sectPr w:rsidR="00082303" w:rsidSect="00176606">
          <w:pgSz w:w="11900" w:h="16840"/>
          <w:pgMar w:top="426" w:right="715" w:bottom="851" w:left="944" w:header="1581" w:footer="1851" w:gutter="0"/>
          <w:pgNumType w:start="1"/>
          <w:cols w:space="720"/>
          <w:noEndnote/>
          <w:docGrid w:linePitch="360"/>
        </w:sectPr>
      </w:pPr>
      <w:r>
        <w:t xml:space="preserve">         </w:t>
      </w:r>
      <w:r w:rsidR="00082303">
        <w:t xml:space="preserve"> городского округа</w:t>
      </w:r>
      <w:r w:rsidR="00082303">
        <w:tab/>
      </w:r>
      <w:r w:rsidR="00082303">
        <w:tab/>
      </w:r>
      <w:r w:rsidR="00082303">
        <w:tab/>
      </w:r>
      <w:r w:rsidR="00082303">
        <w:tab/>
      </w:r>
      <w:r w:rsidR="00082303">
        <w:tab/>
      </w:r>
      <w:r>
        <w:t xml:space="preserve">                                </w:t>
      </w:r>
      <w:r w:rsidR="00082303">
        <w:t>С.В. Старков</w:t>
      </w:r>
    </w:p>
    <w:p w:rsidR="00082303" w:rsidRPr="00634C7D" w:rsidRDefault="00082303" w:rsidP="00B1375D">
      <w:pPr>
        <w:pStyle w:val="11"/>
        <w:ind w:left="5670"/>
      </w:pPr>
      <w:r w:rsidRPr="00634C7D">
        <w:lastRenderedPageBreak/>
        <w:t xml:space="preserve">Утверждена </w:t>
      </w:r>
    </w:p>
    <w:p w:rsidR="0019292B" w:rsidRDefault="00082303" w:rsidP="00B1375D">
      <w:pPr>
        <w:pStyle w:val="11"/>
        <w:ind w:left="5670"/>
      </w:pPr>
      <w:r w:rsidRPr="00634C7D">
        <w:t xml:space="preserve">Постановлением администрации Дальнереченского городского округа </w:t>
      </w:r>
    </w:p>
    <w:p w:rsidR="00082303" w:rsidRPr="00634C7D" w:rsidRDefault="00FB0425" w:rsidP="00B1375D">
      <w:pPr>
        <w:pStyle w:val="11"/>
        <w:ind w:left="5670"/>
      </w:pPr>
      <w:r>
        <w:t>от 16 декабря 2021г. № 1104-па</w:t>
      </w:r>
    </w:p>
    <w:p w:rsidR="00082303" w:rsidRDefault="00082303" w:rsidP="00634C7D">
      <w:pPr>
        <w:pStyle w:val="11"/>
        <w:ind w:left="6237"/>
        <w:rPr>
          <w:b/>
          <w:bCs/>
        </w:rPr>
      </w:pPr>
    </w:p>
    <w:p w:rsidR="00082303" w:rsidRDefault="00082303" w:rsidP="00B1375D">
      <w:pPr>
        <w:pStyle w:val="11"/>
        <w:ind w:firstLine="567"/>
        <w:jc w:val="center"/>
        <w:rPr>
          <w:b/>
          <w:bCs/>
        </w:rPr>
      </w:pPr>
      <w:r w:rsidRPr="00634C7D">
        <w:rPr>
          <w:b/>
          <w:bCs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Дальнереченского городского округа </w:t>
      </w:r>
    </w:p>
    <w:p w:rsidR="00082303" w:rsidRDefault="00C81CF4" w:rsidP="00B1375D">
      <w:pPr>
        <w:pStyle w:val="11"/>
        <w:ind w:firstLine="567"/>
        <w:jc w:val="center"/>
        <w:rPr>
          <w:b/>
          <w:bCs/>
        </w:rPr>
      </w:pPr>
      <w:r>
        <w:rPr>
          <w:b/>
          <w:bCs/>
        </w:rPr>
        <w:t>на 2022</w:t>
      </w:r>
      <w:r w:rsidR="00176606">
        <w:rPr>
          <w:b/>
          <w:bCs/>
        </w:rPr>
        <w:t xml:space="preserve"> год</w:t>
      </w:r>
    </w:p>
    <w:p w:rsidR="00082303" w:rsidRPr="00634C7D" w:rsidRDefault="00082303" w:rsidP="00B1375D">
      <w:pPr>
        <w:pStyle w:val="11"/>
        <w:ind w:firstLine="567"/>
        <w:jc w:val="center"/>
        <w:rPr>
          <w:b/>
          <w:bCs/>
        </w:rPr>
      </w:pPr>
    </w:p>
    <w:p w:rsidR="00082303" w:rsidRPr="00857171" w:rsidRDefault="00082303" w:rsidP="00B1375D">
      <w:pPr>
        <w:pStyle w:val="11"/>
        <w:spacing w:after="300"/>
        <w:ind w:firstLine="567"/>
        <w:jc w:val="both"/>
      </w:pPr>
      <w:r>
        <w:t xml:space="preserve">Программа профилактики рисков причинения вреда (ущерба) </w:t>
      </w:r>
      <w:r w:rsidRPr="002A01DC">
        <w:t>охраняемым законом ценностям по муниципальному контролю в сфере благоустройства на территории Дальнереченско</w:t>
      </w:r>
      <w:r>
        <w:t xml:space="preserve">го городского округа на 2022 год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Дальнереченского </w:t>
      </w:r>
      <w:r w:rsidRPr="00857171">
        <w:t>городского округа.</w:t>
      </w:r>
    </w:p>
    <w:p w:rsidR="00082303" w:rsidRPr="00857171" w:rsidRDefault="00C81CF4" w:rsidP="00B1375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6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82303" w:rsidRPr="00857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3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2303" w:rsidRPr="0085717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0"/>
      <w:r w:rsidR="00082303" w:rsidRPr="00857171">
        <w:rPr>
          <w:rFonts w:ascii="Times New Roman" w:hAnsi="Times New Roman" w:cs="Times New Roman"/>
          <w:b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082303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</w:p>
    <w:p w:rsidR="00082303" w:rsidRDefault="00082303" w:rsidP="00B1375D">
      <w:pPr>
        <w:pStyle w:val="11"/>
        <w:ind w:firstLine="567"/>
        <w:jc w:val="both"/>
      </w:pPr>
    </w:p>
    <w:p w:rsidR="00082303" w:rsidRDefault="00082303" w:rsidP="00B1375D">
      <w:pPr>
        <w:pStyle w:val="11"/>
        <w:numPr>
          <w:ilvl w:val="1"/>
          <w:numId w:val="21"/>
        </w:numPr>
        <w:ind w:left="0" w:firstLine="567"/>
        <w:jc w:val="both"/>
      </w:pPr>
      <w:r w:rsidRPr="00F279E2">
        <w:t xml:space="preserve">Вид </w:t>
      </w:r>
      <w:r>
        <w:t>осуществляемого муниципального контроля.</w:t>
      </w:r>
    </w:p>
    <w:p w:rsidR="00082303" w:rsidRDefault="00082303" w:rsidP="00B1375D">
      <w:pPr>
        <w:pStyle w:val="11"/>
        <w:ind w:firstLine="567"/>
        <w:jc w:val="both"/>
      </w:pPr>
      <w:r>
        <w:t>М</w:t>
      </w:r>
      <w:r w:rsidRPr="00F279E2">
        <w:t>униципальн</w:t>
      </w:r>
      <w:r>
        <w:t>ый</w:t>
      </w:r>
      <w:r w:rsidRPr="00F279E2">
        <w:t xml:space="preserve"> контрол</w:t>
      </w:r>
      <w:r>
        <w:t xml:space="preserve">ь </w:t>
      </w:r>
      <w:r w:rsidRPr="001B352A">
        <w:t>в сфере благоустройства в</w:t>
      </w:r>
      <w:r>
        <w:t xml:space="preserve"> </w:t>
      </w:r>
      <w:r w:rsidRPr="001B352A">
        <w:t>Дальнереченском городском</w:t>
      </w:r>
      <w:r>
        <w:t xml:space="preserve"> округе осуществляется </w:t>
      </w:r>
      <w:r w:rsidRPr="005927DA">
        <w:t>администрацией Дальнереченского  городского округа. Уполномоченным органом на осуществление муниципального контроля в сфере благоустройства от имени администрации Дальнереченского  городского округа является муниципальное казенное учреждение «Управление жилищно-коммунального хозяйства Дальнереченского городского округа»</w:t>
      </w:r>
      <w:r>
        <w:t xml:space="preserve"> (далее – Уполномоченный орган).</w:t>
      </w:r>
    </w:p>
    <w:p w:rsidR="00082303" w:rsidRDefault="00082303" w:rsidP="00B1375D">
      <w:pPr>
        <w:pStyle w:val="11"/>
        <w:numPr>
          <w:ilvl w:val="1"/>
          <w:numId w:val="21"/>
        </w:numPr>
        <w:ind w:left="0" w:firstLine="567"/>
        <w:jc w:val="both"/>
      </w:pPr>
      <w:r>
        <w:t>Обзор по виду муниципального контроля.</w:t>
      </w:r>
    </w:p>
    <w:p w:rsidR="00082303" w:rsidRDefault="00082303" w:rsidP="00B1375D">
      <w:pPr>
        <w:pStyle w:val="11"/>
        <w:ind w:firstLine="567"/>
        <w:jc w:val="both"/>
      </w:pPr>
      <w:r>
        <w:t>Муниципальный контроль за соблюдением правил благоустройства на территории Дальнереченского городского округа - это деятельность Уполномоченного органа на организацию и проведения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Дальнереченского городского округа (далее - Правила благоустройства).</w:t>
      </w:r>
    </w:p>
    <w:p w:rsidR="00082303" w:rsidRPr="00AA287F" w:rsidRDefault="00082303" w:rsidP="00B1375D">
      <w:pPr>
        <w:pStyle w:val="11"/>
        <w:numPr>
          <w:ilvl w:val="1"/>
          <w:numId w:val="21"/>
        </w:numPr>
        <w:ind w:left="0" w:firstLine="567"/>
        <w:jc w:val="both"/>
      </w:pPr>
      <w:r w:rsidRPr="00AA287F">
        <w:t>Муниципальный контроль в сфере благоустройства осуществляется за:</w:t>
      </w:r>
    </w:p>
    <w:p w:rsidR="00082303" w:rsidRPr="00AA287F" w:rsidRDefault="00082303" w:rsidP="00B1375D">
      <w:pPr>
        <w:pStyle w:val="11"/>
        <w:numPr>
          <w:ilvl w:val="0"/>
          <w:numId w:val="4"/>
        </w:numPr>
        <w:tabs>
          <w:tab w:val="left" w:pos="369"/>
        </w:tabs>
        <w:ind w:firstLine="567"/>
        <w:jc w:val="both"/>
      </w:pPr>
      <w:r w:rsidRPr="00AA287F">
        <w:t>соблюдением обязательных требований и (или), требований, установленных муниципальными правовыми актами в сфере благоустройства;</w:t>
      </w:r>
    </w:p>
    <w:p w:rsidR="00082303" w:rsidRPr="00AA287F" w:rsidRDefault="00082303" w:rsidP="003059F2">
      <w:pPr>
        <w:pStyle w:val="11"/>
        <w:numPr>
          <w:ilvl w:val="0"/>
          <w:numId w:val="4"/>
        </w:numPr>
        <w:ind w:firstLine="567"/>
        <w:jc w:val="both"/>
      </w:pPr>
      <w:r w:rsidRPr="00AA287F">
        <w:t>соблюдением выполнения предписаний органов муниципального контроля.</w:t>
      </w:r>
    </w:p>
    <w:p w:rsidR="00082303" w:rsidRDefault="00082303" w:rsidP="00B1375D">
      <w:pPr>
        <w:pStyle w:val="11"/>
        <w:numPr>
          <w:ilvl w:val="1"/>
          <w:numId w:val="21"/>
        </w:numPr>
        <w:ind w:left="0" w:firstLine="567"/>
        <w:jc w:val="both"/>
      </w:pPr>
      <w:r>
        <w:t>Муниципальный контроль осуществляется посредством:</w:t>
      </w:r>
    </w:p>
    <w:p w:rsidR="00082303" w:rsidRDefault="00082303" w:rsidP="00B1375D">
      <w:pPr>
        <w:pStyle w:val="11"/>
        <w:numPr>
          <w:ilvl w:val="0"/>
          <w:numId w:val="6"/>
        </w:numPr>
        <w:ind w:firstLine="567"/>
        <w:jc w:val="both"/>
      </w:pPr>
      <w:r>
        <w:t xml:space="preserve">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благоустройства; </w:t>
      </w:r>
    </w:p>
    <w:p w:rsidR="00082303" w:rsidRDefault="00082303" w:rsidP="00B1375D">
      <w:pPr>
        <w:pStyle w:val="11"/>
        <w:numPr>
          <w:ilvl w:val="0"/>
          <w:numId w:val="6"/>
        </w:numPr>
        <w:ind w:firstLine="567"/>
        <w:jc w:val="both"/>
      </w:pPr>
      <w:r>
        <w:t xml:space="preserve">принятия, предусмотренных законодательством Российской Федерации мер </w:t>
      </w:r>
      <w:r>
        <w:lastRenderedPageBreak/>
        <w:t>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82303" w:rsidRDefault="00082303" w:rsidP="00B1375D">
      <w:pPr>
        <w:pStyle w:val="11"/>
        <w:numPr>
          <w:ilvl w:val="0"/>
          <w:numId w:val="6"/>
        </w:numPr>
        <w:ind w:firstLine="567"/>
        <w:jc w:val="both"/>
      </w:pPr>
      <w:r>
        <w:t>организации и проведения мероприятий по профилактике рисков причинения вреда (ущерб</w:t>
      </w:r>
      <w:r w:rsidR="006D2515">
        <w:t>а) охраняемым законом ценностям;</w:t>
      </w:r>
    </w:p>
    <w:p w:rsidR="00082303" w:rsidRDefault="00C81CF4" w:rsidP="006D2515">
      <w:pPr>
        <w:pStyle w:val="11"/>
        <w:ind w:left="426"/>
        <w:jc w:val="both"/>
      </w:pPr>
      <w:r>
        <w:t xml:space="preserve"> </w:t>
      </w:r>
      <w:r w:rsidR="006D2515">
        <w:t xml:space="preserve"> </w:t>
      </w:r>
      <w:r w:rsidR="009E0683">
        <w:t>-</w:t>
      </w:r>
      <w:r w:rsidR="006D2515">
        <w:t xml:space="preserve"> </w:t>
      </w:r>
      <w:r w:rsidR="009E0683">
        <w:t>проведение</w:t>
      </w:r>
      <w:r w:rsidR="00082303">
        <w:t xml:space="preserve"> мероприятий по контролю, осуществляемых без взаимодействия с юридическими лицами, индивидуальными предпринимателями.</w:t>
      </w:r>
    </w:p>
    <w:p w:rsidR="00082303" w:rsidRDefault="006D2515" w:rsidP="00B1375D">
      <w:pPr>
        <w:pStyle w:val="11"/>
        <w:numPr>
          <w:ilvl w:val="1"/>
          <w:numId w:val="21"/>
        </w:numPr>
        <w:ind w:left="0" w:firstLine="567"/>
        <w:jc w:val="both"/>
      </w:pPr>
      <w:r>
        <w:t xml:space="preserve">Субъектами контроля </w:t>
      </w:r>
      <w:r w:rsidR="00082303">
        <w:t xml:space="preserve"> являются</w:t>
      </w:r>
      <w:r>
        <w:t xml:space="preserve"> -</w:t>
      </w:r>
      <w:r w:rsidR="00082303">
        <w:t xml:space="preserve">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082303" w:rsidRDefault="00082303" w:rsidP="00B1375D">
      <w:pPr>
        <w:pStyle w:val="11"/>
        <w:numPr>
          <w:ilvl w:val="1"/>
          <w:numId w:val="21"/>
        </w:numPr>
        <w:tabs>
          <w:tab w:val="left" w:pos="619"/>
        </w:tabs>
        <w:ind w:left="0" w:firstLine="567"/>
        <w:jc w:val="both"/>
      </w:pPr>
      <w: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муниципального контроля в сфере благоустройства:</w:t>
      </w:r>
    </w:p>
    <w:p w:rsidR="00082303" w:rsidRPr="0076304C" w:rsidRDefault="00082303" w:rsidP="00B1375D">
      <w:pPr>
        <w:pStyle w:val="11"/>
        <w:ind w:firstLine="567"/>
        <w:jc w:val="both"/>
      </w:pPr>
      <w:r w:rsidRPr="0076304C">
        <w:t>-Правила благоустройства и содержания территории Дальнереченского городского округа, утвержденные решением Думы Дальнереченского городского округа от 09.04.2019 № 28;</w:t>
      </w:r>
    </w:p>
    <w:p w:rsidR="00082303" w:rsidRPr="0076304C" w:rsidRDefault="00082303" w:rsidP="00B1375D">
      <w:pPr>
        <w:pStyle w:val="11"/>
        <w:ind w:firstLine="567"/>
        <w:jc w:val="both"/>
      </w:pPr>
      <w:r w:rsidRPr="0076304C">
        <w:t>- Кодекс Российской Федерации об административных правонарушениях;</w:t>
      </w:r>
    </w:p>
    <w:p w:rsidR="00082303" w:rsidRPr="0076304C" w:rsidRDefault="00082303" w:rsidP="00B1375D">
      <w:pPr>
        <w:pStyle w:val="11"/>
        <w:ind w:firstLine="567"/>
        <w:jc w:val="both"/>
      </w:pPr>
      <w:r w:rsidRPr="0076304C">
        <w:t>- Федеральный закон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E02E63" w:rsidRDefault="00E02E63" w:rsidP="00B1375D">
      <w:pPr>
        <w:pStyle w:val="11"/>
        <w:ind w:firstLine="567"/>
        <w:jc w:val="both"/>
      </w:pPr>
      <w:r>
        <w:t>1.7</w:t>
      </w:r>
      <w:r w:rsidR="00082303">
        <w:t>. Анализ и оценка рисков причинения вреда охраняемым законом ценностям.</w:t>
      </w:r>
    </w:p>
    <w:p w:rsidR="00082303" w:rsidRDefault="00442EA2" w:rsidP="00B1375D">
      <w:pPr>
        <w:pStyle w:val="11"/>
        <w:ind w:firstLine="567"/>
        <w:jc w:val="both"/>
      </w:pPr>
      <w:r>
        <w:t xml:space="preserve">   </w:t>
      </w:r>
      <w:r w:rsidR="00082303">
        <w:t>Мониторинг состояния субъектов контроля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территории, непринятие мер по ремонту и содержанию фасадов, размещению незаконной рекламы, нарушения при проведении земляных работ и прочее. Наиболее значимым, риском является факт причинения вреда объектам благоустройства (повреждение и (или) уничтожение объектов благоустройства: малых архитектурных,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82303" w:rsidRDefault="00082303" w:rsidP="00B1375D">
      <w:pPr>
        <w:pStyle w:val="11"/>
        <w:tabs>
          <w:tab w:val="left" w:pos="6473"/>
          <w:tab w:val="left" w:pos="7128"/>
        </w:tabs>
        <w:spacing w:after="220"/>
        <w:ind w:firstLine="567"/>
        <w:jc w:val="both"/>
      </w:pPr>
      <w:r>
        <w:t>Проведение профилактических мероприятий, направленных на соблюдение подконтрольными субъектами, обязательных требований Правил благоустройства, на побуждение субъектов благоустройства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  <w:r>
        <w:tab/>
      </w:r>
    </w:p>
    <w:p w:rsidR="00082303" w:rsidRDefault="00082303" w:rsidP="00B1375D">
      <w:pPr>
        <w:pStyle w:val="11"/>
        <w:tabs>
          <w:tab w:val="left" w:pos="6473"/>
          <w:tab w:val="left" w:pos="7128"/>
        </w:tabs>
        <w:spacing w:after="220"/>
        <w:ind w:firstLine="567"/>
        <w:jc w:val="both"/>
      </w:pPr>
    </w:p>
    <w:p w:rsidR="00082303" w:rsidRDefault="00082303" w:rsidP="00B1375D">
      <w:pPr>
        <w:pStyle w:val="11"/>
        <w:tabs>
          <w:tab w:val="left" w:pos="6473"/>
          <w:tab w:val="left" w:pos="7128"/>
        </w:tabs>
        <w:spacing w:after="220"/>
        <w:ind w:firstLine="567"/>
        <w:jc w:val="both"/>
      </w:pPr>
    </w:p>
    <w:p w:rsidR="00442EA2" w:rsidRDefault="00442EA2" w:rsidP="00B1375D">
      <w:pPr>
        <w:pStyle w:val="11"/>
        <w:tabs>
          <w:tab w:val="left" w:pos="6473"/>
          <w:tab w:val="left" w:pos="7128"/>
        </w:tabs>
        <w:spacing w:after="220"/>
        <w:ind w:firstLine="567"/>
        <w:jc w:val="both"/>
      </w:pPr>
    </w:p>
    <w:p w:rsidR="0019292B" w:rsidRDefault="0019292B" w:rsidP="00B1375D">
      <w:pPr>
        <w:pStyle w:val="11"/>
        <w:tabs>
          <w:tab w:val="left" w:pos="6473"/>
          <w:tab w:val="left" w:pos="7128"/>
        </w:tabs>
        <w:spacing w:after="220"/>
        <w:ind w:firstLine="567"/>
        <w:jc w:val="both"/>
      </w:pPr>
    </w:p>
    <w:p w:rsidR="00442EA2" w:rsidRDefault="00442EA2" w:rsidP="00B1375D">
      <w:pPr>
        <w:pStyle w:val="11"/>
        <w:tabs>
          <w:tab w:val="left" w:pos="6473"/>
          <w:tab w:val="left" w:pos="7128"/>
        </w:tabs>
        <w:spacing w:after="220"/>
        <w:ind w:firstLine="567"/>
        <w:jc w:val="both"/>
      </w:pPr>
    </w:p>
    <w:p w:rsidR="00082303" w:rsidRPr="00A61C6C" w:rsidRDefault="00E02E63" w:rsidP="00B1375D">
      <w:pPr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8"/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82303" w:rsidRPr="00A61C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="00082303">
        <w:rPr>
          <w:rFonts w:ascii="Times New Roman" w:hAnsi="Times New Roman" w:cs="Times New Roman"/>
          <w:b/>
          <w:bCs/>
          <w:color w:val="auto"/>
          <w:sz w:val="28"/>
          <w:szCs w:val="28"/>
        </w:rPr>
        <w:t>Ц</w:t>
      </w:r>
      <w:r w:rsidR="00082303" w:rsidRPr="00A61C6C">
        <w:rPr>
          <w:rFonts w:ascii="Times New Roman" w:hAnsi="Times New Roman" w:cs="Times New Roman"/>
          <w:b/>
          <w:bCs/>
          <w:color w:val="auto"/>
          <w:sz w:val="28"/>
          <w:szCs w:val="28"/>
        </w:rPr>
        <w:t>ели и задачи реализации программы профилактики;</w:t>
      </w:r>
    </w:p>
    <w:p w:rsidR="00082303" w:rsidRDefault="00082303" w:rsidP="00B1375D">
      <w:pPr>
        <w:pStyle w:val="11"/>
        <w:tabs>
          <w:tab w:val="left" w:pos="558"/>
          <w:tab w:val="left" w:pos="3420"/>
          <w:tab w:val="left" w:pos="5533"/>
        </w:tabs>
        <w:ind w:firstLine="567"/>
        <w:jc w:val="both"/>
      </w:pPr>
    </w:p>
    <w:p w:rsidR="00082303" w:rsidRDefault="00082303" w:rsidP="00B1375D">
      <w:pPr>
        <w:pStyle w:val="11"/>
        <w:numPr>
          <w:ilvl w:val="1"/>
          <w:numId w:val="22"/>
        </w:numPr>
        <w:spacing w:line="257" w:lineRule="auto"/>
        <w:ind w:left="0" w:firstLine="567"/>
        <w:jc w:val="both"/>
      </w:pPr>
      <w:r>
        <w:t>Цели Программы:</w:t>
      </w:r>
      <w:r>
        <w:tab/>
      </w:r>
    </w:p>
    <w:p w:rsidR="00082303" w:rsidRDefault="00082303" w:rsidP="00B1375D">
      <w:pPr>
        <w:pStyle w:val="11"/>
        <w:tabs>
          <w:tab w:val="left" w:pos="558"/>
          <w:tab w:val="left" w:pos="3420"/>
          <w:tab w:val="left" w:pos="5533"/>
        </w:tabs>
        <w:spacing w:line="257" w:lineRule="auto"/>
        <w:ind w:firstLine="567"/>
        <w:jc w:val="both"/>
      </w:pPr>
      <w:r>
        <w:t xml:space="preserve">- стимулирование добросовестного соблюдения обязательных требований всеми субъектами контроля; </w:t>
      </w:r>
    </w:p>
    <w:p w:rsidR="00082303" w:rsidRDefault="00082303" w:rsidP="00B1375D">
      <w:pPr>
        <w:pStyle w:val="11"/>
        <w:ind w:firstLine="567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82303" w:rsidRDefault="00082303" w:rsidP="00B1375D">
      <w:pPr>
        <w:pStyle w:val="11"/>
        <w:numPr>
          <w:ilvl w:val="0"/>
          <w:numId w:val="8"/>
        </w:numPr>
        <w:tabs>
          <w:tab w:val="left" w:pos="284"/>
        </w:tabs>
        <w:ind w:firstLine="567"/>
        <w:jc w:val="both"/>
      </w:pPr>
      <w:r>
        <w:t>создание условий для доведения обязательных требований до субъектов контроля, повышение информирова</w:t>
      </w:r>
      <w:r w:rsidR="00E02E63">
        <w:t>нности о способах их соблюдения;</w:t>
      </w:r>
    </w:p>
    <w:p w:rsidR="00082303" w:rsidRDefault="00082303" w:rsidP="00B1375D">
      <w:pPr>
        <w:pStyle w:val="11"/>
        <w:numPr>
          <w:ilvl w:val="0"/>
          <w:numId w:val="8"/>
        </w:numPr>
        <w:tabs>
          <w:tab w:val="left" w:pos="284"/>
        </w:tabs>
        <w:ind w:firstLine="567"/>
        <w:jc w:val="both"/>
      </w:pPr>
      <w:r>
        <w:t>профилактика и предупреждение правонарушений в сфере деятельн</w:t>
      </w:r>
      <w:r w:rsidR="00E02E63">
        <w:t>ости субъектов контроля;</w:t>
      </w:r>
    </w:p>
    <w:p w:rsidR="00082303" w:rsidRDefault="00082303" w:rsidP="00B1375D">
      <w:pPr>
        <w:pStyle w:val="11"/>
        <w:numPr>
          <w:ilvl w:val="0"/>
          <w:numId w:val="8"/>
        </w:numPr>
        <w:tabs>
          <w:tab w:val="left" w:pos="284"/>
        </w:tabs>
        <w:ind w:firstLine="567"/>
        <w:jc w:val="both"/>
      </w:pPr>
      <w:r>
        <w:t xml:space="preserve">обеспечение соблюдения субъектами контроля обязательных требований и требований, установленных </w:t>
      </w:r>
      <w:r w:rsidR="00E02E63">
        <w:t>муниципальными правовыми актами.</w:t>
      </w:r>
    </w:p>
    <w:p w:rsidR="00082303" w:rsidRDefault="00082303" w:rsidP="00B1375D">
      <w:pPr>
        <w:pStyle w:val="11"/>
        <w:numPr>
          <w:ilvl w:val="1"/>
          <w:numId w:val="22"/>
        </w:numPr>
        <w:tabs>
          <w:tab w:val="left" w:pos="600"/>
        </w:tabs>
        <w:ind w:left="0" w:firstLine="567"/>
        <w:jc w:val="both"/>
      </w:pPr>
      <w:r>
        <w:t>Задачи Программы:</w:t>
      </w:r>
    </w:p>
    <w:p w:rsidR="00082303" w:rsidRDefault="00082303" w:rsidP="00B1375D">
      <w:pPr>
        <w:pStyle w:val="11"/>
        <w:numPr>
          <w:ilvl w:val="0"/>
          <w:numId w:val="10"/>
        </w:numPr>
        <w:ind w:firstLine="567"/>
        <w:jc w:val="both"/>
      </w:pPr>
      <w: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82303" w:rsidRDefault="00082303" w:rsidP="00B1375D">
      <w:pPr>
        <w:pStyle w:val="11"/>
        <w:numPr>
          <w:ilvl w:val="0"/>
          <w:numId w:val="10"/>
        </w:numPr>
        <w:ind w:firstLine="567"/>
        <w:jc w:val="both"/>
      </w:pPr>
      <w:r>
        <w:t>установление зависимости видов, форм и интенсивности профилактических мероприятий от особенностей конкретных субъектов контроля, и проведение профилактических мероприятий с учетом данных факторов;</w:t>
      </w:r>
    </w:p>
    <w:p w:rsidR="00082303" w:rsidRDefault="00082303" w:rsidP="00B1375D">
      <w:pPr>
        <w:pStyle w:val="11"/>
        <w:numPr>
          <w:ilvl w:val="0"/>
          <w:numId w:val="10"/>
        </w:numPr>
        <w:ind w:firstLine="567"/>
        <w:jc w:val="both"/>
      </w:pPr>
      <w: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082303" w:rsidRDefault="00082303" w:rsidP="00B1375D">
      <w:pPr>
        <w:pStyle w:val="11"/>
        <w:numPr>
          <w:ilvl w:val="0"/>
          <w:numId w:val="10"/>
        </w:numPr>
        <w:ind w:firstLine="567"/>
        <w:jc w:val="both"/>
      </w:pPr>
      <w: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082303" w:rsidRDefault="00082303" w:rsidP="00B1375D">
      <w:pPr>
        <w:pStyle w:val="11"/>
        <w:numPr>
          <w:ilvl w:val="0"/>
          <w:numId w:val="10"/>
        </w:numPr>
        <w:ind w:firstLine="567"/>
        <w:jc w:val="both"/>
      </w:pPr>
      <w:r>
        <w:t>повышение уровня правовой грамотности субъектов контроля,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082303" w:rsidRPr="00A02D2C" w:rsidRDefault="00082303" w:rsidP="00B1375D">
      <w:pPr>
        <w:pStyle w:val="13"/>
        <w:keepNext/>
        <w:keepLines/>
        <w:tabs>
          <w:tab w:val="left" w:pos="3830"/>
          <w:tab w:val="left" w:leader="dot" w:pos="4829"/>
          <w:tab w:val="left" w:leader="dot" w:pos="5206"/>
          <w:tab w:val="left" w:pos="5934"/>
          <w:tab w:val="left" w:pos="700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303" w:rsidRDefault="00082303" w:rsidP="00B1375D">
      <w:pPr>
        <w:pStyle w:val="11"/>
        <w:spacing w:after="300" w:line="197" w:lineRule="auto"/>
        <w:ind w:firstLine="567"/>
        <w:jc w:val="center"/>
        <w:rPr>
          <w:b/>
          <w:bCs/>
          <w:shd w:val="clear" w:color="auto" w:fill="FFFFFF"/>
        </w:rPr>
      </w:pPr>
      <w:bookmarkStart w:id="2" w:name="_GoBack"/>
      <w:bookmarkEnd w:id="2"/>
      <w:r w:rsidRPr="00A02D2C">
        <w:rPr>
          <w:b/>
          <w:bCs/>
        </w:rPr>
        <w:t xml:space="preserve"> 3. </w:t>
      </w:r>
      <w:r w:rsidRPr="00A02D2C">
        <w:rPr>
          <w:b/>
          <w:bCs/>
          <w:shd w:val="clear" w:color="auto" w:fill="FFFFFF"/>
        </w:rPr>
        <w:t>Перечень профилактических мероприятий, сроки (периодичность) их проведения</w:t>
      </w:r>
    </w:p>
    <w:tbl>
      <w:tblPr>
        <w:tblW w:w="98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4991"/>
        <w:gridCol w:w="1666"/>
        <w:gridCol w:w="2566"/>
      </w:tblGrid>
      <w:tr w:rsidR="00A018B2" w:rsidTr="00A018B2">
        <w:tc>
          <w:tcPr>
            <w:tcW w:w="651" w:type="dxa"/>
            <w:vAlign w:val="center"/>
          </w:tcPr>
          <w:p w:rsidR="00082303" w:rsidRPr="00A018B2" w:rsidRDefault="00C37C81" w:rsidP="00A018B2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" w:name="bookmark12"/>
            <w:r w:rsidRPr="00A018B2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C37C81" w:rsidRPr="00A018B2" w:rsidRDefault="00C37C81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  <w:bCs/>
              </w:rPr>
              <w:t>п/п</w:t>
            </w:r>
          </w:p>
          <w:p w:rsidR="00082303" w:rsidRPr="00A018B2" w:rsidRDefault="00082303" w:rsidP="00A018B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991" w:type="dxa"/>
            <w:vAlign w:val="center"/>
          </w:tcPr>
          <w:p w:rsidR="00C37C81" w:rsidRPr="00A018B2" w:rsidRDefault="00C37C81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Наименование</w:t>
            </w:r>
          </w:p>
          <w:p w:rsidR="00082303" w:rsidRPr="00A018B2" w:rsidRDefault="00C37C81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666" w:type="dxa"/>
            <w:vAlign w:val="center"/>
          </w:tcPr>
          <w:p w:rsidR="00C37C81" w:rsidRPr="00A018B2" w:rsidRDefault="00C37C81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Срок</w:t>
            </w:r>
          </w:p>
          <w:p w:rsidR="00C37C81" w:rsidRPr="00A018B2" w:rsidRDefault="00C37C81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реализации</w:t>
            </w:r>
          </w:p>
          <w:p w:rsidR="00082303" w:rsidRPr="00A018B2" w:rsidRDefault="00C37C81" w:rsidP="00A01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8B2">
              <w:rPr>
                <w:rFonts w:ascii="Times New Roman" w:hAnsi="Times New Roman" w:cs="Times New Roman"/>
              </w:rPr>
              <w:t>мероприятия</w:t>
            </w:r>
            <w:r w:rsidRPr="00A01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vAlign w:val="center"/>
          </w:tcPr>
          <w:p w:rsidR="00082303" w:rsidRPr="00A018B2" w:rsidRDefault="00C37C81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</w:tr>
      <w:tr w:rsidR="00A018B2" w:rsidTr="00A018B2">
        <w:tc>
          <w:tcPr>
            <w:tcW w:w="651" w:type="dxa"/>
            <w:vAlign w:val="center"/>
          </w:tcPr>
          <w:p w:rsidR="00082303" w:rsidRPr="00A018B2" w:rsidRDefault="00082303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:rsidR="00082303" w:rsidRPr="00A018B2" w:rsidRDefault="00082303" w:rsidP="00A018B2">
            <w:pPr>
              <w:pStyle w:val="ConsPlusNormal"/>
              <w:suppressAutoHyphens/>
              <w:ind w:left="55" w:right="113" w:firstLine="3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Информирование.</w:t>
            </w:r>
          </w:p>
          <w:p w:rsidR="00082303" w:rsidRPr="00A018B2" w:rsidRDefault="00082303" w:rsidP="00A018B2">
            <w:pPr>
              <w:pStyle w:val="ConsPlusNormal"/>
              <w:tabs>
                <w:tab w:val="left" w:pos="4147"/>
              </w:tabs>
              <w:suppressAutoHyphens/>
              <w:ind w:left="55" w:right="113" w:firstLine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</w:p>
          <w:p w:rsidR="00082303" w:rsidRPr="00A018B2" w:rsidRDefault="00082303" w:rsidP="00A018B2">
            <w:pPr>
              <w:pStyle w:val="11"/>
              <w:ind w:left="55" w:right="113" w:firstLine="3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 xml:space="preserve">Информирование осуществляется посредством размещения сведений  предусмотренных действующим законодательством о муниципальном контроле в сфере благоустройства на официальном сайте Дальнереченского городского округа в информационно - телекоммуникационной сети «Интернет» (далее - официальный сайт ДГО), в средствах массовой информации, через личные кабинеты контролируемых лиц в </w:t>
            </w:r>
            <w:r w:rsidRPr="00A018B2">
              <w:rPr>
                <w:sz w:val="24"/>
                <w:szCs w:val="24"/>
              </w:rPr>
              <w:lastRenderedPageBreak/>
              <w:t>государственных информационных системах (при их наличии) и в иных формах с учетом требований статьи 46 Закона Федеральный закон «О государственном контроле (надзоре) и муниципальном контроле в Российской Федерации» от 31.07.2020 № 248-ФЗ.</w:t>
            </w:r>
          </w:p>
        </w:tc>
        <w:tc>
          <w:tcPr>
            <w:tcW w:w="1666" w:type="dxa"/>
            <w:vAlign w:val="center"/>
          </w:tcPr>
          <w:p w:rsidR="00082303" w:rsidRPr="00A018B2" w:rsidRDefault="00C37C81" w:rsidP="00A018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lastRenderedPageBreak/>
              <w:t>В течение года</w:t>
            </w:r>
          </w:p>
        </w:tc>
        <w:tc>
          <w:tcPr>
            <w:tcW w:w="2566" w:type="dxa"/>
            <w:vAlign w:val="center"/>
          </w:tcPr>
          <w:p w:rsidR="00082303" w:rsidRPr="00A018B2" w:rsidRDefault="00C37C81" w:rsidP="00A018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C37C81" w:rsidRPr="00A018B2" w:rsidRDefault="00C37C81" w:rsidP="00A018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  <w:tr w:rsidR="00A018B2" w:rsidTr="00A018B2">
        <w:tc>
          <w:tcPr>
            <w:tcW w:w="651" w:type="dxa"/>
            <w:vAlign w:val="center"/>
          </w:tcPr>
          <w:p w:rsidR="00082303" w:rsidRPr="00A018B2" w:rsidRDefault="00082303" w:rsidP="00A018B2">
            <w:pPr>
              <w:jc w:val="center"/>
              <w:rPr>
                <w:rFonts w:ascii="Times New Roman" w:hAnsi="Times New Roman" w:cs="Times New Roman"/>
              </w:rPr>
            </w:pPr>
            <w:r w:rsidRPr="00A018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91" w:type="dxa"/>
            <w:vAlign w:val="center"/>
          </w:tcPr>
          <w:p w:rsidR="00082303" w:rsidRPr="00A018B2" w:rsidRDefault="00082303" w:rsidP="00A018B2">
            <w:pPr>
              <w:pStyle w:val="ConsPlusNormal"/>
              <w:tabs>
                <w:tab w:val="left" w:pos="4090"/>
              </w:tabs>
              <w:ind w:right="131" w:firstLine="3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Консультирование.</w:t>
            </w:r>
          </w:p>
          <w:p w:rsidR="00082303" w:rsidRPr="00A018B2" w:rsidRDefault="00082303" w:rsidP="00A018B2">
            <w:pPr>
              <w:pStyle w:val="11"/>
              <w:tabs>
                <w:tab w:val="left" w:pos="4090"/>
              </w:tabs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Консультирование, в том числе письменное, осуществляется по вопросам соблюдения обязательных требований.</w:t>
            </w:r>
          </w:p>
          <w:p w:rsidR="00082303" w:rsidRPr="00A018B2" w:rsidRDefault="00082303" w:rsidP="00A018B2">
            <w:pPr>
              <w:pStyle w:val="11"/>
              <w:tabs>
                <w:tab w:val="left" w:pos="4090"/>
              </w:tabs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Письменное консультирование осуществляется в случае направления контролируемым лицом запроса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082303" w:rsidRPr="00A018B2" w:rsidRDefault="00082303" w:rsidP="00A018B2">
            <w:pPr>
              <w:pStyle w:val="11"/>
              <w:tabs>
                <w:tab w:val="left" w:pos="4090"/>
              </w:tabs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Консультирование осуществляется по телефону,</w:t>
            </w:r>
            <w:r w:rsidR="00CF0E90" w:rsidRPr="00A018B2">
              <w:rPr>
                <w:sz w:val="24"/>
                <w:szCs w:val="24"/>
              </w:rPr>
              <w:t xml:space="preserve"> </w:t>
            </w:r>
            <w:r w:rsidRPr="00A018B2">
              <w:rPr>
                <w:sz w:val="24"/>
                <w:szCs w:val="24"/>
              </w:rPr>
              <w:t>посредством</w:t>
            </w:r>
            <w:r w:rsidR="005A36E3" w:rsidRPr="00A018B2">
              <w:rPr>
                <w:sz w:val="24"/>
                <w:szCs w:val="24"/>
              </w:rPr>
              <w:t xml:space="preserve"> </w:t>
            </w:r>
            <w:r w:rsidRPr="00A018B2">
              <w:rPr>
                <w:sz w:val="24"/>
                <w:szCs w:val="24"/>
              </w:rPr>
              <w:t>видеоконференцсвязи, на личном приеме ежемесячно в сроки, определенные руководителем Уполномоченного органа, уполномоченного в сфере благоустройства, либо в ходе проведения профилактического мероприятия, контрольного мероприятия.</w:t>
            </w:r>
          </w:p>
          <w:p w:rsidR="00082303" w:rsidRPr="00A018B2" w:rsidRDefault="00CF0E90" w:rsidP="00A018B2">
            <w:pPr>
              <w:tabs>
                <w:tab w:val="left" w:pos="4090"/>
              </w:tabs>
              <w:ind w:firstLine="301"/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Время консультирования по телефону, посредством видеоконференцсвязи, на личном приеме одного контролируемого лица (его представителя) не  может превышать 15 минут.</w:t>
            </w:r>
          </w:p>
        </w:tc>
        <w:tc>
          <w:tcPr>
            <w:tcW w:w="1666" w:type="dxa"/>
            <w:vAlign w:val="center"/>
          </w:tcPr>
          <w:p w:rsidR="00082303" w:rsidRPr="00A018B2" w:rsidRDefault="005A36E3" w:rsidP="00A018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2566" w:type="dxa"/>
            <w:vAlign w:val="center"/>
          </w:tcPr>
          <w:p w:rsidR="005A36E3" w:rsidRPr="00A018B2" w:rsidRDefault="005A36E3" w:rsidP="00A018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082303" w:rsidRPr="00A018B2" w:rsidRDefault="005A36E3" w:rsidP="00A018B2">
            <w:pPr>
              <w:ind w:firstLine="72"/>
              <w:jc w:val="both"/>
              <w:rPr>
                <w:rFonts w:cs="Times New Roman"/>
                <w:b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  <w:tr w:rsidR="00A018B2" w:rsidTr="00A018B2">
        <w:tc>
          <w:tcPr>
            <w:tcW w:w="651" w:type="dxa"/>
            <w:vAlign w:val="center"/>
          </w:tcPr>
          <w:p w:rsidR="00082303" w:rsidRPr="00A018B2" w:rsidRDefault="00082303" w:rsidP="00A018B2">
            <w:pPr>
              <w:jc w:val="center"/>
              <w:rPr>
                <w:rFonts w:cs="Times New Roman"/>
              </w:rPr>
            </w:pPr>
            <w:r w:rsidRPr="00A018B2">
              <w:rPr>
                <w:rFonts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:rsidR="00082303" w:rsidRPr="00A018B2" w:rsidRDefault="00082303" w:rsidP="00A018B2">
            <w:pPr>
              <w:pStyle w:val="ConsPlusNormal"/>
              <w:ind w:right="131" w:firstLine="3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практики.</w:t>
            </w:r>
          </w:p>
          <w:p w:rsidR="00082303" w:rsidRPr="00A018B2" w:rsidRDefault="00082303" w:rsidP="00A018B2">
            <w:pPr>
              <w:pStyle w:val="11"/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Обобщение правоприменительной практики осуществляется    Уполномоченным органом посредством сбора и анализа данных о проведенных контрольных мероприятиях профилактических мероприятиях, о результатах административной и судебной практики.</w:t>
            </w:r>
          </w:p>
          <w:p w:rsidR="00082303" w:rsidRPr="00A018B2" w:rsidRDefault="00082303" w:rsidP="00A018B2">
            <w:pPr>
              <w:pStyle w:val="11"/>
              <w:ind w:right="131" w:firstLine="301"/>
              <w:jc w:val="both"/>
              <w:rPr>
                <w:sz w:val="24"/>
                <w:szCs w:val="24"/>
              </w:rPr>
            </w:pPr>
            <w:r w:rsidRPr="00A018B2">
              <w:rPr>
                <w:sz w:val="24"/>
                <w:szCs w:val="24"/>
              </w:rPr>
              <w:t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- Докла</w:t>
            </w:r>
            <w:r w:rsidR="00C739BF" w:rsidRPr="00A018B2">
              <w:rPr>
                <w:sz w:val="24"/>
                <w:szCs w:val="24"/>
              </w:rPr>
              <w:t>д о правоприменительной практики</w:t>
            </w:r>
            <w:r w:rsidRPr="00A018B2">
              <w:rPr>
                <w:sz w:val="24"/>
                <w:szCs w:val="24"/>
              </w:rPr>
              <w:t>).</w:t>
            </w:r>
          </w:p>
          <w:p w:rsidR="00082303" w:rsidRPr="00A018B2" w:rsidRDefault="00C739BF" w:rsidP="00A018B2">
            <w:pPr>
              <w:ind w:left="55" w:firstLine="180"/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Доклад  о правоприменительной  практике подписывается начальником управления МКУ «Управление жилищно-коммунального хозяйства Дальнереченского городского округа» размещается на официальном сайте Дальнереченского  городского округа в сети «Интернет»</w:t>
            </w:r>
          </w:p>
        </w:tc>
        <w:tc>
          <w:tcPr>
            <w:tcW w:w="1666" w:type="dxa"/>
            <w:vAlign w:val="center"/>
          </w:tcPr>
          <w:p w:rsidR="00082303" w:rsidRPr="00A018B2" w:rsidRDefault="005A36E3" w:rsidP="00A018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 1 марта 2022 года</w:t>
            </w:r>
          </w:p>
        </w:tc>
        <w:tc>
          <w:tcPr>
            <w:tcW w:w="2566" w:type="dxa"/>
            <w:vAlign w:val="center"/>
          </w:tcPr>
          <w:p w:rsidR="005A36E3" w:rsidRPr="00A018B2" w:rsidRDefault="005A36E3" w:rsidP="00A018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Должностное лицо,</w:t>
            </w:r>
          </w:p>
          <w:p w:rsidR="00082303" w:rsidRPr="00A018B2" w:rsidRDefault="005A36E3" w:rsidP="00A018B2">
            <w:pPr>
              <w:ind w:firstLine="72"/>
              <w:jc w:val="both"/>
              <w:rPr>
                <w:rFonts w:cs="Times New Roman"/>
                <w:b/>
                <w:bCs/>
              </w:rPr>
            </w:pPr>
            <w:r w:rsidRPr="00A018B2">
              <w:rPr>
                <w:rFonts w:ascii="Times New Roman" w:hAnsi="Times New Roman" w:cs="Times New Roman"/>
                <w:bCs/>
              </w:rPr>
              <w:t>МКУ «Управление ЖКХ Дальнереченского городского округа», уполномоченное на проведение муниципального контроля</w:t>
            </w:r>
          </w:p>
        </w:tc>
      </w:tr>
    </w:tbl>
    <w:p w:rsidR="00082303" w:rsidRDefault="00082303" w:rsidP="00B1375D">
      <w:pPr>
        <w:pStyle w:val="20"/>
        <w:keepNext/>
        <w:keepLines/>
        <w:spacing w:after="100" w:line="240" w:lineRule="auto"/>
        <w:ind w:firstLine="567"/>
      </w:pPr>
    </w:p>
    <w:p w:rsidR="00442EA2" w:rsidRDefault="00C739BF" w:rsidP="00EE407B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303" w:rsidRPr="00EE40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2EA2" w:rsidRDefault="00442EA2" w:rsidP="00EE407B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2303" w:rsidRPr="00EE407B" w:rsidRDefault="00082303" w:rsidP="00EE407B">
      <w:pPr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E407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3"/>
      <w:r w:rsidRPr="00EE407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Показатели результативности и эффективности Программы</w:t>
      </w:r>
      <w:r>
        <w:rPr>
          <w:rFonts w:ascii="Times New Roman" w:hAnsi="Times New Roman" w:cs="Times New Roman"/>
          <w:color w:val="auto"/>
        </w:rPr>
        <w:t>.</w:t>
      </w:r>
    </w:p>
    <w:p w:rsidR="00082303" w:rsidRDefault="00082303" w:rsidP="00B1375D">
      <w:pPr>
        <w:pStyle w:val="20"/>
        <w:keepNext/>
        <w:keepLines/>
        <w:spacing w:after="100" w:line="240" w:lineRule="auto"/>
        <w:ind w:firstLine="567"/>
      </w:pP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284"/>
        </w:tabs>
        <w:spacing w:line="252" w:lineRule="auto"/>
        <w:ind w:firstLine="567"/>
        <w:jc w:val="both"/>
      </w:pPr>
      <w:r>
        <w:t>снижение рисков причинения вреда охраняемым законом ценностям;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284"/>
        </w:tabs>
        <w:spacing w:line="252" w:lineRule="auto"/>
        <w:ind w:firstLine="567"/>
        <w:jc w:val="both"/>
      </w:pPr>
      <w:r>
        <w:t>увеличение доли законопослушных субъектов контроля - развитие системы профилактических мероприятий органа муниципального контроля;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284"/>
        </w:tabs>
        <w:spacing w:line="252" w:lineRule="auto"/>
        <w:ind w:firstLine="567"/>
        <w:jc w:val="both"/>
      </w:pPr>
      <w:r>
        <w:t>внедрение различных способов профилактики;</w:t>
      </w:r>
    </w:p>
    <w:p w:rsidR="00082303" w:rsidRDefault="00082303" w:rsidP="008A79F8">
      <w:pPr>
        <w:pStyle w:val="11"/>
        <w:spacing w:line="252" w:lineRule="auto"/>
        <w:ind w:firstLine="567"/>
        <w:jc w:val="both"/>
      </w:pPr>
      <w:r>
        <w:t>- разработка и внедрение технологий профилактической работы внутри органа муниципального контроля;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284"/>
        </w:tabs>
        <w:spacing w:line="252" w:lineRule="auto"/>
        <w:ind w:firstLine="567"/>
        <w:jc w:val="both"/>
      </w:pPr>
      <w:r>
        <w:t>обеспечение квалифицированной профилактической работы должностных лиц органа муниципального контроля;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284"/>
        </w:tabs>
        <w:spacing w:line="252" w:lineRule="auto"/>
        <w:ind w:firstLine="567"/>
        <w:jc w:val="both"/>
      </w:pPr>
      <w:r>
        <w:t>повышение прозрачности деятельности органа муниципального контроля;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284"/>
        </w:tabs>
        <w:spacing w:line="252" w:lineRule="auto"/>
        <w:ind w:firstLine="567"/>
        <w:jc w:val="both"/>
      </w:pPr>
      <w:r>
        <w:t>уменьшение административной нагрузки на субъекты контроля;</w:t>
      </w:r>
    </w:p>
    <w:p w:rsidR="00082303" w:rsidRDefault="00082303" w:rsidP="00B1375D">
      <w:pPr>
        <w:pStyle w:val="11"/>
        <w:ind w:firstLine="567"/>
        <w:jc w:val="both"/>
      </w:pPr>
      <w:r>
        <w:t>- повышение уровня правовой грамотности субъектов контроля;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302"/>
        </w:tabs>
        <w:ind w:firstLine="567"/>
      </w:pPr>
      <w:r>
        <w:t>мотивация субъектов контроля к добросовестному поведению;</w:t>
      </w:r>
    </w:p>
    <w:p w:rsidR="00082303" w:rsidRDefault="00082303" w:rsidP="00B1375D">
      <w:pPr>
        <w:pStyle w:val="11"/>
        <w:numPr>
          <w:ilvl w:val="0"/>
          <w:numId w:val="10"/>
        </w:numPr>
        <w:tabs>
          <w:tab w:val="left" w:pos="302"/>
        </w:tabs>
        <w:ind w:firstLine="567"/>
      </w:pPr>
      <w:r>
        <w:t>снижение уровня правонарушений в сфере благоустройства.</w:t>
      </w:r>
    </w:p>
    <w:p w:rsidR="00082303" w:rsidRDefault="00082303" w:rsidP="003059F2">
      <w:pPr>
        <w:pStyle w:val="11"/>
        <w:spacing w:after="800"/>
        <w:ind w:firstLine="567"/>
      </w:pPr>
      <w: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sectPr w:rsidR="00082303" w:rsidSect="00442EA2">
      <w:pgSz w:w="11900" w:h="16840"/>
      <w:pgMar w:top="284" w:right="597" w:bottom="284" w:left="1418" w:header="635" w:footer="30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FDD" w:rsidRDefault="00684FDD">
      <w:r>
        <w:separator/>
      </w:r>
    </w:p>
  </w:endnote>
  <w:endnote w:type="continuationSeparator" w:id="1">
    <w:p w:rsidR="00684FDD" w:rsidRDefault="0068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FDD" w:rsidRDefault="00684FDD"/>
  </w:footnote>
  <w:footnote w:type="continuationSeparator" w:id="1">
    <w:p w:rsidR="00684FDD" w:rsidRDefault="00684F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31"/>
    <w:multiLevelType w:val="hybridMultilevel"/>
    <w:tmpl w:val="A57E3F60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2622528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>
    <w:nsid w:val="08DA412A"/>
    <w:multiLevelType w:val="multilevel"/>
    <w:tmpl w:val="56E629E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B27FF"/>
    <w:multiLevelType w:val="multilevel"/>
    <w:tmpl w:val="247042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D945B2"/>
    <w:multiLevelType w:val="multilevel"/>
    <w:tmpl w:val="DC9A7F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C0CD2"/>
    <w:multiLevelType w:val="multilevel"/>
    <w:tmpl w:val="298893B2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013E2"/>
    <w:multiLevelType w:val="multilevel"/>
    <w:tmpl w:val="E3D068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67C7F"/>
    <w:multiLevelType w:val="multilevel"/>
    <w:tmpl w:val="ADBC8E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92592A"/>
    <w:multiLevelType w:val="hybridMultilevel"/>
    <w:tmpl w:val="F1CE2E2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3A0B7DD6"/>
    <w:multiLevelType w:val="hybridMultilevel"/>
    <w:tmpl w:val="8DF80A1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B223E81"/>
    <w:multiLevelType w:val="multilevel"/>
    <w:tmpl w:val="3E9E94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A6900"/>
    <w:multiLevelType w:val="multilevel"/>
    <w:tmpl w:val="02223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6D237F"/>
    <w:multiLevelType w:val="multilevel"/>
    <w:tmpl w:val="08B2F9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514C2913"/>
    <w:multiLevelType w:val="hybridMultilevel"/>
    <w:tmpl w:val="01EAE48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5313457F"/>
    <w:multiLevelType w:val="multilevel"/>
    <w:tmpl w:val="ACD8677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906314"/>
    <w:multiLevelType w:val="multilevel"/>
    <w:tmpl w:val="247042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471B72"/>
    <w:multiLevelType w:val="multilevel"/>
    <w:tmpl w:val="3B48B512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8"/>
      <w:numFmt w:val="decimal"/>
      <w:lvlText w:val="%1.%2.%3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DD3BF4"/>
    <w:multiLevelType w:val="multilevel"/>
    <w:tmpl w:val="9F24A99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C33CE9"/>
    <w:multiLevelType w:val="multilevel"/>
    <w:tmpl w:val="DD26974E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5026AD"/>
    <w:multiLevelType w:val="multilevel"/>
    <w:tmpl w:val="D506C8F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964B49"/>
    <w:multiLevelType w:val="multilevel"/>
    <w:tmpl w:val="0694BB4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1D605F"/>
    <w:multiLevelType w:val="multilevel"/>
    <w:tmpl w:val="B57A76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6"/>
  </w:num>
  <w:num w:numId="5">
    <w:abstractNumId w:val="5"/>
  </w:num>
  <w:num w:numId="6">
    <w:abstractNumId w:val="10"/>
  </w:num>
  <w:num w:numId="7">
    <w:abstractNumId w:val="20"/>
  </w:num>
  <w:num w:numId="8">
    <w:abstractNumId w:val="4"/>
  </w:num>
  <w:num w:numId="9">
    <w:abstractNumId w:val="14"/>
  </w:num>
  <w:num w:numId="10">
    <w:abstractNumId w:val="7"/>
  </w:num>
  <w:num w:numId="11">
    <w:abstractNumId w:val="21"/>
  </w:num>
  <w:num w:numId="12">
    <w:abstractNumId w:val="9"/>
  </w:num>
  <w:num w:numId="13">
    <w:abstractNumId w:val="13"/>
  </w:num>
  <w:num w:numId="14">
    <w:abstractNumId w:val="0"/>
  </w:num>
  <w:num w:numId="15">
    <w:abstractNumId w:val="8"/>
  </w:num>
  <w:num w:numId="16">
    <w:abstractNumId w:val="1"/>
  </w:num>
  <w:num w:numId="17">
    <w:abstractNumId w:val="3"/>
  </w:num>
  <w:num w:numId="18">
    <w:abstractNumId w:val="2"/>
  </w:num>
  <w:num w:numId="19">
    <w:abstractNumId w:val="15"/>
  </w:num>
  <w:num w:numId="20">
    <w:abstractNumId w:val="19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A73"/>
    <w:rsid w:val="0003707F"/>
    <w:rsid w:val="00062A8A"/>
    <w:rsid w:val="0007355A"/>
    <w:rsid w:val="00082303"/>
    <w:rsid w:val="000B3087"/>
    <w:rsid w:val="0010714C"/>
    <w:rsid w:val="00113B95"/>
    <w:rsid w:val="0014058D"/>
    <w:rsid w:val="001636D4"/>
    <w:rsid w:val="00176606"/>
    <w:rsid w:val="0019292B"/>
    <w:rsid w:val="001A62BC"/>
    <w:rsid w:val="001B352A"/>
    <w:rsid w:val="001D7A49"/>
    <w:rsid w:val="00241A73"/>
    <w:rsid w:val="00264B37"/>
    <w:rsid w:val="00274103"/>
    <w:rsid w:val="002A01DC"/>
    <w:rsid w:val="003059F2"/>
    <w:rsid w:val="003F3810"/>
    <w:rsid w:val="004244B3"/>
    <w:rsid w:val="004374DB"/>
    <w:rsid w:val="00442EA2"/>
    <w:rsid w:val="004571CF"/>
    <w:rsid w:val="004B624B"/>
    <w:rsid w:val="004D54EB"/>
    <w:rsid w:val="004E3273"/>
    <w:rsid w:val="004E7631"/>
    <w:rsid w:val="004F4BCD"/>
    <w:rsid w:val="00503CDF"/>
    <w:rsid w:val="0052158C"/>
    <w:rsid w:val="005573FA"/>
    <w:rsid w:val="00581301"/>
    <w:rsid w:val="005927DA"/>
    <w:rsid w:val="005A36E3"/>
    <w:rsid w:val="005B5FA5"/>
    <w:rsid w:val="005F73B9"/>
    <w:rsid w:val="00602FBE"/>
    <w:rsid w:val="00632F78"/>
    <w:rsid w:val="00634C7D"/>
    <w:rsid w:val="00667200"/>
    <w:rsid w:val="00684FDD"/>
    <w:rsid w:val="006A31CE"/>
    <w:rsid w:val="006A64B4"/>
    <w:rsid w:val="006A75C5"/>
    <w:rsid w:val="006D2515"/>
    <w:rsid w:val="006E26ED"/>
    <w:rsid w:val="00707B98"/>
    <w:rsid w:val="0076304C"/>
    <w:rsid w:val="0077172B"/>
    <w:rsid w:val="00795D64"/>
    <w:rsid w:val="007B6F21"/>
    <w:rsid w:val="007D6EBD"/>
    <w:rsid w:val="007F18A1"/>
    <w:rsid w:val="00822C33"/>
    <w:rsid w:val="00857171"/>
    <w:rsid w:val="00892780"/>
    <w:rsid w:val="008A79F8"/>
    <w:rsid w:val="0090236D"/>
    <w:rsid w:val="009105DE"/>
    <w:rsid w:val="009274F0"/>
    <w:rsid w:val="00946EA1"/>
    <w:rsid w:val="009609C4"/>
    <w:rsid w:val="0099774B"/>
    <w:rsid w:val="009A4385"/>
    <w:rsid w:val="009A58EB"/>
    <w:rsid w:val="009C714B"/>
    <w:rsid w:val="009D74A3"/>
    <w:rsid w:val="009E0683"/>
    <w:rsid w:val="009E28E0"/>
    <w:rsid w:val="00A018B2"/>
    <w:rsid w:val="00A02D2C"/>
    <w:rsid w:val="00A04789"/>
    <w:rsid w:val="00A61C6C"/>
    <w:rsid w:val="00AA287F"/>
    <w:rsid w:val="00AB58FC"/>
    <w:rsid w:val="00AE191A"/>
    <w:rsid w:val="00AE5EB0"/>
    <w:rsid w:val="00B1375D"/>
    <w:rsid w:val="00B205F4"/>
    <w:rsid w:val="00B81C98"/>
    <w:rsid w:val="00B85950"/>
    <w:rsid w:val="00BA2171"/>
    <w:rsid w:val="00BC393A"/>
    <w:rsid w:val="00BD4B22"/>
    <w:rsid w:val="00C133A4"/>
    <w:rsid w:val="00C37C81"/>
    <w:rsid w:val="00C575D9"/>
    <w:rsid w:val="00C670ED"/>
    <w:rsid w:val="00C739BF"/>
    <w:rsid w:val="00C809E6"/>
    <w:rsid w:val="00C81CF4"/>
    <w:rsid w:val="00CA29D9"/>
    <w:rsid w:val="00CC1C59"/>
    <w:rsid w:val="00CF0E90"/>
    <w:rsid w:val="00CF5F66"/>
    <w:rsid w:val="00D5001F"/>
    <w:rsid w:val="00DB5FCE"/>
    <w:rsid w:val="00DD64B4"/>
    <w:rsid w:val="00E02E63"/>
    <w:rsid w:val="00E0513F"/>
    <w:rsid w:val="00E47FC1"/>
    <w:rsid w:val="00EA1C12"/>
    <w:rsid w:val="00EC01F7"/>
    <w:rsid w:val="00EE407B"/>
    <w:rsid w:val="00EF6A45"/>
    <w:rsid w:val="00F279E2"/>
    <w:rsid w:val="00F617A1"/>
    <w:rsid w:val="00F71781"/>
    <w:rsid w:val="00F817DB"/>
    <w:rsid w:val="00FB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4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355A"/>
    <w:pPr>
      <w:keepNext/>
      <w:keepLines/>
      <w:widowControl/>
      <w:spacing w:before="480"/>
      <w:jc w:val="both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355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Основной текст_"/>
    <w:basedOn w:val="a0"/>
    <w:link w:val="11"/>
    <w:uiPriority w:val="99"/>
    <w:locked/>
    <w:rsid w:val="0099774B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99774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99774B"/>
    <w:rPr>
      <w:rFonts w:ascii="Arial" w:eastAsia="Times New Roman" w:hAnsi="Arial" w:cs="Arial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99774B"/>
    <w:rPr>
      <w:rFonts w:ascii="Arial" w:eastAsia="Times New Roman" w:hAnsi="Arial" w:cs="Arial"/>
      <w:sz w:val="8"/>
      <w:szCs w:val="8"/>
      <w:u w:val="none"/>
    </w:rPr>
  </w:style>
  <w:style w:type="character" w:customStyle="1" w:styleId="12">
    <w:name w:val="Заголовок №1_"/>
    <w:basedOn w:val="a0"/>
    <w:link w:val="13"/>
    <w:uiPriority w:val="99"/>
    <w:locked/>
    <w:rsid w:val="0099774B"/>
    <w:rPr>
      <w:rFonts w:ascii="Courier New" w:eastAsia="Times New Roman" w:hAnsi="Courier New" w:cs="Courier New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99774B"/>
    <w:rPr>
      <w:rFonts w:ascii="Courier New" w:eastAsia="Times New Roman" w:hAnsi="Courier New" w:cs="Courier New"/>
      <w:sz w:val="14"/>
      <w:szCs w:val="14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99774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6">
    <w:name w:val="Другое_"/>
    <w:basedOn w:val="a0"/>
    <w:link w:val="a7"/>
    <w:uiPriority w:val="99"/>
    <w:locked/>
    <w:rsid w:val="0099774B"/>
    <w:rPr>
      <w:rFonts w:ascii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uiPriority w:val="99"/>
    <w:rsid w:val="0099774B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9774B"/>
    <w:pPr>
      <w:spacing w:after="24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99774B"/>
    <w:pPr>
      <w:spacing w:after="410" w:line="199" w:lineRule="auto"/>
      <w:ind w:firstLine="300"/>
    </w:pPr>
    <w:rPr>
      <w:rFonts w:ascii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99774B"/>
    <w:pPr>
      <w:spacing w:after="560"/>
      <w:ind w:firstLine="200"/>
    </w:pPr>
    <w:rPr>
      <w:rFonts w:ascii="Arial" w:hAnsi="Arial" w:cs="Arial"/>
      <w:sz w:val="8"/>
      <w:szCs w:val="8"/>
    </w:rPr>
  </w:style>
  <w:style w:type="paragraph" w:customStyle="1" w:styleId="13">
    <w:name w:val="Заголовок №1"/>
    <w:basedOn w:val="a"/>
    <w:link w:val="12"/>
    <w:uiPriority w:val="99"/>
    <w:rsid w:val="0099774B"/>
    <w:pPr>
      <w:ind w:firstLine="300"/>
      <w:outlineLvl w:val="0"/>
    </w:pPr>
    <w:rPr>
      <w:rFonts w:ascii="Courier New" w:hAnsi="Courier New" w:cs="Courier New"/>
      <w:sz w:val="34"/>
      <w:szCs w:val="34"/>
    </w:rPr>
  </w:style>
  <w:style w:type="paragraph" w:customStyle="1" w:styleId="22">
    <w:name w:val="Основной текст (2)"/>
    <w:basedOn w:val="a"/>
    <w:link w:val="21"/>
    <w:uiPriority w:val="99"/>
    <w:rsid w:val="0099774B"/>
    <w:pPr>
      <w:ind w:firstLine="300"/>
    </w:pPr>
    <w:rPr>
      <w:rFonts w:ascii="Courier New" w:hAnsi="Courier New" w:cs="Courier New"/>
      <w:sz w:val="14"/>
      <w:szCs w:val="14"/>
    </w:rPr>
  </w:style>
  <w:style w:type="paragraph" w:customStyle="1" w:styleId="a5">
    <w:name w:val="Подпись к таблице"/>
    <w:basedOn w:val="a"/>
    <w:link w:val="a4"/>
    <w:uiPriority w:val="99"/>
    <w:rsid w:val="0099774B"/>
    <w:pPr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uiPriority w:val="99"/>
    <w:rsid w:val="0099774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0735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735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355A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uiPriority w:val="99"/>
    <w:rsid w:val="00634C7D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styleId="aa">
    <w:name w:val="List Paragraph"/>
    <w:basedOn w:val="a"/>
    <w:uiPriority w:val="99"/>
    <w:qFormat/>
    <w:rsid w:val="00634C7D"/>
    <w:pPr>
      <w:ind w:left="720"/>
    </w:pPr>
  </w:style>
  <w:style w:type="paragraph" w:customStyle="1" w:styleId="ab">
    <w:name w:val="Нормальный (таблица)"/>
    <w:basedOn w:val="a"/>
    <w:next w:val="a"/>
    <w:uiPriority w:val="99"/>
    <w:rsid w:val="00A02D2C"/>
    <w:pPr>
      <w:suppressAutoHyphens/>
      <w:jc w:val="both"/>
    </w:pPr>
    <w:rPr>
      <w:rFonts w:ascii="Times New Roman CYR" w:hAnsi="Times New Roman CYR" w:cs="Times New Roman CYR"/>
      <w:color w:val="auto"/>
    </w:rPr>
  </w:style>
  <w:style w:type="table" w:styleId="ac">
    <w:name w:val="Table Grid"/>
    <w:basedOn w:val="a1"/>
    <w:uiPriority w:val="99"/>
    <w:locked/>
    <w:rsid w:val="003059F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Николай</dc:creator>
  <cp:keywords/>
  <dc:description/>
  <cp:lastModifiedBy>Кипшидзе</cp:lastModifiedBy>
  <cp:revision>46</cp:revision>
  <cp:lastPrinted>2021-12-29T23:43:00Z</cp:lastPrinted>
  <dcterms:created xsi:type="dcterms:W3CDTF">2021-12-18T22:35:00Z</dcterms:created>
  <dcterms:modified xsi:type="dcterms:W3CDTF">2021-12-30T05:46:00Z</dcterms:modified>
</cp:coreProperties>
</file>