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37B" w:rsidRPr="000E5364" w:rsidRDefault="0094237B" w:rsidP="0094237B">
      <w:pPr>
        <w:jc w:val="center"/>
      </w:pPr>
      <w:r>
        <w:rPr>
          <w:noProof/>
          <w:lang w:eastAsia="ru-RU"/>
        </w:rPr>
        <w:drawing>
          <wp:inline distT="0" distB="0" distL="0" distR="0">
            <wp:extent cx="521335" cy="678815"/>
            <wp:effectExtent l="19050" t="0" r="0"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7">
                      <a:lum bright="2000" contrast="-6000"/>
                    </a:blip>
                    <a:srcRect/>
                    <a:stretch>
                      <a:fillRect/>
                    </a:stretch>
                  </pic:blipFill>
                  <pic:spPr bwMode="auto">
                    <a:xfrm>
                      <a:off x="0" y="0"/>
                      <a:ext cx="521335" cy="678815"/>
                    </a:xfrm>
                    <a:prstGeom prst="rect">
                      <a:avLst/>
                    </a:prstGeom>
                    <a:noFill/>
                    <a:ln w="9525">
                      <a:noFill/>
                      <a:miter lim="800000"/>
                      <a:headEnd/>
                      <a:tailEnd/>
                    </a:ln>
                  </pic:spPr>
                </pic:pic>
              </a:graphicData>
            </a:graphic>
          </wp:inline>
        </w:drawing>
      </w:r>
    </w:p>
    <w:p w:rsidR="0094237B" w:rsidRPr="000E5364" w:rsidRDefault="0094237B" w:rsidP="0094237B">
      <w:pPr>
        <w:tabs>
          <w:tab w:val="left" w:pos="8820"/>
        </w:tabs>
        <w:jc w:val="center"/>
        <w:rPr>
          <w:sz w:val="28"/>
          <w:szCs w:val="28"/>
        </w:rPr>
      </w:pPr>
      <w:r w:rsidRPr="000E5364">
        <w:rPr>
          <w:sz w:val="28"/>
          <w:szCs w:val="28"/>
        </w:rPr>
        <w:t>АДМИНИСТРАЦИЯ</w:t>
      </w:r>
    </w:p>
    <w:p w:rsidR="0094237B" w:rsidRPr="000E5364" w:rsidRDefault="0094237B" w:rsidP="0094237B">
      <w:pPr>
        <w:tabs>
          <w:tab w:val="left" w:pos="8820"/>
        </w:tabs>
        <w:jc w:val="center"/>
        <w:rPr>
          <w:sz w:val="28"/>
          <w:szCs w:val="28"/>
        </w:rPr>
      </w:pPr>
      <w:r w:rsidRPr="000E5364">
        <w:rPr>
          <w:sz w:val="28"/>
          <w:szCs w:val="28"/>
        </w:rPr>
        <w:t>ДАЛЬНЕРЕЧЕНСКОГО ГОРОДСКОГО ОКРУГА</w:t>
      </w:r>
    </w:p>
    <w:p w:rsidR="0094237B" w:rsidRPr="000E5364" w:rsidRDefault="0094237B" w:rsidP="0094237B">
      <w:pPr>
        <w:tabs>
          <w:tab w:val="left" w:pos="8820"/>
        </w:tabs>
        <w:jc w:val="center"/>
        <w:rPr>
          <w:sz w:val="28"/>
          <w:szCs w:val="28"/>
        </w:rPr>
      </w:pPr>
      <w:r w:rsidRPr="000E5364">
        <w:rPr>
          <w:sz w:val="28"/>
          <w:szCs w:val="28"/>
        </w:rPr>
        <w:t>ПРИМОРСКОГО КРАЯ</w:t>
      </w:r>
    </w:p>
    <w:p w:rsidR="0094237B" w:rsidRPr="000E5364" w:rsidRDefault="0094237B" w:rsidP="0094237B">
      <w:pPr>
        <w:tabs>
          <w:tab w:val="left" w:pos="8820"/>
        </w:tabs>
        <w:spacing w:line="360" w:lineRule="auto"/>
        <w:jc w:val="center"/>
        <w:outlineLvl w:val="0"/>
        <w:rPr>
          <w:sz w:val="28"/>
          <w:szCs w:val="28"/>
        </w:rPr>
      </w:pPr>
    </w:p>
    <w:p w:rsidR="0094237B" w:rsidRPr="000E5364" w:rsidRDefault="0094237B" w:rsidP="0094237B">
      <w:pPr>
        <w:tabs>
          <w:tab w:val="left" w:pos="8820"/>
        </w:tabs>
        <w:spacing w:line="360" w:lineRule="auto"/>
        <w:jc w:val="center"/>
        <w:outlineLvl w:val="0"/>
        <w:rPr>
          <w:sz w:val="28"/>
          <w:szCs w:val="28"/>
        </w:rPr>
      </w:pPr>
      <w:r w:rsidRPr="000E5364">
        <w:rPr>
          <w:sz w:val="28"/>
          <w:szCs w:val="28"/>
        </w:rPr>
        <w:t>ПОСТАНОВЛЕНИЕ</w:t>
      </w:r>
    </w:p>
    <w:p w:rsidR="0094237B" w:rsidRPr="000E5364" w:rsidRDefault="00383DC2" w:rsidP="0094237B">
      <w:pPr>
        <w:tabs>
          <w:tab w:val="left" w:pos="8820"/>
        </w:tabs>
        <w:rPr>
          <w:sz w:val="28"/>
          <w:szCs w:val="28"/>
        </w:rPr>
      </w:pPr>
      <w:r w:rsidRPr="00383DC2">
        <w:rPr>
          <w:sz w:val="28"/>
          <w:szCs w:val="28"/>
        </w:rPr>
        <w:t xml:space="preserve">01 </w:t>
      </w:r>
      <w:r>
        <w:rPr>
          <w:sz w:val="28"/>
          <w:szCs w:val="28"/>
        </w:rPr>
        <w:t>декабря 2022 г.</w:t>
      </w:r>
      <w:bookmarkStart w:id="0" w:name="_GoBack"/>
      <w:bookmarkEnd w:id="0"/>
      <w:r w:rsidR="0094237B" w:rsidRPr="000E5364">
        <w:rPr>
          <w:sz w:val="28"/>
          <w:szCs w:val="28"/>
        </w:rPr>
        <w:t xml:space="preserve">           </w:t>
      </w:r>
      <w:r w:rsidR="0094237B">
        <w:rPr>
          <w:sz w:val="28"/>
          <w:szCs w:val="28"/>
        </w:rPr>
        <w:t xml:space="preserve">      </w:t>
      </w:r>
      <w:r w:rsidR="00361D39">
        <w:rPr>
          <w:sz w:val="28"/>
          <w:szCs w:val="28"/>
        </w:rPr>
        <w:t xml:space="preserve">     </w:t>
      </w:r>
      <w:r w:rsidR="0094237B" w:rsidRPr="000E5364">
        <w:rPr>
          <w:sz w:val="28"/>
          <w:szCs w:val="28"/>
        </w:rPr>
        <w:t xml:space="preserve">г. Дальнереченск                              № </w:t>
      </w:r>
      <w:r w:rsidRPr="00383DC2">
        <w:rPr>
          <w:sz w:val="28"/>
          <w:szCs w:val="28"/>
        </w:rPr>
        <w:t>2054</w:t>
      </w:r>
      <w:r w:rsidR="0094237B" w:rsidRPr="000E5364">
        <w:rPr>
          <w:sz w:val="28"/>
          <w:szCs w:val="28"/>
        </w:rPr>
        <w:t>-па</w:t>
      </w:r>
    </w:p>
    <w:p w:rsidR="0094237B" w:rsidRPr="000E5364" w:rsidRDefault="0094237B" w:rsidP="0094237B">
      <w:pPr>
        <w:adjustRightInd w:val="0"/>
        <w:jc w:val="center"/>
        <w:rPr>
          <w:b/>
          <w:bCs/>
          <w:sz w:val="28"/>
          <w:szCs w:val="28"/>
        </w:rPr>
      </w:pPr>
    </w:p>
    <w:p w:rsidR="0094237B" w:rsidRPr="000E5364" w:rsidRDefault="0094237B" w:rsidP="0094237B">
      <w:pPr>
        <w:ind w:firstLine="709"/>
        <w:jc w:val="center"/>
        <w:rPr>
          <w:b/>
          <w:sz w:val="28"/>
          <w:szCs w:val="28"/>
        </w:rPr>
      </w:pPr>
    </w:p>
    <w:p w:rsidR="0094237B" w:rsidRPr="000E5364" w:rsidRDefault="0094237B" w:rsidP="0094237B">
      <w:pPr>
        <w:pStyle w:val="a3"/>
        <w:ind w:left="410" w:firstLine="709"/>
        <w:jc w:val="center"/>
      </w:pPr>
      <w:r w:rsidRPr="000E5364">
        <w:rPr>
          <w:b/>
        </w:rPr>
        <w:t xml:space="preserve">Об утверждении Порядка </w:t>
      </w:r>
      <w:r w:rsidRPr="00692888">
        <w:rPr>
          <w:b/>
        </w:rPr>
        <w:t>предоставления субсидий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(дровами</w:t>
      </w:r>
      <w:r w:rsidRPr="000E5364">
        <w:t>)</w:t>
      </w:r>
    </w:p>
    <w:p w:rsidR="0094237B" w:rsidRPr="000E5364" w:rsidRDefault="0094237B" w:rsidP="0094237B">
      <w:pPr>
        <w:ind w:firstLine="709"/>
        <w:jc w:val="center"/>
        <w:rPr>
          <w:sz w:val="28"/>
          <w:szCs w:val="28"/>
        </w:rPr>
      </w:pPr>
    </w:p>
    <w:p w:rsidR="0094237B" w:rsidRPr="000E5364" w:rsidRDefault="0094237B" w:rsidP="0094237B">
      <w:pPr>
        <w:pStyle w:val="a3"/>
        <w:tabs>
          <w:tab w:val="left" w:pos="9639"/>
        </w:tabs>
        <w:spacing w:line="372" w:lineRule="auto"/>
        <w:ind w:firstLine="709"/>
        <w:jc w:val="both"/>
      </w:pPr>
      <w:proofErr w:type="gramStart"/>
      <w:r w:rsidRPr="000E5364">
        <w:t xml:space="preserve">В соответствии со статьей 78 Бюджетного кодекса Российской Федерации, Постановлением Правительства РФ от </w:t>
      </w:r>
      <w:r>
        <w:t>21</w:t>
      </w:r>
      <w:r w:rsidRPr="000E5364">
        <w:t>.09.202</w:t>
      </w:r>
      <w:r>
        <w:t>2</w:t>
      </w:r>
      <w:r w:rsidRPr="000E5364">
        <w:t xml:space="preserve"> № 1</w:t>
      </w:r>
      <w:r>
        <w:t>666</w:t>
      </w:r>
      <w:r w:rsidRPr="000E5364">
        <w:t xml:space="preserve"> «</w:t>
      </w:r>
      <w:r>
        <w:t xml:space="preserve">О внесении изменений в некоторые акты </w:t>
      </w:r>
      <w:r w:rsidRPr="000E5364">
        <w:t xml:space="preserve">Правительства Российской Федерации, </w:t>
      </w:r>
      <w:r w:rsidRPr="00CC22E2">
        <w:t>Постановлением Правительства РФ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w:t>
      </w:r>
      <w:proofErr w:type="gramEnd"/>
      <w:r w:rsidRPr="00CC22E2">
        <w:t xml:space="preserve"> </w:t>
      </w:r>
      <w:proofErr w:type="gramStart"/>
      <w:r w:rsidRPr="00CC22E2">
        <w:t>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Pr="000E5364">
        <w:t>,</w:t>
      </w:r>
      <w:r w:rsidRPr="000E5364">
        <w:rPr>
          <w:rFonts w:ascii="Arial" w:eastAsia="Arial Unicode MS" w:hAnsi="Arial" w:cs="Arial"/>
        </w:rPr>
        <w:t> </w:t>
      </w:r>
      <w:r w:rsidRPr="000E5364">
        <w:t xml:space="preserve"> в рамках реализации муниципальной программы «Обеспечение доступным жильем и качественными услугами жилищно-коммунального хозяйства населения  Дальнереченского городского округа» </w:t>
      </w:r>
      <w:r w:rsidRPr="00B636E4">
        <w:rPr>
          <w:color w:val="000000"/>
        </w:rPr>
        <w:t>на 2019-2022 годы, утвержденной постановлением администрации Дальнереченского городского округа от 30 апреля 2014 года № 1585-па</w:t>
      </w:r>
      <w:r w:rsidRPr="00B636E4">
        <w:rPr>
          <w:bCs/>
          <w:color w:val="000000"/>
        </w:rPr>
        <w:t xml:space="preserve">, </w:t>
      </w:r>
      <w:r w:rsidRPr="00B636E4">
        <w:rPr>
          <w:color w:val="000000"/>
        </w:rPr>
        <w:t>Уставом</w:t>
      </w:r>
      <w:proofErr w:type="gramEnd"/>
      <w:r w:rsidRPr="00B636E4">
        <w:rPr>
          <w:color w:val="000000"/>
        </w:rPr>
        <w:t xml:space="preserve"> Дальнереченского городского округа Приморского края, в целях приведения в</w:t>
      </w:r>
      <w:r w:rsidRPr="000E5364">
        <w:t xml:space="preserve"> соответствие с действующим законодательством</w:t>
      </w:r>
      <w:r>
        <w:t xml:space="preserve"> </w:t>
      </w:r>
      <w:r w:rsidRPr="000E5364">
        <w:t xml:space="preserve">администрация Дальнереченского городского округа </w:t>
      </w:r>
    </w:p>
    <w:p w:rsidR="0094237B" w:rsidRPr="000E5364" w:rsidRDefault="0094237B" w:rsidP="0094237B">
      <w:pPr>
        <w:spacing w:line="360" w:lineRule="auto"/>
        <w:ind w:firstLine="709"/>
        <w:jc w:val="both"/>
        <w:rPr>
          <w:sz w:val="28"/>
          <w:szCs w:val="28"/>
        </w:rPr>
      </w:pPr>
      <w:r w:rsidRPr="000E5364">
        <w:rPr>
          <w:sz w:val="28"/>
          <w:szCs w:val="28"/>
        </w:rPr>
        <w:lastRenderedPageBreak/>
        <w:t>ПОСТАНОВЛЯЕТ:</w:t>
      </w:r>
    </w:p>
    <w:p w:rsidR="0094237B" w:rsidRPr="000E5364" w:rsidRDefault="0094237B" w:rsidP="0094237B">
      <w:pPr>
        <w:spacing w:line="360" w:lineRule="auto"/>
        <w:ind w:firstLine="709"/>
        <w:jc w:val="both"/>
        <w:rPr>
          <w:sz w:val="28"/>
          <w:szCs w:val="28"/>
        </w:rPr>
      </w:pPr>
    </w:p>
    <w:p w:rsidR="0094237B" w:rsidRPr="00FA4224" w:rsidRDefault="0094237B" w:rsidP="0094237B">
      <w:pPr>
        <w:pStyle w:val="a5"/>
        <w:numPr>
          <w:ilvl w:val="0"/>
          <w:numId w:val="1"/>
        </w:numPr>
        <w:tabs>
          <w:tab w:val="left" w:pos="851"/>
          <w:tab w:val="left" w:pos="1134"/>
        </w:tabs>
        <w:spacing w:line="360" w:lineRule="auto"/>
        <w:ind w:left="0" w:firstLine="709"/>
        <w:rPr>
          <w:sz w:val="28"/>
          <w:szCs w:val="28"/>
        </w:rPr>
      </w:pPr>
      <w:r w:rsidRPr="00FA4224">
        <w:rPr>
          <w:sz w:val="28"/>
          <w:szCs w:val="28"/>
        </w:rPr>
        <w:t xml:space="preserve">Утвердить Порядок предоставления </w:t>
      </w:r>
      <w:r w:rsidRPr="00FA4224">
        <w:rPr>
          <w:sz w:val="28"/>
        </w:rPr>
        <w:t>субсидий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(дровами)</w:t>
      </w:r>
      <w:r w:rsidRPr="00FA4224">
        <w:rPr>
          <w:sz w:val="28"/>
          <w:szCs w:val="28"/>
        </w:rPr>
        <w:t xml:space="preserve"> (прилагается).</w:t>
      </w:r>
    </w:p>
    <w:p w:rsidR="0094237B" w:rsidRPr="00FA4224" w:rsidRDefault="0094237B" w:rsidP="0094237B">
      <w:pPr>
        <w:pStyle w:val="a5"/>
        <w:numPr>
          <w:ilvl w:val="0"/>
          <w:numId w:val="1"/>
        </w:numPr>
        <w:tabs>
          <w:tab w:val="left" w:pos="851"/>
          <w:tab w:val="left" w:pos="1134"/>
        </w:tabs>
        <w:spacing w:line="360" w:lineRule="auto"/>
        <w:ind w:left="0" w:firstLine="709"/>
        <w:rPr>
          <w:sz w:val="28"/>
          <w:szCs w:val="28"/>
        </w:rPr>
      </w:pPr>
      <w:r>
        <w:rPr>
          <w:sz w:val="28"/>
          <w:szCs w:val="28"/>
        </w:rPr>
        <w:t>Постановление администрации Дальнереченского городского округа от 15.11.2019 № 852 «Порядок организации снабжения населения Дальнереченского городского округа твердым топливом (дровами) считать утратившим силу.</w:t>
      </w:r>
    </w:p>
    <w:p w:rsidR="0094237B" w:rsidRPr="00D11050" w:rsidRDefault="0094237B" w:rsidP="0094237B">
      <w:pPr>
        <w:pStyle w:val="a6"/>
        <w:tabs>
          <w:tab w:val="left" w:pos="993"/>
        </w:tabs>
        <w:spacing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3</w:t>
      </w:r>
      <w:r w:rsidRPr="00FA4224">
        <w:rPr>
          <w:rFonts w:ascii="Times New Roman" w:hAnsi="Times New Roman" w:cs="Times New Roman"/>
          <w:color w:val="auto"/>
          <w:sz w:val="28"/>
          <w:szCs w:val="28"/>
        </w:rPr>
        <w:t>.</w:t>
      </w:r>
      <w:r w:rsidRPr="00B636E4">
        <w:rPr>
          <w:rFonts w:ascii="Times New Roman" w:hAnsi="Times New Roman" w:cs="Times New Roman"/>
          <w:color w:val="C0504D"/>
          <w:sz w:val="28"/>
          <w:szCs w:val="28"/>
        </w:rPr>
        <w:t xml:space="preserve"> </w:t>
      </w:r>
      <w:r w:rsidRPr="00D11050">
        <w:rPr>
          <w:rFonts w:ascii="Times New Roman" w:hAnsi="Times New Roman" w:cs="Times New Roman"/>
          <w:sz w:val="28"/>
          <w:szCs w:val="28"/>
        </w:rPr>
        <w:t>Отделу делопроизводства администрации Дальнереченского городского округа обнародовать настоящее постановление.</w:t>
      </w:r>
    </w:p>
    <w:p w:rsidR="0094237B" w:rsidRPr="00D11050" w:rsidRDefault="0094237B" w:rsidP="0094237B">
      <w:pPr>
        <w:pStyle w:val="a6"/>
        <w:tabs>
          <w:tab w:val="left" w:pos="851"/>
          <w:tab w:val="left" w:pos="993"/>
          <w:tab w:val="left" w:pos="1134"/>
          <w:tab w:val="left" w:pos="1276"/>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Pr="00D11050">
        <w:rPr>
          <w:rFonts w:ascii="Times New Roman" w:hAnsi="Times New Roman" w:cs="Times New Roman"/>
          <w:sz w:val="28"/>
          <w:szCs w:val="28"/>
        </w:rPr>
        <w:t>Организационно-информационному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w:t>
      </w:r>
    </w:p>
    <w:p w:rsidR="0094237B" w:rsidRPr="000E5364" w:rsidRDefault="0094237B" w:rsidP="0094237B">
      <w:pPr>
        <w:pStyle w:val="a6"/>
        <w:tabs>
          <w:tab w:val="left" w:pos="993"/>
        </w:tabs>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w:t>
      </w:r>
      <w:r w:rsidRPr="000E5364">
        <w:rPr>
          <w:rFonts w:ascii="Times New Roman" w:hAnsi="Times New Roman" w:cs="Times New Roman"/>
          <w:color w:val="auto"/>
          <w:sz w:val="28"/>
          <w:szCs w:val="28"/>
        </w:rPr>
        <w:t>. Настоящее постановление вступает в силу с момента его обнародования.</w:t>
      </w:r>
    </w:p>
    <w:p w:rsidR="0094237B" w:rsidRPr="000E5364" w:rsidRDefault="0094237B" w:rsidP="0094237B">
      <w:pPr>
        <w:pStyle w:val="a6"/>
        <w:spacing w:line="360" w:lineRule="auto"/>
        <w:ind w:firstLine="709"/>
        <w:jc w:val="both"/>
        <w:rPr>
          <w:rFonts w:ascii="Times New Roman" w:hAnsi="Times New Roman" w:cs="Times New Roman"/>
          <w:color w:val="auto"/>
          <w:sz w:val="28"/>
          <w:szCs w:val="28"/>
        </w:rPr>
      </w:pPr>
    </w:p>
    <w:p w:rsidR="0094237B" w:rsidRPr="000E5364" w:rsidRDefault="0094237B" w:rsidP="0094237B">
      <w:pPr>
        <w:ind w:firstLine="709"/>
        <w:jc w:val="both"/>
        <w:rPr>
          <w:sz w:val="28"/>
          <w:szCs w:val="28"/>
        </w:rPr>
      </w:pPr>
    </w:p>
    <w:p w:rsidR="0094237B" w:rsidRPr="000E5364" w:rsidRDefault="0094237B" w:rsidP="0094237B">
      <w:pPr>
        <w:jc w:val="both"/>
        <w:rPr>
          <w:sz w:val="28"/>
          <w:szCs w:val="28"/>
        </w:rPr>
      </w:pPr>
      <w:r w:rsidRPr="000E5364">
        <w:rPr>
          <w:sz w:val="28"/>
          <w:szCs w:val="28"/>
        </w:rPr>
        <w:t>Глава Дальнереченского</w:t>
      </w:r>
    </w:p>
    <w:p w:rsidR="0094237B" w:rsidRDefault="0094237B" w:rsidP="0094237B">
      <w:pPr>
        <w:jc w:val="both"/>
        <w:rPr>
          <w:sz w:val="28"/>
          <w:szCs w:val="28"/>
        </w:rPr>
      </w:pPr>
      <w:r w:rsidRPr="000E5364">
        <w:rPr>
          <w:sz w:val="28"/>
          <w:szCs w:val="28"/>
        </w:rPr>
        <w:t xml:space="preserve">городского округа                    </w:t>
      </w:r>
      <w:r w:rsidR="00446D29">
        <w:rPr>
          <w:sz w:val="28"/>
          <w:szCs w:val="28"/>
        </w:rPr>
        <w:t xml:space="preserve">                  </w:t>
      </w:r>
      <w:r w:rsidRPr="000E5364">
        <w:rPr>
          <w:sz w:val="28"/>
          <w:szCs w:val="28"/>
        </w:rPr>
        <w:t xml:space="preserve">              </w:t>
      </w:r>
      <w:r w:rsidR="00361D39">
        <w:rPr>
          <w:sz w:val="28"/>
          <w:szCs w:val="28"/>
        </w:rPr>
        <w:t xml:space="preserve"> </w:t>
      </w:r>
      <w:r w:rsidRPr="000E5364">
        <w:rPr>
          <w:sz w:val="28"/>
          <w:szCs w:val="28"/>
        </w:rPr>
        <w:t xml:space="preserve">                  </w:t>
      </w:r>
      <w:r>
        <w:rPr>
          <w:sz w:val="28"/>
          <w:szCs w:val="28"/>
        </w:rPr>
        <w:t xml:space="preserve">      </w:t>
      </w:r>
      <w:r w:rsidRPr="000E5364">
        <w:rPr>
          <w:sz w:val="28"/>
          <w:szCs w:val="28"/>
        </w:rPr>
        <w:t xml:space="preserve">  С.В. Старков</w:t>
      </w:r>
    </w:p>
    <w:p w:rsidR="0094237B" w:rsidRDefault="0094237B">
      <w:pPr>
        <w:widowControl/>
        <w:autoSpaceDE/>
        <w:autoSpaceDN/>
        <w:jc w:val="both"/>
        <w:rPr>
          <w:sz w:val="28"/>
          <w:szCs w:val="28"/>
        </w:rPr>
      </w:pPr>
      <w:r>
        <w:rPr>
          <w:sz w:val="28"/>
          <w:szCs w:val="28"/>
        </w:rPr>
        <w:br w:type="page"/>
      </w:r>
    </w:p>
    <w:p w:rsidR="0094237B" w:rsidRDefault="0094237B" w:rsidP="0094237B">
      <w:pPr>
        <w:pStyle w:val="10"/>
        <w:spacing w:line="360" w:lineRule="auto"/>
        <w:ind w:left="5103"/>
        <w:jc w:val="right"/>
        <w:rPr>
          <w:rFonts w:ascii="Times New Roman" w:hAnsi="Times New Roman"/>
          <w:sz w:val="28"/>
          <w:szCs w:val="28"/>
        </w:rPr>
      </w:pPr>
      <w:r>
        <w:rPr>
          <w:rFonts w:ascii="Times New Roman" w:hAnsi="Times New Roman"/>
          <w:sz w:val="28"/>
          <w:szCs w:val="28"/>
        </w:rPr>
        <w:lastRenderedPageBreak/>
        <w:t>Приложение</w:t>
      </w:r>
    </w:p>
    <w:p w:rsidR="0094237B" w:rsidRDefault="0094237B" w:rsidP="0094237B">
      <w:pPr>
        <w:pStyle w:val="10"/>
        <w:spacing w:line="360" w:lineRule="auto"/>
        <w:ind w:left="5103" w:firstLine="709"/>
        <w:jc w:val="both"/>
        <w:rPr>
          <w:rFonts w:ascii="Times New Roman" w:hAnsi="Times New Roman"/>
          <w:sz w:val="28"/>
          <w:szCs w:val="28"/>
        </w:rPr>
      </w:pPr>
      <w:r>
        <w:rPr>
          <w:rFonts w:ascii="Times New Roman" w:hAnsi="Times New Roman"/>
          <w:sz w:val="28"/>
          <w:szCs w:val="28"/>
        </w:rPr>
        <w:t>УТВЕРЖДЕН</w:t>
      </w:r>
    </w:p>
    <w:p w:rsidR="0094237B" w:rsidRDefault="0094237B" w:rsidP="0094237B">
      <w:pPr>
        <w:pStyle w:val="10"/>
        <w:ind w:left="5103"/>
        <w:rPr>
          <w:rFonts w:ascii="Times New Roman" w:hAnsi="Times New Roman"/>
          <w:sz w:val="28"/>
          <w:szCs w:val="28"/>
        </w:rPr>
      </w:pPr>
      <w:r>
        <w:rPr>
          <w:rFonts w:ascii="Times New Roman" w:hAnsi="Times New Roman"/>
          <w:sz w:val="28"/>
          <w:szCs w:val="28"/>
        </w:rPr>
        <w:t>постановлением администрации</w:t>
      </w:r>
    </w:p>
    <w:p w:rsidR="0094237B" w:rsidRDefault="0094237B" w:rsidP="007F7F8E">
      <w:pPr>
        <w:pStyle w:val="10"/>
        <w:ind w:left="5103"/>
        <w:rPr>
          <w:rFonts w:ascii="Times New Roman" w:hAnsi="Times New Roman"/>
          <w:sz w:val="28"/>
          <w:szCs w:val="28"/>
          <w:u w:val="single"/>
        </w:rPr>
      </w:pPr>
      <w:r>
        <w:rPr>
          <w:rFonts w:ascii="Times New Roman" w:hAnsi="Times New Roman"/>
          <w:sz w:val="28"/>
          <w:szCs w:val="28"/>
        </w:rPr>
        <w:t xml:space="preserve">Дальнереченского городского округа </w:t>
      </w:r>
      <w:r w:rsidRPr="0011545E">
        <w:rPr>
          <w:rFonts w:ascii="Times New Roman" w:hAnsi="Times New Roman"/>
          <w:sz w:val="28"/>
          <w:szCs w:val="28"/>
        </w:rPr>
        <w:t xml:space="preserve">от </w:t>
      </w:r>
      <w:r>
        <w:rPr>
          <w:rFonts w:ascii="Times New Roman" w:hAnsi="Times New Roman"/>
          <w:sz w:val="28"/>
          <w:szCs w:val="28"/>
          <w:u w:val="single"/>
        </w:rPr>
        <w:t xml:space="preserve">                    </w:t>
      </w:r>
      <w:r w:rsidRPr="0011545E">
        <w:rPr>
          <w:rFonts w:ascii="Times New Roman" w:hAnsi="Times New Roman"/>
          <w:sz w:val="28"/>
          <w:szCs w:val="28"/>
        </w:rPr>
        <w:t xml:space="preserve">г. </w:t>
      </w:r>
      <w:r w:rsidRPr="007F7F8E">
        <w:rPr>
          <w:rFonts w:ascii="Times New Roman" w:hAnsi="Times New Roman"/>
          <w:sz w:val="28"/>
          <w:szCs w:val="28"/>
        </w:rPr>
        <w:t>№</w:t>
      </w:r>
      <w:r w:rsidR="007F7F8E">
        <w:rPr>
          <w:rFonts w:ascii="Times New Roman" w:hAnsi="Times New Roman"/>
          <w:sz w:val="28"/>
          <w:szCs w:val="28"/>
        </w:rPr>
        <w:t>____</w:t>
      </w:r>
      <w:proofErr w:type="gramStart"/>
      <w:r w:rsidR="007F7F8E">
        <w:rPr>
          <w:rFonts w:ascii="Times New Roman" w:hAnsi="Times New Roman"/>
          <w:sz w:val="28"/>
          <w:szCs w:val="28"/>
        </w:rPr>
        <w:t>_</w:t>
      </w:r>
      <w:r w:rsidRPr="007F7F8E">
        <w:rPr>
          <w:rFonts w:ascii="Times New Roman" w:hAnsi="Times New Roman"/>
          <w:sz w:val="28"/>
          <w:szCs w:val="28"/>
        </w:rPr>
        <w:t>-</w:t>
      </w:r>
      <w:proofErr w:type="gramEnd"/>
      <w:r w:rsidRPr="0011545E">
        <w:rPr>
          <w:rFonts w:ascii="Times New Roman" w:hAnsi="Times New Roman"/>
          <w:sz w:val="28"/>
          <w:szCs w:val="28"/>
        </w:rPr>
        <w:t>па</w:t>
      </w:r>
    </w:p>
    <w:p w:rsidR="0094237B" w:rsidRDefault="0094237B" w:rsidP="0094237B">
      <w:pPr>
        <w:pStyle w:val="a3"/>
        <w:ind w:firstLine="709"/>
        <w:rPr>
          <w:b/>
          <w:i/>
        </w:rPr>
      </w:pPr>
    </w:p>
    <w:p w:rsidR="0094237B" w:rsidRDefault="0094237B" w:rsidP="0094237B">
      <w:pPr>
        <w:pStyle w:val="a3"/>
        <w:ind w:firstLine="709"/>
        <w:rPr>
          <w:b/>
          <w:i/>
        </w:rPr>
      </w:pPr>
    </w:p>
    <w:p w:rsidR="0094237B" w:rsidRPr="001B355B" w:rsidRDefault="0094237B" w:rsidP="0094237B">
      <w:pPr>
        <w:pStyle w:val="a3"/>
        <w:ind w:firstLine="709"/>
        <w:rPr>
          <w:b/>
          <w:i/>
        </w:rPr>
      </w:pPr>
    </w:p>
    <w:p w:rsidR="0094237B" w:rsidRPr="000E5364" w:rsidRDefault="0094237B" w:rsidP="0094237B">
      <w:pPr>
        <w:pStyle w:val="a3"/>
        <w:tabs>
          <w:tab w:val="left" w:pos="993"/>
        </w:tabs>
        <w:ind w:firstLine="709"/>
        <w:jc w:val="center"/>
      </w:pPr>
      <w:r w:rsidRPr="000E5364">
        <w:t>Порядок</w:t>
      </w:r>
    </w:p>
    <w:p w:rsidR="0094237B" w:rsidRPr="000E5364" w:rsidRDefault="0094237B" w:rsidP="0094237B">
      <w:pPr>
        <w:pStyle w:val="a3"/>
        <w:tabs>
          <w:tab w:val="left" w:pos="993"/>
        </w:tabs>
        <w:ind w:firstLine="709"/>
        <w:jc w:val="center"/>
      </w:pPr>
      <w:r w:rsidRPr="000E5364">
        <w:t>предоставления субсидий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(дровами)</w:t>
      </w:r>
    </w:p>
    <w:p w:rsidR="0094237B" w:rsidRPr="000E5364" w:rsidRDefault="0094237B" w:rsidP="0094237B">
      <w:pPr>
        <w:pStyle w:val="a3"/>
        <w:tabs>
          <w:tab w:val="left" w:pos="993"/>
        </w:tabs>
        <w:ind w:firstLine="709"/>
        <w:rPr>
          <w:sz w:val="30"/>
        </w:rPr>
      </w:pPr>
    </w:p>
    <w:p w:rsidR="0094237B" w:rsidRPr="000E5364" w:rsidRDefault="0094237B" w:rsidP="0094237B">
      <w:pPr>
        <w:pStyle w:val="a3"/>
        <w:tabs>
          <w:tab w:val="left" w:pos="993"/>
        </w:tabs>
        <w:ind w:firstLine="709"/>
        <w:rPr>
          <w:sz w:val="25"/>
        </w:rPr>
      </w:pPr>
    </w:p>
    <w:p w:rsidR="0094237B" w:rsidRPr="000E5364" w:rsidRDefault="0094237B" w:rsidP="0094237B">
      <w:pPr>
        <w:pStyle w:val="a5"/>
        <w:tabs>
          <w:tab w:val="left" w:pos="993"/>
          <w:tab w:val="left" w:pos="3828"/>
        </w:tabs>
        <w:ind w:left="0" w:firstLine="0"/>
        <w:jc w:val="center"/>
        <w:rPr>
          <w:sz w:val="28"/>
        </w:rPr>
      </w:pPr>
      <w:r>
        <w:rPr>
          <w:sz w:val="28"/>
          <w:lang w:val="en-US"/>
        </w:rPr>
        <w:t>I</w:t>
      </w:r>
      <w:r w:rsidRPr="000C1D5A">
        <w:rPr>
          <w:sz w:val="28"/>
        </w:rPr>
        <w:t xml:space="preserve">. </w:t>
      </w:r>
      <w:r w:rsidRPr="000E5364">
        <w:rPr>
          <w:sz w:val="28"/>
        </w:rPr>
        <w:t>Общие положения</w:t>
      </w:r>
    </w:p>
    <w:p w:rsidR="0094237B" w:rsidRPr="000E5364" w:rsidRDefault="0094237B" w:rsidP="0094237B">
      <w:pPr>
        <w:pStyle w:val="a3"/>
        <w:tabs>
          <w:tab w:val="left" w:pos="993"/>
        </w:tabs>
        <w:ind w:firstLine="709"/>
        <w:rPr>
          <w:sz w:val="26"/>
        </w:rPr>
      </w:pPr>
    </w:p>
    <w:p w:rsidR="0094237B" w:rsidRPr="000E5364" w:rsidRDefault="0094237B" w:rsidP="0094237B">
      <w:pPr>
        <w:pStyle w:val="a5"/>
        <w:numPr>
          <w:ilvl w:val="0"/>
          <w:numId w:val="2"/>
        </w:numPr>
        <w:tabs>
          <w:tab w:val="left" w:pos="993"/>
          <w:tab w:val="left" w:pos="1140"/>
        </w:tabs>
        <w:spacing w:line="360" w:lineRule="auto"/>
        <w:ind w:left="0" w:firstLine="709"/>
        <w:jc w:val="both"/>
        <w:rPr>
          <w:sz w:val="28"/>
        </w:rPr>
      </w:pPr>
      <w:proofErr w:type="gramStart"/>
      <w:r w:rsidRPr="000E5364">
        <w:rPr>
          <w:sz w:val="28"/>
        </w:rPr>
        <w:t>Настоящий Порядок предоставления субсидий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(дровами) (далее - Порядок, Субсидии) разработан в рамках реализации мероприятия «Обеспечение граждан твердым топливом (дровами)»</w:t>
      </w:r>
      <w:r>
        <w:rPr>
          <w:sz w:val="28"/>
        </w:rPr>
        <w:t xml:space="preserve"> </w:t>
      </w:r>
      <w:r w:rsidRPr="000E5364">
        <w:rPr>
          <w:sz w:val="28"/>
        </w:rPr>
        <w:t>муниципальной программы</w:t>
      </w:r>
      <w:r>
        <w:rPr>
          <w:sz w:val="28"/>
        </w:rPr>
        <w:t xml:space="preserve"> </w:t>
      </w:r>
      <w:r w:rsidRPr="000E5364">
        <w:rPr>
          <w:sz w:val="28"/>
        </w:rPr>
        <w:t xml:space="preserve">«Обеспечение доступным жильем и качественными услугами жилищно-коммунального хозяйства населения  Дальнереченского городского округа» </w:t>
      </w:r>
      <w:r w:rsidRPr="009A08DA">
        <w:rPr>
          <w:sz w:val="28"/>
        </w:rPr>
        <w:t>на 2019-2022 годы, утвержденной постановлением администрации Дальнереченского городского округа</w:t>
      </w:r>
      <w:proofErr w:type="gramEnd"/>
      <w:r w:rsidRPr="009A08DA">
        <w:rPr>
          <w:sz w:val="28"/>
        </w:rPr>
        <w:t xml:space="preserve"> от 30 апреля 2014 года № 1585-НПА</w:t>
      </w:r>
      <w:r>
        <w:rPr>
          <w:sz w:val="28"/>
        </w:rPr>
        <w:t xml:space="preserve"> (далее - М</w:t>
      </w:r>
      <w:r w:rsidRPr="000E5364">
        <w:rPr>
          <w:sz w:val="28"/>
        </w:rPr>
        <w:t>униципальная программа), определяет порядок проведения отбора получателей субсидий для предоставления субсидий, условия и порядок предоставления субсидий, требования к отчетности, а также требования об осуществлении контроля (мониторинга) за соблюдением условий, целей и порядка предоставления субсидий и ответственности за их нарушение.</w:t>
      </w:r>
    </w:p>
    <w:p w:rsidR="0094237B" w:rsidRPr="009A08DA" w:rsidRDefault="0094237B" w:rsidP="0094237B">
      <w:pPr>
        <w:pStyle w:val="a5"/>
        <w:numPr>
          <w:ilvl w:val="0"/>
          <w:numId w:val="2"/>
        </w:numPr>
        <w:tabs>
          <w:tab w:val="left" w:pos="993"/>
          <w:tab w:val="left" w:pos="1122"/>
        </w:tabs>
        <w:spacing w:line="360" w:lineRule="auto"/>
        <w:ind w:left="0" w:firstLine="709"/>
        <w:jc w:val="both"/>
        <w:rPr>
          <w:sz w:val="28"/>
        </w:rPr>
      </w:pPr>
      <w:r w:rsidRPr="000E5364">
        <w:rPr>
          <w:sz w:val="28"/>
        </w:rPr>
        <w:t>Уполномоченным органом по реализации Порядка является администрация</w:t>
      </w:r>
      <w:r>
        <w:rPr>
          <w:sz w:val="28"/>
        </w:rPr>
        <w:t xml:space="preserve"> </w:t>
      </w:r>
      <w:r w:rsidRPr="000E5364">
        <w:rPr>
          <w:sz w:val="28"/>
        </w:rPr>
        <w:t xml:space="preserve">Дальнереченского городского округа в лице МКУ «Управление ЖКХ Дальнереченского городского округа» (далее - </w:t>
      </w:r>
      <w:r w:rsidRPr="009A08DA">
        <w:rPr>
          <w:sz w:val="28"/>
        </w:rPr>
        <w:t>Управление).</w:t>
      </w:r>
    </w:p>
    <w:p w:rsidR="0094237B" w:rsidRPr="000E5364" w:rsidRDefault="0094237B" w:rsidP="0094237B">
      <w:pPr>
        <w:pStyle w:val="a5"/>
        <w:numPr>
          <w:ilvl w:val="0"/>
          <w:numId w:val="2"/>
        </w:numPr>
        <w:tabs>
          <w:tab w:val="left" w:pos="993"/>
          <w:tab w:val="left" w:pos="1161"/>
        </w:tabs>
        <w:spacing w:line="360" w:lineRule="auto"/>
        <w:ind w:left="0" w:firstLine="709"/>
        <w:jc w:val="both"/>
        <w:rPr>
          <w:sz w:val="28"/>
        </w:rPr>
      </w:pPr>
      <w:r w:rsidRPr="000E5364">
        <w:rPr>
          <w:sz w:val="28"/>
        </w:rPr>
        <w:lastRenderedPageBreak/>
        <w:t>Для целей настоящего Порядка используются следующие термины и понятия:</w:t>
      </w:r>
    </w:p>
    <w:p w:rsidR="0094237B" w:rsidRPr="000E5364" w:rsidRDefault="0094237B" w:rsidP="0094237B">
      <w:pPr>
        <w:pStyle w:val="a3"/>
        <w:tabs>
          <w:tab w:val="left" w:pos="993"/>
        </w:tabs>
        <w:spacing w:line="360" w:lineRule="auto"/>
        <w:ind w:firstLine="709"/>
        <w:jc w:val="both"/>
      </w:pPr>
      <w:r w:rsidRPr="000E5364">
        <w:t>Субсидия - денежные средства, предоставляемые получателю субсидии</w:t>
      </w:r>
      <w:r w:rsidRPr="00F913B9">
        <w:t xml:space="preserve"> </w:t>
      </w:r>
      <w:r w:rsidRPr="000E5364">
        <w:t>на условиях, определенных настоящим Порядком,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(дровами), на безвозмездной основе в пределах средств, предусмотренных муниципальной программой;</w:t>
      </w:r>
    </w:p>
    <w:p w:rsidR="0094237B" w:rsidRPr="000E5364" w:rsidRDefault="0094237B" w:rsidP="0094237B">
      <w:pPr>
        <w:pStyle w:val="a3"/>
        <w:tabs>
          <w:tab w:val="left" w:pos="993"/>
        </w:tabs>
        <w:spacing w:line="360" w:lineRule="auto"/>
        <w:ind w:firstLine="709"/>
        <w:jc w:val="both"/>
      </w:pPr>
      <w:r w:rsidRPr="000E5364">
        <w:t>получатель Субсидии - победитель отбора, в отношении которого принято решение о предоставлении средств субсидий из бюджета Дальнереченского городского округа с целью возмещения недополученных доходов в связи с обеспечением населения Дальнереченского городского округа твердым топливом (дровами).</w:t>
      </w:r>
    </w:p>
    <w:p w:rsidR="0094237B" w:rsidRPr="000E5364" w:rsidRDefault="0094237B" w:rsidP="0094237B">
      <w:pPr>
        <w:pStyle w:val="a5"/>
        <w:numPr>
          <w:ilvl w:val="0"/>
          <w:numId w:val="2"/>
        </w:numPr>
        <w:tabs>
          <w:tab w:val="left" w:pos="993"/>
          <w:tab w:val="left" w:pos="1135"/>
        </w:tabs>
        <w:spacing w:line="360" w:lineRule="auto"/>
        <w:ind w:left="0" w:firstLine="709"/>
        <w:jc w:val="both"/>
        <w:rPr>
          <w:sz w:val="28"/>
        </w:rPr>
      </w:pPr>
      <w:proofErr w:type="gramStart"/>
      <w:r w:rsidRPr="000E5364">
        <w:rPr>
          <w:sz w:val="28"/>
        </w:rPr>
        <w:t>Целью предоставления Субсидий обеспечение твердым топливом (дровами) населения Дальнереченского городского округа, проживающего в домах с печным отоплением, по предельным ценам на твердое топливо (дрова), утвержденным постановлением департамента по тарифам Приморского края от 25 июля 2013 года № 45/9 «Об утверждении предельных цен на твердое топливо (дрова), реализуемое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w:t>
      </w:r>
      <w:proofErr w:type="gramEnd"/>
      <w:r w:rsidRPr="000E5364">
        <w:rPr>
          <w:sz w:val="28"/>
        </w:rPr>
        <w:t xml:space="preserve">, </w:t>
      </w:r>
      <w:proofErr w:type="gramStart"/>
      <w:r w:rsidRPr="000E5364">
        <w:rPr>
          <w:sz w:val="28"/>
        </w:rPr>
        <w:t>созданным в целях удовлетворения потребностей граждан в жилье, на территориях муниципальных образований Приморского края» (далее - предельные цены), достижение целей, показателей и результатов муниципальной программы.</w:t>
      </w:r>
      <w:proofErr w:type="gramEnd"/>
    </w:p>
    <w:p w:rsidR="0094237B" w:rsidRPr="00E8090B" w:rsidRDefault="0094237B" w:rsidP="0094237B">
      <w:pPr>
        <w:pStyle w:val="a5"/>
        <w:numPr>
          <w:ilvl w:val="0"/>
          <w:numId w:val="2"/>
        </w:numPr>
        <w:tabs>
          <w:tab w:val="left" w:pos="993"/>
          <w:tab w:val="left" w:pos="1102"/>
        </w:tabs>
        <w:spacing w:line="360" w:lineRule="auto"/>
        <w:ind w:left="0" w:firstLine="709"/>
        <w:jc w:val="both"/>
        <w:rPr>
          <w:sz w:val="28"/>
        </w:rPr>
      </w:pPr>
      <w:proofErr w:type="gramStart"/>
      <w:r w:rsidRPr="000E5364">
        <w:rPr>
          <w:sz w:val="28"/>
        </w:rPr>
        <w:t xml:space="preserve">Главным распорядителем </w:t>
      </w:r>
      <w:r>
        <w:rPr>
          <w:sz w:val="28"/>
        </w:rPr>
        <w:t xml:space="preserve">бюджетных </w:t>
      </w:r>
      <w:r w:rsidRPr="000E5364">
        <w:rPr>
          <w:sz w:val="28"/>
        </w:rPr>
        <w:t>средств Дальнереченского городского округа</w:t>
      </w:r>
      <w:r>
        <w:rPr>
          <w:sz w:val="28"/>
        </w:rPr>
        <w:t xml:space="preserve"> (далее – ГРБС)</w:t>
      </w:r>
      <w:r w:rsidRPr="000E5364">
        <w:rPr>
          <w:sz w:val="28"/>
        </w:rPr>
        <w:t xml:space="preserve">,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w:t>
      </w:r>
      <w:r w:rsidRPr="000E5364">
        <w:rPr>
          <w:sz w:val="28"/>
        </w:rPr>
        <w:lastRenderedPageBreak/>
        <w:t xml:space="preserve">плановый </w:t>
      </w:r>
      <w:r w:rsidRPr="00E8090B">
        <w:rPr>
          <w:sz w:val="28"/>
        </w:rPr>
        <w:t>период, является администрация Дальнереченского городского округа в лице МКУ «Управление ЖКХ Дальнереченского городского округа».</w:t>
      </w:r>
      <w:proofErr w:type="gramEnd"/>
    </w:p>
    <w:p w:rsidR="0094237B" w:rsidRPr="00D43672" w:rsidRDefault="0094237B" w:rsidP="0094237B">
      <w:pPr>
        <w:pStyle w:val="a5"/>
        <w:numPr>
          <w:ilvl w:val="0"/>
          <w:numId w:val="2"/>
        </w:numPr>
        <w:tabs>
          <w:tab w:val="left" w:pos="993"/>
          <w:tab w:val="left" w:pos="1157"/>
        </w:tabs>
        <w:spacing w:line="360" w:lineRule="auto"/>
        <w:ind w:left="0" w:firstLine="709"/>
        <w:jc w:val="both"/>
        <w:rPr>
          <w:sz w:val="28"/>
        </w:rPr>
      </w:pPr>
      <w:r w:rsidRPr="000E5364">
        <w:rPr>
          <w:sz w:val="28"/>
        </w:rPr>
        <w:t>Субсидии предоставляются в соответствии со сводной бюджетной</w:t>
      </w:r>
      <w:r>
        <w:rPr>
          <w:sz w:val="28"/>
        </w:rPr>
        <w:t xml:space="preserve"> </w:t>
      </w:r>
      <w:r w:rsidRPr="00D43672">
        <w:rPr>
          <w:sz w:val="28"/>
        </w:rPr>
        <w:t>росписью бюджета Дальнереченского городского округа, кассовым планом исполнения бюджета Дальнереченского городского округа в пределах лимитов бюджетных обязательств, утвержденных Управлению на указанную цель в соответствующем финансовом году.</w:t>
      </w:r>
    </w:p>
    <w:p w:rsidR="0094237B" w:rsidRPr="000E5364" w:rsidRDefault="0094237B" w:rsidP="0094237B">
      <w:pPr>
        <w:pStyle w:val="a5"/>
        <w:numPr>
          <w:ilvl w:val="0"/>
          <w:numId w:val="2"/>
        </w:numPr>
        <w:tabs>
          <w:tab w:val="left" w:pos="1146"/>
        </w:tabs>
        <w:spacing w:line="360" w:lineRule="auto"/>
        <w:ind w:left="157" w:firstLine="709"/>
        <w:jc w:val="both"/>
        <w:rPr>
          <w:sz w:val="28"/>
        </w:rPr>
      </w:pPr>
      <w:r w:rsidRPr="000E5364">
        <w:rPr>
          <w:sz w:val="28"/>
        </w:rPr>
        <w:t>К участию в отборе допускаются юридические лица, индивидуальные предприниматели, отвечающие следующему критерию:</w:t>
      </w:r>
    </w:p>
    <w:p w:rsidR="0094237B" w:rsidRPr="00521478" w:rsidRDefault="0094237B" w:rsidP="0094237B">
      <w:pPr>
        <w:pStyle w:val="a3"/>
        <w:spacing w:line="360" w:lineRule="auto"/>
        <w:ind w:left="151" w:firstLine="709"/>
        <w:jc w:val="both"/>
      </w:pPr>
      <w:r w:rsidRPr="00521478">
        <w:t>осуществление деятельности на территории Приморского края, связанной с реализацией твердого топлива (дров).</w:t>
      </w:r>
    </w:p>
    <w:p w:rsidR="0094237B" w:rsidRPr="000E5364" w:rsidRDefault="0094237B" w:rsidP="0094237B">
      <w:pPr>
        <w:pStyle w:val="a5"/>
        <w:numPr>
          <w:ilvl w:val="0"/>
          <w:numId w:val="2"/>
        </w:numPr>
        <w:tabs>
          <w:tab w:val="left" w:pos="1133"/>
        </w:tabs>
        <w:spacing w:line="360" w:lineRule="auto"/>
        <w:ind w:left="145" w:firstLine="709"/>
        <w:jc w:val="both"/>
        <w:rPr>
          <w:sz w:val="28"/>
        </w:rPr>
      </w:pPr>
      <w:r w:rsidRPr="000E5364">
        <w:rPr>
          <w:sz w:val="28"/>
        </w:rPr>
        <w:t>Способ проведения отбора получателей Субсидии - запрос предложений. Получатель субсидии определяется на основании заявок, направленных участниками отбора для участия в отборе, исходя из соответствия участника отбора критериям отбора и очередности поступления заявок на участие в отборе (далее - отбор).</w:t>
      </w:r>
    </w:p>
    <w:p w:rsidR="0094237B" w:rsidRDefault="0094237B" w:rsidP="0094237B">
      <w:pPr>
        <w:pStyle w:val="1"/>
        <w:numPr>
          <w:ilvl w:val="0"/>
          <w:numId w:val="2"/>
        </w:numPr>
        <w:tabs>
          <w:tab w:val="left" w:pos="709"/>
        </w:tabs>
        <w:spacing w:line="360" w:lineRule="auto"/>
        <w:ind w:left="0" w:firstLine="709"/>
        <w:jc w:val="both"/>
        <w:rPr>
          <w:sz w:val="28"/>
          <w:szCs w:val="28"/>
        </w:rPr>
      </w:pPr>
      <w:proofErr w:type="gramStart"/>
      <w:r w:rsidRPr="003C5F84">
        <w:rPr>
          <w:sz w:val="28"/>
        </w:rPr>
        <w:t>Информация о Субсидиях размещается на едином портале бюджетной системы Российской Федерации в информационно-телекоммуникаци</w:t>
      </w:r>
      <w:r>
        <w:rPr>
          <w:sz w:val="28"/>
        </w:rPr>
        <w:t>онной сети «Интернет» (далее - е</w:t>
      </w:r>
      <w:r w:rsidRPr="003C5F84">
        <w:rPr>
          <w:sz w:val="28"/>
        </w:rPr>
        <w:t>диный портал) (в разделе единого портала) не позднее 15-го рабочего дня, следующего за днем принятия проекта решения о бюджете Дальнереченского городского округа, проекта решения о внесении изменений в решение о бюджете Дальнереченского городского округа</w:t>
      </w:r>
      <w:r>
        <w:rPr>
          <w:sz w:val="28"/>
          <w:szCs w:val="28"/>
        </w:rPr>
        <w:t xml:space="preserve">, начиная с бюджета на 2025 год </w:t>
      </w:r>
      <w:r>
        <w:rPr>
          <w:bCs/>
          <w:sz w:val="28"/>
          <w:szCs w:val="28"/>
        </w:rPr>
        <w:t>и плановый период 2026</w:t>
      </w:r>
      <w:proofErr w:type="gramEnd"/>
      <w:r>
        <w:rPr>
          <w:bCs/>
          <w:sz w:val="28"/>
          <w:szCs w:val="28"/>
        </w:rPr>
        <w:t xml:space="preserve"> и 2027 годов</w:t>
      </w:r>
      <w:r>
        <w:rPr>
          <w:bCs/>
          <w:color w:val="5B5E5F"/>
          <w:sz w:val="28"/>
          <w:szCs w:val="28"/>
        </w:rPr>
        <w:t>.</w:t>
      </w:r>
    </w:p>
    <w:p w:rsidR="0094237B" w:rsidRPr="000C1D5A" w:rsidRDefault="0094237B" w:rsidP="0094237B">
      <w:pPr>
        <w:pStyle w:val="a3"/>
        <w:ind w:firstLine="709"/>
      </w:pPr>
    </w:p>
    <w:p w:rsidR="0094237B" w:rsidRPr="000E5364" w:rsidRDefault="0094237B" w:rsidP="0094237B">
      <w:pPr>
        <w:pStyle w:val="a3"/>
        <w:tabs>
          <w:tab w:val="left" w:pos="2454"/>
        </w:tabs>
        <w:jc w:val="center"/>
      </w:pPr>
      <w:r>
        <w:rPr>
          <w:lang w:val="en-US"/>
        </w:rPr>
        <w:t>II</w:t>
      </w:r>
      <w:r>
        <w:t xml:space="preserve">. </w:t>
      </w:r>
      <w:r w:rsidRPr="000E5364">
        <w:t>Порядок проведения отбора получателей субсидий</w:t>
      </w:r>
    </w:p>
    <w:p w:rsidR="0094237B" w:rsidRPr="000E5364" w:rsidRDefault="0094237B" w:rsidP="0094237B">
      <w:pPr>
        <w:pStyle w:val="a3"/>
        <w:ind w:firstLine="709"/>
        <w:rPr>
          <w:sz w:val="30"/>
        </w:rPr>
      </w:pPr>
    </w:p>
    <w:p w:rsidR="0094237B" w:rsidRDefault="0094237B" w:rsidP="0094237B">
      <w:pPr>
        <w:pStyle w:val="a5"/>
        <w:numPr>
          <w:ilvl w:val="0"/>
          <w:numId w:val="2"/>
        </w:numPr>
        <w:tabs>
          <w:tab w:val="left" w:pos="1134"/>
          <w:tab w:val="left" w:pos="1276"/>
        </w:tabs>
        <w:spacing w:line="360" w:lineRule="auto"/>
        <w:ind w:left="0" w:firstLine="709"/>
        <w:jc w:val="both"/>
        <w:rPr>
          <w:sz w:val="28"/>
        </w:rPr>
      </w:pPr>
      <w:proofErr w:type="gramStart"/>
      <w:r w:rsidRPr="000E5364">
        <w:rPr>
          <w:sz w:val="28"/>
        </w:rPr>
        <w:t xml:space="preserve">Отбор участников на право получения Субсидии из бюджета Дальнереченского городского округа с целью возмещения недополученных доходов в связи с обеспечением населения Дальнереченского городского </w:t>
      </w:r>
      <w:r w:rsidRPr="000E5364">
        <w:rPr>
          <w:sz w:val="28"/>
        </w:rPr>
        <w:lastRenderedPageBreak/>
        <w:t>округа твердым топливом (дровами) проводится на основании заявок, направленных участниками отбора для участия в отборе, исходя из соответствия участника отбора критериям отбора и очередности поступления заявок на участие в отборе.</w:t>
      </w:r>
      <w:proofErr w:type="gramEnd"/>
    </w:p>
    <w:p w:rsidR="0094237B" w:rsidRPr="006679B6" w:rsidRDefault="0094237B" w:rsidP="0094237B">
      <w:pPr>
        <w:tabs>
          <w:tab w:val="left" w:pos="1134"/>
          <w:tab w:val="left" w:pos="1276"/>
        </w:tabs>
        <w:spacing w:line="360" w:lineRule="auto"/>
        <w:ind w:firstLine="709"/>
        <w:jc w:val="both"/>
        <w:rPr>
          <w:sz w:val="28"/>
          <w:szCs w:val="28"/>
        </w:rPr>
      </w:pPr>
      <w:r w:rsidRPr="003C5F84">
        <w:rPr>
          <w:sz w:val="28"/>
          <w:szCs w:val="28"/>
        </w:rPr>
        <w:t>Уполномоченный орган размещает</w:t>
      </w:r>
      <w:r>
        <w:rPr>
          <w:sz w:val="28"/>
          <w:szCs w:val="28"/>
        </w:rPr>
        <w:t xml:space="preserve"> извещение о проведении в текущем финансовом году отбора получателей субсидии, осуществляемого путем запроса предложений (далее - извещение) на официальном сайте Дальнереченского городского округа в информационно-телекоммуникационной сети «Интернет» на </w:t>
      </w:r>
      <w:proofErr w:type="gramStart"/>
      <w:r>
        <w:rPr>
          <w:sz w:val="28"/>
          <w:szCs w:val="28"/>
        </w:rPr>
        <w:t>интернет-странице</w:t>
      </w:r>
      <w:proofErr w:type="gramEnd"/>
      <w:r>
        <w:rPr>
          <w:sz w:val="28"/>
          <w:szCs w:val="28"/>
        </w:rPr>
        <w:t xml:space="preserve"> «Открытые конкурсы» </w:t>
      </w:r>
      <w:hyperlink r:id="rId8" w:history="1">
        <w:r w:rsidRPr="006679B6">
          <w:rPr>
            <w:rStyle w:val="a9"/>
            <w:color w:val="auto"/>
            <w:sz w:val="28"/>
            <w:szCs w:val="28"/>
            <w:u w:val="none"/>
          </w:rPr>
          <w:t>http://dalnerokrug.ru/otdel-ekonomiki-i-prognozirovaniya/otkrytye-konkursy.html</w:t>
        </w:r>
      </w:hyperlink>
      <w:r w:rsidRPr="006679B6">
        <w:rPr>
          <w:sz w:val="28"/>
          <w:szCs w:val="28"/>
        </w:rPr>
        <w:t>.</w:t>
      </w:r>
    </w:p>
    <w:p w:rsidR="0094237B" w:rsidRPr="000E5364" w:rsidRDefault="0094237B" w:rsidP="0094237B">
      <w:pPr>
        <w:pStyle w:val="a3"/>
        <w:spacing w:line="360" w:lineRule="auto"/>
        <w:ind w:firstLine="709"/>
        <w:jc w:val="both"/>
      </w:pPr>
      <w:r w:rsidRPr="000E5364">
        <w:t xml:space="preserve">В </w:t>
      </w:r>
      <w:r>
        <w:t>извещении</w:t>
      </w:r>
      <w:r w:rsidRPr="000E5364">
        <w:t xml:space="preserve"> о проведении отбора должны содержаться следующие</w:t>
      </w:r>
      <w:r>
        <w:t xml:space="preserve"> </w:t>
      </w:r>
      <w:r w:rsidRPr="000E5364">
        <w:t>сведения:</w:t>
      </w:r>
    </w:p>
    <w:p w:rsidR="0094237B" w:rsidRPr="000E5364" w:rsidRDefault="0094237B" w:rsidP="0094237B">
      <w:pPr>
        <w:pStyle w:val="a3"/>
        <w:spacing w:line="360" w:lineRule="auto"/>
        <w:ind w:firstLine="709"/>
        <w:jc w:val="both"/>
      </w:pPr>
      <w:r w:rsidRPr="000E5364">
        <w:t>а) срок проведения отбора;</w:t>
      </w:r>
    </w:p>
    <w:p w:rsidR="0094237B" w:rsidRDefault="0094237B" w:rsidP="0094237B">
      <w:pPr>
        <w:pStyle w:val="a3"/>
        <w:spacing w:line="360" w:lineRule="auto"/>
        <w:ind w:firstLine="709"/>
        <w:jc w:val="both"/>
      </w:pPr>
      <w:r w:rsidRPr="000E5364">
        <w:t>б) дат</w:t>
      </w:r>
      <w:r>
        <w:t>а</w:t>
      </w:r>
      <w:r w:rsidRPr="000E5364">
        <w:t xml:space="preserve"> начала подачи или окончания приема </w:t>
      </w:r>
      <w:r>
        <w:t>предложений (</w:t>
      </w:r>
      <w:r w:rsidRPr="000E5364">
        <w:t>заявок</w:t>
      </w:r>
      <w:r>
        <w:t>)</w:t>
      </w:r>
      <w:r w:rsidRPr="000E5364">
        <w:t xml:space="preserve"> участников отбора, которая не может быть ранее</w:t>
      </w:r>
      <w:r>
        <w:t>:</w:t>
      </w:r>
    </w:p>
    <w:p w:rsidR="0094237B" w:rsidRDefault="0094237B" w:rsidP="0094237B">
      <w:pPr>
        <w:pStyle w:val="a3"/>
        <w:spacing w:line="360" w:lineRule="auto"/>
        <w:ind w:firstLine="709"/>
        <w:jc w:val="both"/>
      </w:pPr>
      <w:r>
        <w:t>1</w:t>
      </w:r>
      <w:r w:rsidRPr="000E5364">
        <w:t>0-го календарного дня, следующего за днем размещения объявления о проведении отбора</w:t>
      </w:r>
      <w:r>
        <w:t>, в случае если получатель субсидии определяется по результатам запроса предложений и отсутствует информация о количестве получателей субсидии, соответствующих категории отбора;</w:t>
      </w:r>
    </w:p>
    <w:p w:rsidR="0094237B" w:rsidRPr="000E5364" w:rsidRDefault="0094237B" w:rsidP="0094237B">
      <w:pPr>
        <w:pStyle w:val="a3"/>
        <w:spacing w:line="360" w:lineRule="auto"/>
        <w:ind w:firstLine="709"/>
        <w:jc w:val="both"/>
      </w:pPr>
      <w:r>
        <w:t>5</w:t>
      </w:r>
      <w:r w:rsidRPr="000E5364">
        <w:t>-го календарного дня, следующего за днем размещения объявления о проведении отбора</w:t>
      </w:r>
      <w:r>
        <w:t>, в случае если получатель субсидии определяется по результатам запроса предложений и имеется информация о количестве получателей субсидии, соответствующих категории отбора;</w:t>
      </w:r>
    </w:p>
    <w:p w:rsidR="0094237B" w:rsidRPr="003C5F84" w:rsidRDefault="0094237B" w:rsidP="0094237B">
      <w:pPr>
        <w:pStyle w:val="a3"/>
        <w:spacing w:line="360" w:lineRule="auto"/>
        <w:ind w:firstLine="709"/>
        <w:jc w:val="both"/>
      </w:pPr>
      <w:r w:rsidRPr="000E5364">
        <w:t xml:space="preserve">в) место нахождения, почтовый адрес, адрес электронной почты </w:t>
      </w:r>
      <w:r w:rsidRPr="003C5F84">
        <w:t>уполномоченного органа;</w:t>
      </w:r>
    </w:p>
    <w:p w:rsidR="0094237B" w:rsidRPr="000E5364" w:rsidRDefault="0094237B" w:rsidP="0094237B">
      <w:pPr>
        <w:pStyle w:val="a3"/>
        <w:spacing w:line="360" w:lineRule="auto"/>
        <w:ind w:firstLine="709"/>
        <w:jc w:val="both"/>
      </w:pPr>
      <w:proofErr w:type="gramStart"/>
      <w:r w:rsidRPr="000E5364">
        <w:t>г) результаты предоставления Субсидии, под которыми понимаются</w:t>
      </w:r>
      <w:r>
        <w:t xml:space="preserve"> </w:t>
      </w:r>
      <w:r w:rsidRPr="000E5364">
        <w:t xml:space="preserve">завершенные действия с указанием точной даты завершения и конечного значения результатов (конкретной количественной характеристики итогов) и показатели, необходимые для достижения результатов предоставления </w:t>
      </w:r>
      <w:r w:rsidRPr="000E5364">
        <w:lastRenderedPageBreak/>
        <w:t xml:space="preserve">Субсидии, включая показатели в части материальных и нематериальных </w:t>
      </w:r>
      <w:r w:rsidRPr="00D11050">
        <w:t>объектов и (или) услуг, планируемых к получению при достижении результатов предоставления Субсидии в соответствии с пунктами 45, 46 настоящего Порядка;</w:t>
      </w:r>
      <w:proofErr w:type="gramEnd"/>
    </w:p>
    <w:p w:rsidR="0094237B" w:rsidRPr="000E5364" w:rsidRDefault="0094237B" w:rsidP="0094237B">
      <w:pPr>
        <w:pStyle w:val="a3"/>
        <w:tabs>
          <w:tab w:val="left" w:pos="9781"/>
        </w:tabs>
        <w:spacing w:line="360" w:lineRule="auto"/>
        <w:ind w:firstLine="709"/>
        <w:jc w:val="both"/>
      </w:pPr>
      <w:r w:rsidRPr="000E5364">
        <w:t>д) доменное имя и (или) сетевой адрес, и (или) указатель страниц сайта в информационно-телекоммуникационной сети «Интернет», на котором обеспечивается проведение отбора;</w:t>
      </w:r>
    </w:p>
    <w:p w:rsidR="0094237B" w:rsidRPr="000E5364" w:rsidRDefault="0094237B" w:rsidP="0094237B">
      <w:pPr>
        <w:pStyle w:val="a3"/>
        <w:tabs>
          <w:tab w:val="left" w:pos="9781"/>
        </w:tabs>
        <w:spacing w:line="360" w:lineRule="auto"/>
        <w:ind w:firstLine="709"/>
        <w:jc w:val="both"/>
      </w:pPr>
      <w:r w:rsidRPr="000E5364">
        <w:t xml:space="preserve">е) требования к участникам отбора, предусмотренные </w:t>
      </w:r>
      <w:r w:rsidRPr="00D11050">
        <w:t>пунктом 12 настоящего Порядка, а также перечень документов, представляемых</w:t>
      </w:r>
      <w:r w:rsidRPr="000E5364">
        <w:t xml:space="preserve"> участниками отбора для подтверждения их соответствия указанным требованиям;</w:t>
      </w:r>
    </w:p>
    <w:p w:rsidR="0094237B" w:rsidRPr="000E5364" w:rsidRDefault="0094237B" w:rsidP="0094237B">
      <w:pPr>
        <w:pStyle w:val="a3"/>
        <w:tabs>
          <w:tab w:val="left" w:pos="9781"/>
        </w:tabs>
        <w:spacing w:line="360" w:lineRule="auto"/>
        <w:ind w:firstLine="709"/>
        <w:jc w:val="both"/>
      </w:pPr>
      <w:r w:rsidRPr="000E5364">
        <w:t xml:space="preserve">ж) порядок подачи заявок участниками отбора и требования, предъявляемые к формам и содержанию заявок, </w:t>
      </w:r>
      <w:r w:rsidRPr="00D11050">
        <w:t>подаваемых участниками отбора, предусмотренные пунктами 13-20 настоящего Порядка;</w:t>
      </w:r>
    </w:p>
    <w:p w:rsidR="0094237B" w:rsidRPr="000E5364" w:rsidRDefault="0094237B" w:rsidP="0094237B">
      <w:pPr>
        <w:pStyle w:val="a3"/>
        <w:tabs>
          <w:tab w:val="left" w:pos="993"/>
          <w:tab w:val="left" w:pos="9781"/>
        </w:tabs>
        <w:spacing w:line="360" w:lineRule="auto"/>
        <w:ind w:left="110" w:firstLine="599"/>
        <w:jc w:val="both"/>
      </w:pPr>
      <w:r>
        <w:t>и</w:t>
      </w:r>
      <w:r w:rsidRPr="000E5364">
        <w:t>) порядок отзыва заявок участников отбора;</w:t>
      </w:r>
    </w:p>
    <w:p w:rsidR="0094237B" w:rsidRPr="000E5364" w:rsidRDefault="0094237B" w:rsidP="0094237B">
      <w:pPr>
        <w:pStyle w:val="a3"/>
        <w:tabs>
          <w:tab w:val="left" w:pos="993"/>
          <w:tab w:val="left" w:pos="9781"/>
        </w:tabs>
        <w:spacing w:line="360" w:lineRule="auto"/>
        <w:ind w:left="132" w:firstLine="599"/>
        <w:jc w:val="both"/>
      </w:pPr>
      <w:r>
        <w:t>к</w:t>
      </w:r>
      <w:r w:rsidRPr="000E5364">
        <w:t xml:space="preserve">) порядок возврата заявок участников конкурсного отбора, </w:t>
      </w:r>
      <w:proofErr w:type="gramStart"/>
      <w:r w:rsidRPr="000E5364">
        <w:t>определяющий</w:t>
      </w:r>
      <w:proofErr w:type="gramEnd"/>
      <w:r w:rsidRPr="000E5364">
        <w:t xml:space="preserve"> в том числе основания для возврата заявок участников отбора;</w:t>
      </w:r>
    </w:p>
    <w:p w:rsidR="0094237B" w:rsidRPr="000E5364" w:rsidRDefault="0094237B" w:rsidP="0094237B">
      <w:pPr>
        <w:pStyle w:val="a3"/>
        <w:tabs>
          <w:tab w:val="left" w:pos="993"/>
          <w:tab w:val="left" w:pos="9781"/>
        </w:tabs>
        <w:spacing w:line="360" w:lineRule="auto"/>
        <w:ind w:firstLine="709"/>
        <w:jc w:val="both"/>
      </w:pPr>
      <w:r>
        <w:t>л</w:t>
      </w:r>
      <w:r w:rsidRPr="000E5364">
        <w:t>) порядок внесения изменений в заявки участников отбора;</w:t>
      </w:r>
    </w:p>
    <w:p w:rsidR="0094237B" w:rsidRPr="000E5364" w:rsidRDefault="0094237B" w:rsidP="0094237B">
      <w:pPr>
        <w:pStyle w:val="a3"/>
        <w:tabs>
          <w:tab w:val="left" w:pos="993"/>
          <w:tab w:val="left" w:pos="9781"/>
        </w:tabs>
        <w:spacing w:line="360" w:lineRule="auto"/>
        <w:ind w:left="124" w:firstLine="599"/>
        <w:jc w:val="both"/>
      </w:pPr>
      <w:r>
        <w:t>м</w:t>
      </w:r>
      <w:r w:rsidRPr="000E5364">
        <w:t xml:space="preserve">) правила рассмотрения и оценки заявок участников отбора, </w:t>
      </w:r>
      <w:r w:rsidRPr="005F4045">
        <w:t>предусмотренные пунктами 24, 26, 27, 28 настоящего Порядка;</w:t>
      </w:r>
    </w:p>
    <w:p w:rsidR="0094237B" w:rsidRPr="000E5364" w:rsidRDefault="0094237B" w:rsidP="0094237B">
      <w:pPr>
        <w:pStyle w:val="a3"/>
        <w:tabs>
          <w:tab w:val="left" w:pos="993"/>
          <w:tab w:val="left" w:pos="9781"/>
        </w:tabs>
        <w:spacing w:line="360" w:lineRule="auto"/>
        <w:ind w:left="124" w:firstLine="599"/>
        <w:jc w:val="both"/>
      </w:pPr>
      <w:r>
        <w:t>о</w:t>
      </w:r>
      <w:r w:rsidRPr="000E5364">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94237B" w:rsidRPr="000E5364" w:rsidRDefault="0094237B" w:rsidP="0094237B">
      <w:pPr>
        <w:pStyle w:val="a3"/>
        <w:tabs>
          <w:tab w:val="left" w:pos="993"/>
          <w:tab w:val="left" w:pos="9781"/>
        </w:tabs>
        <w:spacing w:line="360" w:lineRule="auto"/>
        <w:ind w:left="120" w:firstLine="599"/>
        <w:jc w:val="both"/>
      </w:pPr>
      <w:r>
        <w:t>п</w:t>
      </w:r>
      <w:r w:rsidRPr="000E5364">
        <w:t>) срок, в течение которого победитель отбора должен подписать соглашение о предоставлении субсидии (далее - соглашение);</w:t>
      </w:r>
    </w:p>
    <w:p w:rsidR="0094237B" w:rsidRPr="000E5364" w:rsidRDefault="0094237B" w:rsidP="0094237B">
      <w:pPr>
        <w:pStyle w:val="a3"/>
        <w:tabs>
          <w:tab w:val="left" w:pos="993"/>
        </w:tabs>
        <w:spacing w:line="360" w:lineRule="auto"/>
        <w:ind w:left="120" w:firstLine="599"/>
        <w:jc w:val="both"/>
      </w:pPr>
      <w:r>
        <w:t>р</w:t>
      </w:r>
      <w:r w:rsidRPr="000E5364">
        <w:t xml:space="preserve">) условия признания победителя (победителей) отбора </w:t>
      </w:r>
      <w:proofErr w:type="gramStart"/>
      <w:r w:rsidRPr="000E5364">
        <w:t>уклонившимся</w:t>
      </w:r>
      <w:proofErr w:type="gramEnd"/>
      <w:r w:rsidRPr="000E5364">
        <w:t xml:space="preserve"> от заключения соглашения;</w:t>
      </w:r>
    </w:p>
    <w:p w:rsidR="0094237B" w:rsidRPr="000E5364" w:rsidRDefault="0094237B" w:rsidP="0094237B">
      <w:pPr>
        <w:pStyle w:val="a3"/>
        <w:tabs>
          <w:tab w:val="left" w:pos="993"/>
        </w:tabs>
        <w:spacing w:line="360" w:lineRule="auto"/>
        <w:ind w:left="108" w:firstLine="601"/>
        <w:jc w:val="both"/>
      </w:pPr>
      <w:r>
        <w:t>с</w:t>
      </w:r>
      <w:r w:rsidRPr="000E5364">
        <w:t xml:space="preserve">) </w:t>
      </w:r>
      <w:r>
        <w:t>дату размещения результатов отбора на официальном сайте Дальнереченского городского округа в информационно-</w:t>
      </w:r>
      <w:r>
        <w:lastRenderedPageBreak/>
        <w:t xml:space="preserve">телекоммуникационной сети «Интернет» на </w:t>
      </w:r>
      <w:proofErr w:type="gramStart"/>
      <w:r>
        <w:t>интернет-странице</w:t>
      </w:r>
      <w:proofErr w:type="gramEnd"/>
      <w:r>
        <w:t xml:space="preserve"> «Открытые конкурсы» </w:t>
      </w:r>
      <w:hyperlink r:id="rId9" w:history="1">
        <w:r w:rsidRPr="006679B6">
          <w:rPr>
            <w:rStyle w:val="a9"/>
            <w:color w:val="auto"/>
            <w:u w:val="none"/>
          </w:rPr>
          <w:t>http://dalnerokrug.ru/otdel-ekonomiki-i-prognozirovaniya/otkrytye-konkursy.html</w:t>
        </w:r>
      </w:hyperlink>
      <w:r w:rsidRPr="006679B6">
        <w:t>,</w:t>
      </w:r>
      <w:r w:rsidRPr="00A86060">
        <w:t xml:space="preserve"> </w:t>
      </w:r>
      <w:r>
        <w:t>которая не может быть позднее 14-го календарного дня, следующего за днем определения победителя отбора</w:t>
      </w:r>
      <w:r w:rsidRPr="000E5364">
        <w:t>.</w:t>
      </w:r>
    </w:p>
    <w:p w:rsidR="0094237B" w:rsidRPr="000E5364" w:rsidRDefault="0094237B" w:rsidP="0094237B">
      <w:pPr>
        <w:pStyle w:val="a5"/>
        <w:numPr>
          <w:ilvl w:val="0"/>
          <w:numId w:val="2"/>
        </w:numPr>
        <w:tabs>
          <w:tab w:val="left" w:pos="993"/>
        </w:tabs>
        <w:spacing w:line="360" w:lineRule="auto"/>
        <w:ind w:left="112" w:firstLine="601"/>
        <w:jc w:val="both"/>
        <w:rPr>
          <w:sz w:val="28"/>
        </w:rPr>
      </w:pPr>
      <w:r w:rsidRPr="000E5364">
        <w:rPr>
          <w:sz w:val="28"/>
        </w:rPr>
        <w:t>Участники отбора на 1-е число месяца, предшествующего месяцу подачи заявки, должны соответствовать следующим требованиям:</w:t>
      </w:r>
    </w:p>
    <w:p w:rsidR="0094237B" w:rsidRDefault="0094237B" w:rsidP="0094237B">
      <w:pPr>
        <w:pStyle w:val="a3"/>
        <w:tabs>
          <w:tab w:val="left" w:pos="993"/>
        </w:tabs>
        <w:spacing w:line="360" w:lineRule="auto"/>
        <w:ind w:left="108" w:firstLine="601"/>
        <w:jc w:val="both"/>
      </w:pPr>
      <w:r w:rsidRPr="000E5364">
        <w:t>а) у участника отбора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4237B" w:rsidRPr="006679B6" w:rsidRDefault="0094237B" w:rsidP="0094237B">
      <w:pPr>
        <w:pStyle w:val="a3"/>
        <w:tabs>
          <w:tab w:val="left" w:pos="993"/>
        </w:tabs>
        <w:spacing w:line="360" w:lineRule="auto"/>
        <w:ind w:left="108" w:firstLine="601"/>
        <w:jc w:val="both"/>
        <w:rPr>
          <w:color w:val="000000"/>
        </w:rPr>
      </w:pPr>
      <w:r w:rsidRPr="006679B6">
        <w:rPr>
          <w:rStyle w:val="a9"/>
          <w:color w:val="000000"/>
          <w:spacing w:val="-3"/>
          <w:u w:val="none"/>
        </w:rPr>
        <w:t xml:space="preserve">б) копию свидетельства о постановке на учет в налоговом органе, </w:t>
      </w:r>
      <w:r w:rsidRPr="006679B6">
        <w:rPr>
          <w:rStyle w:val="a9"/>
          <w:color w:val="000000"/>
          <w:u w:val="none"/>
        </w:rPr>
        <w:t>выписку из Единого государственного реестра с подтвержденным ОКВЭД «О</w:t>
      </w:r>
      <w:r w:rsidRPr="006679B6">
        <w:rPr>
          <w:rStyle w:val="a9"/>
          <w:color w:val="000000"/>
          <w:spacing w:val="-3"/>
          <w:u w:val="none"/>
        </w:rPr>
        <w:t>птовая розничная торговля лесоматериалами, и (или) пиломатериалами, древесным сырьем и необработанными лесоматериалами, и (или) торговля оптовая твердым топливом»</w:t>
      </w:r>
      <w:r w:rsidRPr="006679B6">
        <w:rPr>
          <w:rStyle w:val="a9"/>
          <w:color w:val="000000"/>
          <w:u w:val="none"/>
        </w:rPr>
        <w:t>;</w:t>
      </w:r>
    </w:p>
    <w:p w:rsidR="0094237B" w:rsidRPr="000E5364" w:rsidRDefault="0094237B" w:rsidP="0094237B">
      <w:pPr>
        <w:pStyle w:val="a3"/>
        <w:tabs>
          <w:tab w:val="left" w:pos="993"/>
        </w:tabs>
        <w:spacing w:line="360" w:lineRule="auto"/>
        <w:ind w:left="106" w:firstLine="601"/>
        <w:jc w:val="both"/>
      </w:pPr>
      <w:r w:rsidRPr="00395C68">
        <w:t>в) у участника отбора отсутствует просроченная задолженность по возврату в бюджет Дальнереченского городского округа, субсидий, бюджетных инвестиций,</w:t>
      </w:r>
      <w:r w:rsidRPr="003C5F84">
        <w:t xml:space="preserve"> </w:t>
      </w:r>
      <w:proofErr w:type="gramStart"/>
      <w:r w:rsidRPr="003C5F84">
        <w:t>предоставленных</w:t>
      </w:r>
      <w:proofErr w:type="gramEnd"/>
      <w:r w:rsidRPr="003C5F84">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w:t>
      </w:r>
      <w:proofErr w:type="spellStart"/>
      <w:r w:rsidRPr="003C5F84">
        <w:t>Дальнереченским</w:t>
      </w:r>
      <w:proofErr w:type="spellEnd"/>
      <w:r w:rsidRPr="003C5F84">
        <w:t xml:space="preserve"> городским округом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возмещения недополученных доходов, субсидий в целях финансового обеспечения или возмещения затрат, связанных</w:t>
      </w:r>
      <w:r w:rsidRPr="000E5364">
        <w:t xml:space="preserve"> с поставкой товаров (выполнением работ, оказанием услуг) получателями субсидий физическим лицам)</w:t>
      </w:r>
      <w:r>
        <w:t xml:space="preserve"> </w:t>
      </w:r>
      <w:r w:rsidRPr="003C5F84">
        <w:t>с 01.01.2023г</w:t>
      </w:r>
      <w:r>
        <w:t>;</w:t>
      </w:r>
    </w:p>
    <w:p w:rsidR="0094237B" w:rsidRPr="000E5364" w:rsidRDefault="0094237B" w:rsidP="0094237B">
      <w:pPr>
        <w:pStyle w:val="a3"/>
        <w:spacing w:line="360" w:lineRule="auto"/>
        <w:ind w:left="132" w:firstLine="709"/>
        <w:jc w:val="both"/>
      </w:pPr>
      <w:proofErr w:type="gramStart"/>
      <w:r>
        <w:t>г</w:t>
      </w:r>
      <w:r w:rsidRPr="000E5364">
        <w:t xml:space="preserve">) участники отбора - юридические лица не находятся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w:t>
      </w:r>
      <w:r w:rsidRPr="000E5364">
        <w:lastRenderedPageBreak/>
        <w:t>банкротства, деятельность участника конкурсного отбора не приостановлена в порядке, предусмотренном законодательством Российской Федерации, а индивидуальный предприниматель не прекратил деятельность в качестве индивидуального предпринимателя;</w:t>
      </w:r>
      <w:proofErr w:type="gramEnd"/>
    </w:p>
    <w:p w:rsidR="0094237B" w:rsidRPr="000E5364" w:rsidRDefault="0094237B" w:rsidP="0094237B">
      <w:pPr>
        <w:pStyle w:val="a3"/>
        <w:spacing w:line="360" w:lineRule="auto"/>
        <w:ind w:left="128" w:firstLine="709"/>
        <w:jc w:val="both"/>
      </w:pPr>
      <w:r>
        <w:t>д</w:t>
      </w:r>
      <w:r w:rsidRPr="000E5364">
        <w:t>) в реестре дисквалифицированных лиц отсутствуют сведения о дисквалифицированных руководител</w:t>
      </w:r>
      <w:r>
        <w:t>ях</w:t>
      </w:r>
      <w:r w:rsidRPr="000E5364">
        <w:t>, членах коллегиального исполнительного органа, лице, исполняющем функции единоличного исполнительного органа, или главном бухгалтере участника конкурсного отбора, являющегося юридическим лицом;</w:t>
      </w:r>
    </w:p>
    <w:p w:rsidR="0094237B" w:rsidRPr="000E5364" w:rsidRDefault="0094237B" w:rsidP="0094237B">
      <w:pPr>
        <w:pStyle w:val="a3"/>
        <w:spacing w:line="360" w:lineRule="auto"/>
        <w:ind w:left="110" w:firstLine="709"/>
        <w:jc w:val="both"/>
      </w:pPr>
      <w:proofErr w:type="gramStart"/>
      <w:r>
        <w:t>е</w:t>
      </w:r>
      <w:r w:rsidRPr="000E5364">
        <w:t>) участники отбора 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0E5364">
        <w:t>), в совокупности превышает 50 процентов;</w:t>
      </w:r>
    </w:p>
    <w:p w:rsidR="0094237B" w:rsidRPr="006544BC" w:rsidRDefault="0094237B" w:rsidP="0094237B">
      <w:pPr>
        <w:pStyle w:val="a3"/>
        <w:spacing w:line="360" w:lineRule="auto"/>
        <w:ind w:left="116" w:firstLine="709"/>
        <w:jc w:val="both"/>
      </w:pPr>
      <w:r>
        <w:t>ж</w:t>
      </w:r>
      <w:r w:rsidRPr="006544BC">
        <w:t>) участники отбора не получают средства из бюджета Дальнереченского городского округа на основании иных нормативных правовых актов</w:t>
      </w:r>
      <w:r>
        <w:t xml:space="preserve"> </w:t>
      </w:r>
      <w:r w:rsidRPr="006544BC">
        <w:t>Дальнереченского городского округа на цели, установленные настоящим Порядком;</w:t>
      </w:r>
    </w:p>
    <w:p w:rsidR="0094237B" w:rsidRPr="00F26DB0" w:rsidRDefault="0094237B" w:rsidP="0094237B">
      <w:pPr>
        <w:suppressAutoHyphens/>
        <w:spacing w:line="360" w:lineRule="auto"/>
        <w:ind w:firstLine="709"/>
        <w:jc w:val="both"/>
        <w:rPr>
          <w:sz w:val="28"/>
          <w:szCs w:val="28"/>
        </w:rPr>
      </w:pPr>
      <w:r w:rsidRPr="00F26DB0">
        <w:rPr>
          <w:sz w:val="28"/>
          <w:szCs w:val="28"/>
        </w:rPr>
        <w:t>и) копию документа, подтверждающего правомочность лица на подачу заявления и подписание соглашения.</w:t>
      </w:r>
    </w:p>
    <w:p w:rsidR="0094237B" w:rsidRPr="000E5364" w:rsidRDefault="0094237B" w:rsidP="0094237B">
      <w:pPr>
        <w:pStyle w:val="a5"/>
        <w:numPr>
          <w:ilvl w:val="0"/>
          <w:numId w:val="2"/>
        </w:numPr>
        <w:tabs>
          <w:tab w:val="left" w:pos="1394"/>
        </w:tabs>
        <w:spacing w:line="360" w:lineRule="auto"/>
        <w:ind w:left="0" w:firstLine="709"/>
        <w:jc w:val="both"/>
        <w:rPr>
          <w:sz w:val="28"/>
          <w:szCs w:val="28"/>
        </w:rPr>
      </w:pPr>
      <w:proofErr w:type="gramStart"/>
      <w:r w:rsidRPr="000E5364">
        <w:rPr>
          <w:sz w:val="28"/>
          <w:szCs w:val="28"/>
        </w:rPr>
        <w:t>Заявка на участие в отборе (далее - заявка) предоставляется</w:t>
      </w:r>
      <w:r>
        <w:rPr>
          <w:sz w:val="28"/>
          <w:szCs w:val="28"/>
        </w:rPr>
        <w:t xml:space="preserve"> </w:t>
      </w:r>
      <w:r w:rsidRPr="000E5364">
        <w:rPr>
          <w:sz w:val="28"/>
          <w:szCs w:val="28"/>
        </w:rPr>
        <w:t xml:space="preserve">участниками отбора по форме согласно Приложению № 1 к настоящему Порядку и включает в себя, в том числе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w:t>
      </w:r>
      <w:r w:rsidRPr="000E5364">
        <w:rPr>
          <w:sz w:val="28"/>
          <w:szCs w:val="28"/>
        </w:rPr>
        <w:lastRenderedPageBreak/>
        <w:t>отбором.</w:t>
      </w:r>
      <w:proofErr w:type="gramEnd"/>
    </w:p>
    <w:p w:rsidR="0094237B" w:rsidRPr="000E5364" w:rsidRDefault="0094237B" w:rsidP="0094237B">
      <w:pPr>
        <w:pStyle w:val="a5"/>
        <w:numPr>
          <w:ilvl w:val="0"/>
          <w:numId w:val="2"/>
        </w:numPr>
        <w:tabs>
          <w:tab w:val="left" w:pos="1265"/>
        </w:tabs>
        <w:spacing w:line="360" w:lineRule="auto"/>
        <w:ind w:left="0" w:firstLine="709"/>
        <w:jc w:val="both"/>
        <w:rPr>
          <w:sz w:val="28"/>
        </w:rPr>
      </w:pPr>
      <w:r w:rsidRPr="000E5364">
        <w:rPr>
          <w:sz w:val="28"/>
        </w:rPr>
        <w:t>Один участник отбора может подать одну заявку.</w:t>
      </w:r>
    </w:p>
    <w:p w:rsidR="0094237B" w:rsidRPr="004D075C" w:rsidRDefault="0094237B" w:rsidP="0094237B">
      <w:pPr>
        <w:pStyle w:val="a5"/>
        <w:numPr>
          <w:ilvl w:val="0"/>
          <w:numId w:val="2"/>
        </w:numPr>
        <w:tabs>
          <w:tab w:val="left" w:pos="1257"/>
        </w:tabs>
        <w:spacing w:line="360" w:lineRule="auto"/>
        <w:ind w:left="0" w:firstLine="709"/>
        <w:jc w:val="both"/>
        <w:rPr>
          <w:sz w:val="28"/>
        </w:rPr>
      </w:pPr>
      <w:r w:rsidRPr="004D075C">
        <w:rPr>
          <w:sz w:val="28"/>
        </w:rPr>
        <w:t>К заявке участником отбора прилагаются следующие документы:</w:t>
      </w:r>
    </w:p>
    <w:p w:rsidR="0094237B" w:rsidRPr="004D075C" w:rsidRDefault="0094237B" w:rsidP="0094237B">
      <w:pPr>
        <w:pStyle w:val="a3"/>
        <w:spacing w:line="360" w:lineRule="auto"/>
        <w:ind w:left="138" w:firstLine="709"/>
        <w:jc w:val="both"/>
      </w:pPr>
      <w:r w:rsidRPr="004D075C">
        <w:t>а) выписку из Единого государственного реестра юридических лиц или Единого государственного реестра индивидуальных предпринимателей, выданную не ранее чем за месяц до дня предоставления заявки на участие в отборе;</w:t>
      </w:r>
    </w:p>
    <w:p w:rsidR="0094237B" w:rsidRDefault="0094237B" w:rsidP="0094237B">
      <w:pPr>
        <w:pStyle w:val="a3"/>
        <w:spacing w:line="360" w:lineRule="auto"/>
        <w:ind w:left="120" w:firstLine="709"/>
        <w:jc w:val="both"/>
      </w:pPr>
      <w:r>
        <w:t>б</w:t>
      </w:r>
      <w:r w:rsidRPr="000E5364">
        <w:t xml:space="preserve">) справку, выданную </w:t>
      </w:r>
      <w:r>
        <w:t>налоговым органом</w:t>
      </w:r>
      <w:r w:rsidRPr="000E5364">
        <w:t>, об отсутствии на 1-ое число месяца предшествующему месяцу подачи заявки,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4237B" w:rsidRPr="00B462C6" w:rsidRDefault="0094237B" w:rsidP="0094237B">
      <w:pPr>
        <w:pStyle w:val="ConsPlusNormal0"/>
        <w:spacing w:line="360" w:lineRule="auto"/>
        <w:ind w:firstLine="709"/>
        <w:jc w:val="both"/>
        <w:rPr>
          <w:rFonts w:ascii="Times New Roman" w:eastAsia="Times New Roman" w:hAnsi="Times New Roman" w:cs="Times New Roman"/>
          <w:sz w:val="28"/>
          <w:szCs w:val="28"/>
          <w:lang w:val="ru-RU"/>
        </w:rPr>
      </w:pPr>
      <w:r w:rsidRPr="00B462C6">
        <w:rPr>
          <w:rFonts w:ascii="Times New Roman" w:eastAsia="Times New Roman" w:hAnsi="Times New Roman" w:cs="Times New Roman"/>
          <w:sz w:val="28"/>
          <w:szCs w:val="28"/>
          <w:lang w:val="ru-RU"/>
        </w:rPr>
        <w:t xml:space="preserve">в) документы, подтверждающие соответствие участника отбора требованиям, установленным в пункте </w:t>
      </w:r>
      <w:r>
        <w:rPr>
          <w:rFonts w:ascii="Times New Roman" w:eastAsia="Times New Roman" w:hAnsi="Times New Roman" w:cs="Times New Roman"/>
          <w:sz w:val="28"/>
          <w:szCs w:val="28"/>
          <w:lang w:val="ru-RU"/>
        </w:rPr>
        <w:t>11</w:t>
      </w:r>
      <w:r w:rsidRPr="00B462C6">
        <w:rPr>
          <w:rFonts w:ascii="Times New Roman" w:eastAsia="Times New Roman" w:hAnsi="Times New Roman" w:cs="Times New Roman"/>
          <w:sz w:val="28"/>
          <w:szCs w:val="28"/>
          <w:lang w:val="ru-RU"/>
        </w:rPr>
        <w:t xml:space="preserve"> настоящего Порядка; </w:t>
      </w:r>
    </w:p>
    <w:p w:rsidR="0094237B" w:rsidRPr="004C725B" w:rsidRDefault="0094237B" w:rsidP="0094237B">
      <w:pPr>
        <w:shd w:val="clear" w:color="auto" w:fill="FFFFFF"/>
        <w:spacing w:line="360" w:lineRule="auto"/>
        <w:ind w:firstLine="709"/>
        <w:jc w:val="both"/>
        <w:rPr>
          <w:sz w:val="28"/>
          <w:szCs w:val="28"/>
        </w:rPr>
      </w:pPr>
      <w:r>
        <w:rPr>
          <w:sz w:val="28"/>
          <w:szCs w:val="28"/>
        </w:rPr>
        <w:t>г)</w:t>
      </w:r>
      <w:r w:rsidRPr="004C725B">
        <w:rPr>
          <w:sz w:val="28"/>
          <w:szCs w:val="28"/>
        </w:rPr>
        <w:t xml:space="preserve"> расчет (калькуляция) розничных цен на твердое топливо (дрова) на территории Дальнереченского городского округа (далее – розничные цены);</w:t>
      </w:r>
    </w:p>
    <w:p w:rsidR="0094237B" w:rsidRPr="004C725B" w:rsidRDefault="0094237B" w:rsidP="0094237B">
      <w:pPr>
        <w:shd w:val="clear" w:color="auto" w:fill="FFFFFF"/>
        <w:spacing w:line="360" w:lineRule="auto"/>
        <w:ind w:firstLine="709"/>
        <w:jc w:val="both"/>
        <w:rPr>
          <w:sz w:val="28"/>
          <w:szCs w:val="28"/>
        </w:rPr>
      </w:pPr>
      <w:proofErr w:type="gramStart"/>
      <w:r>
        <w:rPr>
          <w:sz w:val="28"/>
          <w:szCs w:val="28"/>
        </w:rPr>
        <w:t>д</w:t>
      </w:r>
      <w:r w:rsidRPr="004C725B">
        <w:rPr>
          <w:sz w:val="28"/>
          <w:szCs w:val="28"/>
        </w:rPr>
        <w:t>) расчет (калькуляция) цены доставки твердого топлива (дров) от места складирования (руб. / куб. м / км);</w:t>
      </w:r>
      <w:proofErr w:type="gramEnd"/>
    </w:p>
    <w:p w:rsidR="0094237B" w:rsidRPr="004C725B" w:rsidRDefault="0094237B" w:rsidP="0094237B">
      <w:pPr>
        <w:shd w:val="clear" w:color="auto" w:fill="FFFFFF"/>
        <w:spacing w:line="360" w:lineRule="auto"/>
        <w:ind w:firstLine="709"/>
        <w:jc w:val="both"/>
        <w:rPr>
          <w:sz w:val="28"/>
          <w:szCs w:val="28"/>
        </w:rPr>
      </w:pPr>
      <w:r>
        <w:rPr>
          <w:sz w:val="28"/>
          <w:szCs w:val="28"/>
        </w:rPr>
        <w:t>е</w:t>
      </w:r>
      <w:r w:rsidRPr="004C725B">
        <w:rPr>
          <w:sz w:val="28"/>
          <w:szCs w:val="28"/>
        </w:rPr>
        <w:t>) пункт приема (помещение) граждан для оформления документов, необходимых для обеспечения населения твердым топливом (дровами).</w:t>
      </w:r>
    </w:p>
    <w:p w:rsidR="0094237B" w:rsidRPr="006F30E1" w:rsidRDefault="0094237B" w:rsidP="0094237B">
      <w:pPr>
        <w:shd w:val="clear" w:color="auto" w:fill="FFFFFF"/>
        <w:spacing w:line="360" w:lineRule="auto"/>
        <w:ind w:firstLine="709"/>
        <w:jc w:val="both"/>
        <w:rPr>
          <w:sz w:val="28"/>
          <w:szCs w:val="28"/>
        </w:rPr>
      </w:pPr>
      <w:r w:rsidRPr="00B462C6">
        <w:rPr>
          <w:sz w:val="28"/>
          <w:szCs w:val="28"/>
        </w:rPr>
        <w:t>ж)</w:t>
      </w:r>
      <w:r w:rsidRPr="006F30E1">
        <w:rPr>
          <w:sz w:val="28"/>
          <w:szCs w:val="28"/>
        </w:rPr>
        <w:t xml:space="preserve"> сведения о базах (местах) хранения твердого топлива (дрова) на праве собственности или ином законном праве на территории Дальнереченского городского округа и подтверждающие документы, грузового автотранспорта, технических сре</w:t>
      </w:r>
      <w:proofErr w:type="gramStart"/>
      <w:r w:rsidRPr="006F30E1">
        <w:rPr>
          <w:sz w:val="28"/>
          <w:szCs w:val="28"/>
        </w:rPr>
        <w:t>дств дл</w:t>
      </w:r>
      <w:proofErr w:type="gramEnd"/>
      <w:r w:rsidRPr="006F30E1">
        <w:rPr>
          <w:sz w:val="28"/>
          <w:szCs w:val="28"/>
        </w:rPr>
        <w:t>я погрузочно-разгрузочных работ, телефона и пунктов приема и оформления заказов на твердое топливо от населения;</w:t>
      </w:r>
    </w:p>
    <w:p w:rsidR="0094237B" w:rsidRPr="006F30E1" w:rsidRDefault="0094237B" w:rsidP="0094237B">
      <w:pPr>
        <w:shd w:val="clear" w:color="auto" w:fill="FFFFFF"/>
        <w:spacing w:line="360" w:lineRule="auto"/>
        <w:ind w:firstLine="709"/>
        <w:jc w:val="both"/>
        <w:rPr>
          <w:sz w:val="28"/>
          <w:szCs w:val="28"/>
        </w:rPr>
      </w:pPr>
      <w:r>
        <w:rPr>
          <w:sz w:val="28"/>
          <w:szCs w:val="28"/>
        </w:rPr>
        <w:t>и</w:t>
      </w:r>
      <w:r w:rsidRPr="006F30E1">
        <w:rPr>
          <w:sz w:val="28"/>
          <w:szCs w:val="28"/>
        </w:rPr>
        <w:t>) копии документов, подтверждающих наличие топливных ресурсов (договора аренды или купли-продажи лесоматериалов).</w:t>
      </w:r>
    </w:p>
    <w:p w:rsidR="0094237B" w:rsidRPr="000E5364" w:rsidRDefault="0094237B" w:rsidP="0094237B">
      <w:pPr>
        <w:pStyle w:val="a5"/>
        <w:numPr>
          <w:ilvl w:val="0"/>
          <w:numId w:val="2"/>
        </w:numPr>
        <w:tabs>
          <w:tab w:val="left" w:pos="1371"/>
          <w:tab w:val="left" w:pos="1372"/>
          <w:tab w:val="left" w:pos="2043"/>
          <w:tab w:val="left" w:pos="2379"/>
          <w:tab w:val="left" w:pos="4160"/>
          <w:tab w:val="left" w:pos="4395"/>
          <w:tab w:val="left" w:pos="4693"/>
          <w:tab w:val="left" w:pos="5701"/>
          <w:tab w:val="left" w:pos="6212"/>
          <w:tab w:val="left" w:pos="6411"/>
          <w:tab w:val="left" w:pos="6464"/>
          <w:tab w:val="left" w:pos="7623"/>
          <w:tab w:val="left" w:pos="7851"/>
          <w:tab w:val="left" w:pos="8170"/>
          <w:tab w:val="left" w:pos="8866"/>
          <w:tab w:val="left" w:pos="9265"/>
        </w:tabs>
        <w:spacing w:line="360" w:lineRule="auto"/>
        <w:ind w:left="0" w:firstLine="709"/>
        <w:jc w:val="both"/>
        <w:rPr>
          <w:sz w:val="28"/>
        </w:rPr>
      </w:pPr>
      <w:r w:rsidRPr="000E5364">
        <w:rPr>
          <w:sz w:val="28"/>
        </w:rPr>
        <w:t>Заявка</w:t>
      </w:r>
      <w:r>
        <w:rPr>
          <w:sz w:val="28"/>
        </w:rPr>
        <w:t xml:space="preserve"> </w:t>
      </w:r>
      <w:r w:rsidRPr="000E5364">
        <w:rPr>
          <w:sz w:val="28"/>
        </w:rPr>
        <w:t>подписывается</w:t>
      </w:r>
      <w:r>
        <w:rPr>
          <w:sz w:val="28"/>
        </w:rPr>
        <w:t xml:space="preserve"> </w:t>
      </w:r>
      <w:r w:rsidRPr="000E5364">
        <w:rPr>
          <w:sz w:val="28"/>
        </w:rPr>
        <w:t>руководителем</w:t>
      </w:r>
      <w:r>
        <w:rPr>
          <w:sz w:val="28"/>
        </w:rPr>
        <w:t xml:space="preserve"> </w:t>
      </w:r>
      <w:r w:rsidRPr="000E5364">
        <w:rPr>
          <w:sz w:val="28"/>
        </w:rPr>
        <w:t>участника</w:t>
      </w:r>
      <w:r>
        <w:rPr>
          <w:sz w:val="28"/>
        </w:rPr>
        <w:t xml:space="preserve"> </w:t>
      </w:r>
      <w:r w:rsidRPr="000E5364">
        <w:rPr>
          <w:sz w:val="28"/>
        </w:rPr>
        <w:t>отбора</w:t>
      </w:r>
      <w:r>
        <w:rPr>
          <w:sz w:val="28"/>
        </w:rPr>
        <w:t xml:space="preserve"> </w:t>
      </w:r>
      <w:r w:rsidRPr="000E5364">
        <w:rPr>
          <w:sz w:val="28"/>
        </w:rPr>
        <w:t xml:space="preserve">либо его уполномоченным представителем, осуществляющим свои полномочия на </w:t>
      </w:r>
      <w:r w:rsidRPr="000E5364">
        <w:rPr>
          <w:sz w:val="28"/>
        </w:rPr>
        <w:lastRenderedPageBreak/>
        <w:t>основании</w:t>
      </w:r>
      <w:r>
        <w:rPr>
          <w:sz w:val="28"/>
        </w:rPr>
        <w:t xml:space="preserve"> </w:t>
      </w:r>
      <w:r w:rsidRPr="000E5364">
        <w:rPr>
          <w:sz w:val="28"/>
        </w:rPr>
        <w:t>доверенности,</w:t>
      </w:r>
      <w:r>
        <w:rPr>
          <w:sz w:val="28"/>
        </w:rPr>
        <w:t xml:space="preserve"> </w:t>
      </w:r>
      <w:r w:rsidRPr="000E5364">
        <w:rPr>
          <w:sz w:val="28"/>
        </w:rPr>
        <w:t>выданной</w:t>
      </w:r>
      <w:r>
        <w:rPr>
          <w:sz w:val="28"/>
        </w:rPr>
        <w:t xml:space="preserve"> </w:t>
      </w:r>
      <w:r w:rsidRPr="000E5364">
        <w:rPr>
          <w:sz w:val="28"/>
        </w:rPr>
        <w:t>в</w:t>
      </w:r>
      <w:r w:rsidRPr="000E5364">
        <w:rPr>
          <w:sz w:val="28"/>
        </w:rPr>
        <w:tab/>
        <w:t>порядке,</w:t>
      </w:r>
      <w:r>
        <w:rPr>
          <w:sz w:val="28"/>
        </w:rPr>
        <w:t xml:space="preserve"> </w:t>
      </w:r>
      <w:r w:rsidRPr="000E5364">
        <w:rPr>
          <w:sz w:val="28"/>
        </w:rPr>
        <w:t>установленном гражданским</w:t>
      </w:r>
      <w:r>
        <w:rPr>
          <w:sz w:val="28"/>
        </w:rPr>
        <w:t xml:space="preserve"> </w:t>
      </w:r>
      <w:r w:rsidRPr="000E5364">
        <w:rPr>
          <w:sz w:val="28"/>
        </w:rPr>
        <w:t>законодательством</w:t>
      </w:r>
      <w:r>
        <w:rPr>
          <w:sz w:val="28"/>
        </w:rPr>
        <w:t xml:space="preserve"> </w:t>
      </w:r>
      <w:r w:rsidRPr="000E5364">
        <w:rPr>
          <w:sz w:val="28"/>
        </w:rPr>
        <w:t>Российской</w:t>
      </w:r>
      <w:r>
        <w:rPr>
          <w:sz w:val="28"/>
        </w:rPr>
        <w:t xml:space="preserve"> </w:t>
      </w:r>
      <w:r w:rsidRPr="000E5364">
        <w:rPr>
          <w:sz w:val="28"/>
        </w:rPr>
        <w:t>Федерации</w:t>
      </w:r>
      <w:r>
        <w:rPr>
          <w:sz w:val="28"/>
        </w:rPr>
        <w:t xml:space="preserve"> </w:t>
      </w:r>
      <w:r w:rsidRPr="000E5364">
        <w:rPr>
          <w:sz w:val="28"/>
        </w:rPr>
        <w:t>(далее - представитель), скрепляется печатью (при наличии).</w:t>
      </w:r>
      <w:r>
        <w:rPr>
          <w:sz w:val="28"/>
        </w:rPr>
        <w:t xml:space="preserve"> </w:t>
      </w:r>
      <w:r w:rsidRPr="000E5364">
        <w:rPr>
          <w:sz w:val="28"/>
        </w:rPr>
        <w:t>Все предоставленные документы должны быть прошиты, пронумерованы, указаны в прилагаемой к ним описи.</w:t>
      </w:r>
    </w:p>
    <w:p w:rsidR="0094237B" w:rsidRPr="000E5364" w:rsidRDefault="0094237B" w:rsidP="0094237B">
      <w:pPr>
        <w:pStyle w:val="a5"/>
        <w:numPr>
          <w:ilvl w:val="0"/>
          <w:numId w:val="2"/>
        </w:numPr>
        <w:tabs>
          <w:tab w:val="left" w:pos="1240"/>
        </w:tabs>
        <w:spacing w:line="360" w:lineRule="auto"/>
        <w:ind w:left="0" w:firstLine="709"/>
        <w:jc w:val="both"/>
        <w:rPr>
          <w:sz w:val="28"/>
        </w:rPr>
      </w:pPr>
      <w:r w:rsidRPr="000E5364">
        <w:rPr>
          <w:sz w:val="28"/>
        </w:rPr>
        <w:t>Наличие подчисток, приписок, зачеркнутых слов и иных не оговоренных исправлений в документах, а также повреждений, наличие которых не позволяет однозначно истолковать его содержание, не допускается.</w:t>
      </w:r>
    </w:p>
    <w:p w:rsidR="0094237B" w:rsidRPr="000E5364" w:rsidRDefault="0094237B" w:rsidP="0094237B">
      <w:pPr>
        <w:pStyle w:val="a5"/>
        <w:numPr>
          <w:ilvl w:val="0"/>
          <w:numId w:val="2"/>
        </w:numPr>
        <w:tabs>
          <w:tab w:val="left" w:pos="1232"/>
        </w:tabs>
        <w:spacing w:line="360" w:lineRule="auto"/>
        <w:ind w:left="0" w:firstLine="709"/>
        <w:jc w:val="both"/>
        <w:rPr>
          <w:sz w:val="28"/>
          <w:szCs w:val="28"/>
        </w:rPr>
      </w:pPr>
      <w:r w:rsidRPr="000E5364">
        <w:rPr>
          <w:sz w:val="28"/>
          <w:szCs w:val="28"/>
        </w:rPr>
        <w:t>Наличие в заявке описок, опечаток, орфографических ошибок не может являться основанием для отказа в допуске к участию в отборе.</w:t>
      </w:r>
    </w:p>
    <w:p w:rsidR="0094237B" w:rsidRPr="000E5364" w:rsidRDefault="0094237B" w:rsidP="0094237B">
      <w:pPr>
        <w:pStyle w:val="a3"/>
        <w:spacing w:line="360" w:lineRule="auto"/>
        <w:ind w:firstLine="709"/>
        <w:jc w:val="both"/>
      </w:pPr>
      <w:r w:rsidRPr="000E5364">
        <w:t>Участники отбора несут ответственность за полноту и достоверность</w:t>
      </w:r>
      <w:r>
        <w:t xml:space="preserve"> </w:t>
      </w:r>
      <w:r w:rsidRPr="000E5364">
        <w:t>сведений, содержащихся в документах, предоставленных ими для получения субсидий из бюджета Дальнереченского городского округа.</w:t>
      </w:r>
    </w:p>
    <w:p w:rsidR="0094237B" w:rsidRPr="00F26DB0" w:rsidRDefault="0094237B" w:rsidP="0094237B">
      <w:pPr>
        <w:pStyle w:val="a5"/>
        <w:numPr>
          <w:ilvl w:val="0"/>
          <w:numId w:val="2"/>
        </w:numPr>
        <w:tabs>
          <w:tab w:val="left" w:pos="1296"/>
        </w:tabs>
        <w:spacing w:line="360" w:lineRule="auto"/>
        <w:ind w:left="0" w:firstLine="709"/>
        <w:jc w:val="both"/>
        <w:rPr>
          <w:sz w:val="28"/>
        </w:rPr>
      </w:pPr>
      <w:r w:rsidRPr="00F26DB0">
        <w:rPr>
          <w:sz w:val="28"/>
        </w:rPr>
        <w:t>Заявки предоставляются лично участником отбора в Управление в сроки, указанные в извещении о проведении отбора.</w:t>
      </w:r>
    </w:p>
    <w:p w:rsidR="0094237B" w:rsidRPr="000E5364" w:rsidRDefault="0094237B" w:rsidP="0094237B">
      <w:pPr>
        <w:pStyle w:val="a5"/>
        <w:numPr>
          <w:ilvl w:val="0"/>
          <w:numId w:val="2"/>
        </w:numPr>
        <w:tabs>
          <w:tab w:val="left" w:pos="1274"/>
        </w:tabs>
        <w:spacing w:line="360" w:lineRule="auto"/>
        <w:ind w:left="0" w:firstLine="709"/>
        <w:jc w:val="both"/>
        <w:rPr>
          <w:sz w:val="28"/>
        </w:rPr>
      </w:pPr>
      <w:r w:rsidRPr="000E5364">
        <w:rPr>
          <w:sz w:val="28"/>
        </w:rPr>
        <w:t xml:space="preserve">Заявки, поступившие в адрес </w:t>
      </w:r>
      <w:r w:rsidRPr="00F26DB0">
        <w:rPr>
          <w:sz w:val="28"/>
        </w:rPr>
        <w:t>Управления</w:t>
      </w:r>
      <w:r w:rsidRPr="000E5364">
        <w:rPr>
          <w:sz w:val="28"/>
        </w:rPr>
        <w:t>, регистрируются в день поступления с указанием даты и времени их подачи</w:t>
      </w:r>
      <w:r>
        <w:rPr>
          <w:sz w:val="28"/>
        </w:rPr>
        <w:t xml:space="preserve"> в журнале регистрации заявок</w:t>
      </w:r>
      <w:r w:rsidRPr="000E5364">
        <w:rPr>
          <w:sz w:val="28"/>
        </w:rPr>
        <w:t>.</w:t>
      </w:r>
    </w:p>
    <w:p w:rsidR="0094237B" w:rsidRPr="000E5364" w:rsidRDefault="0094237B" w:rsidP="0094237B">
      <w:pPr>
        <w:pStyle w:val="a5"/>
        <w:numPr>
          <w:ilvl w:val="0"/>
          <w:numId w:val="2"/>
        </w:numPr>
        <w:tabs>
          <w:tab w:val="left" w:pos="1303"/>
        </w:tabs>
        <w:spacing w:line="360" w:lineRule="auto"/>
        <w:ind w:left="0" w:firstLine="709"/>
        <w:jc w:val="both"/>
        <w:rPr>
          <w:sz w:val="28"/>
        </w:rPr>
      </w:pPr>
      <w:r w:rsidRPr="000E5364">
        <w:rPr>
          <w:sz w:val="28"/>
        </w:rPr>
        <w:t xml:space="preserve">Участник отбора имеет право письменно получить разъяснения положений объявления о проведении отбора. Для этого он направляет письменный запрос в адрес </w:t>
      </w:r>
      <w:r w:rsidRPr="00F26DB0">
        <w:rPr>
          <w:sz w:val="28"/>
        </w:rPr>
        <w:t>Управления</w:t>
      </w:r>
      <w:r w:rsidRPr="000E5364">
        <w:rPr>
          <w:sz w:val="28"/>
        </w:rPr>
        <w:t xml:space="preserve"> в срок не позднее, чем за 2 рабочих дня до даты окончания срока приема заявок. Специалист Управления в течение рабочего дня со дня получения запроса о разъяснении положений объявления, направляет заявителю письменные разъяснения положений объявления посредством телефакса, электронной почты или почтового отправления.</w:t>
      </w:r>
    </w:p>
    <w:p w:rsidR="0094237B" w:rsidRPr="000E5364" w:rsidRDefault="0094237B" w:rsidP="0094237B">
      <w:pPr>
        <w:pStyle w:val="a5"/>
        <w:numPr>
          <w:ilvl w:val="0"/>
          <w:numId w:val="2"/>
        </w:numPr>
        <w:tabs>
          <w:tab w:val="left" w:pos="1134"/>
        </w:tabs>
        <w:spacing w:line="360" w:lineRule="auto"/>
        <w:ind w:left="0" w:firstLine="709"/>
        <w:jc w:val="both"/>
        <w:rPr>
          <w:sz w:val="28"/>
        </w:rPr>
      </w:pPr>
      <w:r w:rsidRPr="000E5364">
        <w:rPr>
          <w:sz w:val="28"/>
        </w:rPr>
        <w:t>Участник отбора имеет право внести изменения в поданную заявку не позднее, чем за 2 рабочих дня до даты окончания срока приема заявок. Для этого участник отбора направляет посредством почтового сообщения или электронной почты письменное уведомление в Управление и прилагает</w:t>
      </w:r>
      <w:r>
        <w:rPr>
          <w:sz w:val="28"/>
        </w:rPr>
        <w:t xml:space="preserve"> </w:t>
      </w:r>
      <w:r w:rsidRPr="000E5364">
        <w:rPr>
          <w:sz w:val="28"/>
        </w:rPr>
        <w:lastRenderedPageBreak/>
        <w:t>изменения к заявке, изложив их в форме таблицы поправок в произвольной форме. Письменное уведомление о внесении изменений в поданную заявку регистрируются в день поступления с указанием даты и времени его подачи. Отметка о регистрации письменного уведомления ставится на экземпляре участника отбора и прилагается к ранее поданной заявке участника отбора.</w:t>
      </w:r>
    </w:p>
    <w:p w:rsidR="0094237B" w:rsidRPr="00F26DB0" w:rsidRDefault="0094237B" w:rsidP="0094237B">
      <w:pPr>
        <w:pStyle w:val="a5"/>
        <w:numPr>
          <w:ilvl w:val="0"/>
          <w:numId w:val="2"/>
        </w:numPr>
        <w:tabs>
          <w:tab w:val="left" w:pos="1134"/>
          <w:tab w:val="left" w:pos="1298"/>
        </w:tabs>
        <w:spacing w:line="360" w:lineRule="auto"/>
        <w:ind w:left="0" w:firstLine="709"/>
        <w:jc w:val="both"/>
        <w:rPr>
          <w:sz w:val="28"/>
        </w:rPr>
      </w:pPr>
      <w:r w:rsidRPr="000E5364">
        <w:rPr>
          <w:sz w:val="28"/>
        </w:rPr>
        <w:t xml:space="preserve">Участник отбора вправе отозвать свою заявку за два рабочих дня до даты окончания срока рассмотрения заявок. Для этого участник отбора </w:t>
      </w:r>
      <w:r w:rsidRPr="00F26DB0">
        <w:rPr>
          <w:sz w:val="28"/>
        </w:rPr>
        <w:t>направляет посредством телефакса, электронной почты или почтового отправления письменное уведомление в Управление о своем решении. Управление в течение одного рабочего дня после получения уведомления осуществляет возврат путем направления посредством почты письма участнику отбора с приложением предоставленной участником отбора заявки и всех документов, прилагаемых к ней.</w:t>
      </w:r>
    </w:p>
    <w:p w:rsidR="0094237B" w:rsidRPr="000E5364" w:rsidRDefault="0094237B" w:rsidP="0094237B">
      <w:pPr>
        <w:pStyle w:val="a5"/>
        <w:numPr>
          <w:ilvl w:val="0"/>
          <w:numId w:val="2"/>
        </w:numPr>
        <w:tabs>
          <w:tab w:val="left" w:pos="1134"/>
          <w:tab w:val="left" w:pos="1259"/>
        </w:tabs>
        <w:spacing w:line="360" w:lineRule="auto"/>
        <w:ind w:left="0" w:firstLine="709"/>
        <w:jc w:val="both"/>
        <w:rPr>
          <w:sz w:val="28"/>
        </w:rPr>
      </w:pPr>
      <w:r w:rsidRPr="00F26DB0">
        <w:rPr>
          <w:sz w:val="28"/>
        </w:rPr>
        <w:t>Управление рассматривает заявки и приложенные к ним документы на соответствие участников отбора критериям, установленным в пункте 8 настоящего Порядка, и требованиям, установленным в пункте 12 настоящего Порядка, в течение 5-ти рабочих дней со дня окончания срока приема заявок,</w:t>
      </w:r>
      <w:r w:rsidRPr="000E5364">
        <w:rPr>
          <w:sz w:val="28"/>
        </w:rPr>
        <w:t xml:space="preserve"> указанного в объявлении о проведении отбора.</w:t>
      </w:r>
    </w:p>
    <w:p w:rsidR="0094237B" w:rsidRPr="000E5364" w:rsidRDefault="0094237B" w:rsidP="0094237B">
      <w:pPr>
        <w:pStyle w:val="a5"/>
        <w:numPr>
          <w:ilvl w:val="0"/>
          <w:numId w:val="2"/>
        </w:numPr>
        <w:tabs>
          <w:tab w:val="left" w:pos="1134"/>
          <w:tab w:val="left" w:pos="1294"/>
        </w:tabs>
        <w:spacing w:line="360" w:lineRule="auto"/>
        <w:ind w:left="0" w:firstLine="709"/>
        <w:jc w:val="both"/>
        <w:rPr>
          <w:sz w:val="28"/>
        </w:rPr>
      </w:pPr>
      <w:r w:rsidRPr="000E5364">
        <w:rPr>
          <w:sz w:val="28"/>
        </w:rPr>
        <w:t>Основаниями для отклонения заявки участника отбора на стадии рассмотрения и оценки заявок являются:</w:t>
      </w:r>
    </w:p>
    <w:p w:rsidR="0094237B" w:rsidRPr="005F4045" w:rsidRDefault="0094237B" w:rsidP="0094237B">
      <w:pPr>
        <w:pStyle w:val="a3"/>
        <w:tabs>
          <w:tab w:val="left" w:pos="1134"/>
        </w:tabs>
        <w:spacing w:line="360" w:lineRule="auto"/>
        <w:ind w:firstLine="709"/>
        <w:jc w:val="both"/>
      </w:pPr>
      <w:r w:rsidRPr="000E5364">
        <w:t xml:space="preserve">а) несоответствие участника отбора критериям, установленным пунктом </w:t>
      </w:r>
      <w:r>
        <w:t xml:space="preserve">8 </w:t>
      </w:r>
      <w:r w:rsidRPr="005F4045">
        <w:t>настоящего Порядка;</w:t>
      </w:r>
    </w:p>
    <w:p w:rsidR="0094237B" w:rsidRPr="005F4045" w:rsidRDefault="0094237B" w:rsidP="0094237B">
      <w:pPr>
        <w:pStyle w:val="a3"/>
        <w:tabs>
          <w:tab w:val="left" w:pos="1134"/>
        </w:tabs>
        <w:spacing w:line="360" w:lineRule="auto"/>
        <w:ind w:firstLine="709"/>
        <w:jc w:val="both"/>
      </w:pPr>
      <w:r w:rsidRPr="005F4045">
        <w:t>б) несоответствие участника отбора требованиям, установленным пунктом 12 настоящего Порядка;</w:t>
      </w:r>
    </w:p>
    <w:p w:rsidR="0094237B" w:rsidRPr="000E5364" w:rsidRDefault="0094237B" w:rsidP="0094237B">
      <w:pPr>
        <w:pStyle w:val="a3"/>
        <w:tabs>
          <w:tab w:val="left" w:pos="1134"/>
        </w:tabs>
        <w:spacing w:line="360" w:lineRule="auto"/>
        <w:ind w:firstLine="709"/>
        <w:jc w:val="both"/>
      </w:pPr>
      <w:r w:rsidRPr="000E5364">
        <w:t>в)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94237B" w:rsidRPr="000E5364" w:rsidRDefault="0094237B" w:rsidP="0094237B">
      <w:pPr>
        <w:pStyle w:val="a3"/>
        <w:tabs>
          <w:tab w:val="left" w:pos="1134"/>
        </w:tabs>
        <w:spacing w:line="360" w:lineRule="auto"/>
        <w:ind w:firstLine="709"/>
        <w:jc w:val="both"/>
        <w:rPr>
          <w:rFonts w:ascii="Trebuchet MS"/>
          <w:b/>
          <w:sz w:val="24"/>
        </w:rPr>
      </w:pPr>
      <w:r w:rsidRPr="000E5364">
        <w:t>г) недостоверность представленной участником отбора информации, в том числе информации о месте нахождения и адресе юридического лица;</w:t>
      </w:r>
    </w:p>
    <w:p w:rsidR="0094237B" w:rsidRPr="000E5364" w:rsidRDefault="0094237B" w:rsidP="0094237B">
      <w:pPr>
        <w:pStyle w:val="a3"/>
        <w:tabs>
          <w:tab w:val="left" w:pos="1134"/>
        </w:tabs>
        <w:spacing w:line="360" w:lineRule="auto"/>
        <w:ind w:firstLine="709"/>
        <w:jc w:val="both"/>
      </w:pPr>
      <w:r w:rsidRPr="000E5364">
        <w:t>д)</w:t>
      </w:r>
      <w:r w:rsidRPr="000E5364">
        <w:tab/>
        <w:t xml:space="preserve">подача участником отбора заявки после даты и (или) времени, </w:t>
      </w:r>
      <w:r w:rsidRPr="000E5364">
        <w:lastRenderedPageBreak/>
        <w:t>определенных для подачи заявок.</w:t>
      </w:r>
    </w:p>
    <w:p w:rsidR="0094237B" w:rsidRDefault="0094237B" w:rsidP="0094237B">
      <w:pPr>
        <w:pStyle w:val="a5"/>
        <w:numPr>
          <w:ilvl w:val="0"/>
          <w:numId w:val="2"/>
        </w:numPr>
        <w:tabs>
          <w:tab w:val="left" w:pos="1134"/>
          <w:tab w:val="left" w:pos="1355"/>
        </w:tabs>
        <w:spacing w:line="360" w:lineRule="auto"/>
        <w:ind w:left="0" w:firstLine="709"/>
        <w:jc w:val="both"/>
        <w:rPr>
          <w:sz w:val="28"/>
        </w:rPr>
      </w:pPr>
      <w:r w:rsidRPr="000E5364">
        <w:rPr>
          <w:sz w:val="28"/>
        </w:rPr>
        <w:t>В случае отклонения заявки Управление в течение 1-го рабочего дня, следующего за днем окончания срока рассмотрения заявки</w:t>
      </w:r>
      <w:r>
        <w:rPr>
          <w:sz w:val="28"/>
        </w:rPr>
        <w:t>,</w:t>
      </w:r>
      <w:r w:rsidRPr="000E5364">
        <w:rPr>
          <w:sz w:val="28"/>
        </w:rPr>
        <w:t xml:space="preserve"> направляет посредством телефакса, электронной почты или почтового отправления участнику отбора письменное уведомление об отклонении заявки с указанием причин отклонения.</w:t>
      </w:r>
    </w:p>
    <w:p w:rsidR="0094237B" w:rsidRPr="00395C68" w:rsidRDefault="0094237B" w:rsidP="0094237B">
      <w:pPr>
        <w:pStyle w:val="ConsPlusNormal0"/>
        <w:numPr>
          <w:ilvl w:val="0"/>
          <w:numId w:val="2"/>
        </w:numPr>
        <w:tabs>
          <w:tab w:val="left" w:pos="1134"/>
        </w:tabs>
        <w:spacing w:line="360" w:lineRule="auto"/>
        <w:ind w:left="0" w:firstLine="709"/>
        <w:jc w:val="both"/>
        <w:rPr>
          <w:rFonts w:ascii="Times New Roman" w:hAnsi="Times New Roman" w:cs="Times New Roman"/>
          <w:sz w:val="28"/>
          <w:szCs w:val="28"/>
          <w:lang w:val="ru-RU"/>
        </w:rPr>
      </w:pPr>
      <w:r w:rsidRPr="00395C68">
        <w:rPr>
          <w:rFonts w:ascii="Times New Roman" w:hAnsi="Times New Roman" w:cs="Times New Roman"/>
          <w:sz w:val="28"/>
          <w:szCs w:val="28"/>
          <w:lang w:val="ru-RU"/>
        </w:rPr>
        <w:t xml:space="preserve"> Комиссия по предоставлению субсидий на возмещение недополученных доходов в связи с обеспечением населения Дальнереченского городского округа твердым топливом (дровами) (далее – Комиссия) в течение 30 календарных дней со дня истечения срока приема заявок на получение субсидии проводит заседание.</w:t>
      </w:r>
    </w:p>
    <w:p w:rsidR="0094237B" w:rsidRPr="00C70F14" w:rsidRDefault="0094237B" w:rsidP="0094237B">
      <w:pPr>
        <w:pStyle w:val="ConsPlusNormal0"/>
        <w:numPr>
          <w:ilvl w:val="0"/>
          <w:numId w:val="2"/>
        </w:numPr>
        <w:tabs>
          <w:tab w:val="left" w:pos="1134"/>
        </w:tabs>
        <w:spacing w:line="360" w:lineRule="auto"/>
        <w:ind w:left="0" w:firstLine="709"/>
        <w:jc w:val="both"/>
        <w:rPr>
          <w:rFonts w:ascii="Times New Roman" w:hAnsi="Times New Roman" w:cs="Times New Roman"/>
          <w:sz w:val="28"/>
          <w:szCs w:val="28"/>
          <w:lang w:val="ru-RU"/>
        </w:rPr>
      </w:pPr>
      <w:r w:rsidRPr="00395C68">
        <w:rPr>
          <w:rFonts w:ascii="Times New Roman" w:hAnsi="Times New Roman" w:cs="Times New Roman"/>
          <w:sz w:val="28"/>
          <w:szCs w:val="28"/>
          <w:lang w:val="ru-RU"/>
        </w:rPr>
        <w:t>Решение</w:t>
      </w:r>
      <w:r w:rsidRPr="00C70F14">
        <w:rPr>
          <w:rFonts w:ascii="Times New Roman" w:hAnsi="Times New Roman" w:cs="Times New Roman"/>
          <w:sz w:val="28"/>
          <w:szCs w:val="28"/>
          <w:lang w:val="ru-RU"/>
        </w:rPr>
        <w:t xml:space="preserve"> об определении победителей отбора - получателей субсидии принимается </w:t>
      </w:r>
      <w:proofErr w:type="gramStart"/>
      <w:r w:rsidRPr="008D238E">
        <w:rPr>
          <w:rFonts w:ascii="Times New Roman" w:hAnsi="Times New Roman" w:cs="Times New Roman"/>
          <w:sz w:val="28"/>
          <w:szCs w:val="28"/>
          <w:lang w:val="ru-RU"/>
        </w:rPr>
        <w:t>Комиссией</w:t>
      </w:r>
      <w:proofErr w:type="gramEnd"/>
      <w:r w:rsidRPr="00C70F14">
        <w:rPr>
          <w:rFonts w:ascii="Times New Roman" w:hAnsi="Times New Roman" w:cs="Times New Roman"/>
          <w:sz w:val="28"/>
          <w:szCs w:val="28"/>
          <w:lang w:val="ru-RU"/>
        </w:rPr>
        <w:t xml:space="preserve"> на основании совокупного анализа представленных участниками отбора заявок простым большинством голосов от числа присутствующих на заседании членов и оформляется протоколом заседания, в котором указываются:</w:t>
      </w:r>
    </w:p>
    <w:p w:rsidR="0094237B" w:rsidRPr="00C70F14" w:rsidRDefault="0094237B" w:rsidP="0094237B">
      <w:pPr>
        <w:pStyle w:val="ConsPlusNormal0"/>
        <w:tabs>
          <w:tab w:val="left" w:pos="1134"/>
        </w:tabs>
        <w:spacing w:line="360" w:lineRule="auto"/>
        <w:ind w:firstLine="709"/>
        <w:jc w:val="both"/>
        <w:rPr>
          <w:rFonts w:ascii="Times New Roman" w:hAnsi="Times New Roman" w:cs="Times New Roman"/>
          <w:sz w:val="28"/>
          <w:szCs w:val="28"/>
          <w:lang w:val="ru-RU"/>
        </w:rPr>
      </w:pPr>
      <w:r w:rsidRPr="00C70F14">
        <w:rPr>
          <w:rFonts w:ascii="Times New Roman" w:hAnsi="Times New Roman" w:cs="Times New Roman"/>
          <w:sz w:val="28"/>
          <w:szCs w:val="28"/>
          <w:lang w:val="ru-RU"/>
        </w:rPr>
        <w:t>присутствующие на заседании члены Комиссии;</w:t>
      </w:r>
    </w:p>
    <w:p w:rsidR="0094237B" w:rsidRPr="00C70F14" w:rsidRDefault="0094237B" w:rsidP="0094237B">
      <w:pPr>
        <w:pStyle w:val="ConsPlusNormal0"/>
        <w:tabs>
          <w:tab w:val="left" w:pos="1134"/>
        </w:tabs>
        <w:spacing w:line="360" w:lineRule="auto"/>
        <w:ind w:firstLine="709"/>
        <w:jc w:val="both"/>
        <w:rPr>
          <w:rFonts w:ascii="Times New Roman" w:hAnsi="Times New Roman" w:cs="Times New Roman"/>
          <w:sz w:val="28"/>
          <w:szCs w:val="28"/>
          <w:lang w:val="ru-RU"/>
        </w:rPr>
      </w:pPr>
      <w:r w:rsidRPr="00C70F14">
        <w:rPr>
          <w:rFonts w:ascii="Times New Roman" w:hAnsi="Times New Roman" w:cs="Times New Roman"/>
          <w:sz w:val="28"/>
          <w:szCs w:val="28"/>
          <w:lang w:val="ru-RU"/>
        </w:rPr>
        <w:t>наименование участников отбора, заявки которых рассмотрены;</w:t>
      </w:r>
    </w:p>
    <w:p w:rsidR="0094237B" w:rsidRDefault="0094237B" w:rsidP="0094237B">
      <w:pPr>
        <w:pStyle w:val="ConsPlusNormal0"/>
        <w:tabs>
          <w:tab w:val="left" w:pos="1134"/>
        </w:tabs>
        <w:spacing w:line="360" w:lineRule="auto"/>
        <w:ind w:firstLine="709"/>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результаты</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голосования</w:t>
      </w:r>
      <w:proofErr w:type="spellEnd"/>
      <w:r>
        <w:rPr>
          <w:rFonts w:ascii="Times New Roman" w:hAnsi="Times New Roman" w:cs="Times New Roman"/>
          <w:sz w:val="28"/>
          <w:szCs w:val="28"/>
        </w:rPr>
        <w:t>;</w:t>
      </w:r>
    </w:p>
    <w:p w:rsidR="0094237B" w:rsidRDefault="0094237B" w:rsidP="0094237B">
      <w:pPr>
        <w:pStyle w:val="ConsPlusNormal0"/>
        <w:tabs>
          <w:tab w:val="left" w:pos="1134"/>
        </w:tabs>
        <w:spacing w:line="360" w:lineRule="auto"/>
        <w:ind w:firstLine="709"/>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принятое</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решение</w:t>
      </w:r>
      <w:proofErr w:type="spellEnd"/>
      <w:r>
        <w:rPr>
          <w:rFonts w:ascii="Times New Roman" w:hAnsi="Times New Roman" w:cs="Times New Roman"/>
          <w:sz w:val="28"/>
          <w:szCs w:val="28"/>
        </w:rPr>
        <w:t>.</w:t>
      </w:r>
    </w:p>
    <w:p w:rsidR="0094237B" w:rsidRDefault="0094237B" w:rsidP="0094237B">
      <w:pPr>
        <w:pStyle w:val="ConsPlusNormal0"/>
        <w:numPr>
          <w:ilvl w:val="0"/>
          <w:numId w:val="2"/>
        </w:numPr>
        <w:tabs>
          <w:tab w:val="left" w:pos="1134"/>
        </w:tabs>
        <w:spacing w:line="360" w:lineRule="auto"/>
        <w:ind w:left="0" w:firstLine="709"/>
        <w:jc w:val="both"/>
        <w:rPr>
          <w:rFonts w:ascii="Times New Roman" w:hAnsi="Times New Roman" w:cs="Times New Roman"/>
          <w:sz w:val="28"/>
          <w:szCs w:val="28"/>
          <w:lang w:val="ru-RU"/>
        </w:rPr>
      </w:pPr>
      <w:r w:rsidRPr="00C70F14">
        <w:rPr>
          <w:rFonts w:ascii="Times New Roman" w:hAnsi="Times New Roman" w:cs="Times New Roman"/>
          <w:sz w:val="28"/>
          <w:szCs w:val="28"/>
          <w:lang w:val="ru-RU"/>
        </w:rPr>
        <w:t xml:space="preserve">Протокол подписывается председателем и секретарем Комиссии. </w:t>
      </w:r>
    </w:p>
    <w:p w:rsidR="0094237B" w:rsidRPr="00C70F14" w:rsidRDefault="0094237B" w:rsidP="0094237B">
      <w:pPr>
        <w:pStyle w:val="ConsPlusNormal0"/>
        <w:tabs>
          <w:tab w:val="left" w:pos="1134"/>
        </w:tabs>
        <w:spacing w:line="360" w:lineRule="auto"/>
        <w:ind w:firstLine="709"/>
        <w:jc w:val="both"/>
        <w:rPr>
          <w:rFonts w:ascii="Times New Roman" w:hAnsi="Times New Roman" w:cs="Times New Roman"/>
          <w:sz w:val="28"/>
          <w:szCs w:val="28"/>
          <w:lang w:val="ru-RU"/>
        </w:rPr>
      </w:pPr>
      <w:r w:rsidRPr="00C70F14">
        <w:rPr>
          <w:rFonts w:ascii="Times New Roman" w:hAnsi="Times New Roman" w:cs="Times New Roman"/>
          <w:sz w:val="28"/>
          <w:szCs w:val="28"/>
          <w:lang w:val="ru-RU"/>
        </w:rPr>
        <w:t xml:space="preserve">Решение об определении победителей отбора с указанием размера субсидии утверждается </w:t>
      </w:r>
      <w:r>
        <w:rPr>
          <w:rFonts w:ascii="Times New Roman" w:hAnsi="Times New Roman" w:cs="Times New Roman"/>
          <w:sz w:val="28"/>
          <w:szCs w:val="28"/>
          <w:lang w:val="ru-RU"/>
        </w:rPr>
        <w:t>постановлением</w:t>
      </w:r>
      <w:r w:rsidRPr="00C70F14">
        <w:rPr>
          <w:rFonts w:ascii="Times New Roman" w:hAnsi="Times New Roman" w:cs="Times New Roman"/>
          <w:sz w:val="28"/>
          <w:szCs w:val="28"/>
          <w:lang w:val="ru-RU"/>
        </w:rPr>
        <w:t xml:space="preserve"> администрации Дальнереченского городского округа (далее - </w:t>
      </w:r>
      <w:r>
        <w:rPr>
          <w:rFonts w:ascii="Times New Roman" w:hAnsi="Times New Roman" w:cs="Times New Roman"/>
          <w:sz w:val="28"/>
          <w:szCs w:val="28"/>
          <w:lang w:val="ru-RU"/>
        </w:rPr>
        <w:t>постановление</w:t>
      </w:r>
      <w:r w:rsidRPr="00C70F14">
        <w:rPr>
          <w:rFonts w:ascii="Times New Roman" w:hAnsi="Times New Roman" w:cs="Times New Roman"/>
          <w:sz w:val="28"/>
          <w:szCs w:val="28"/>
          <w:lang w:val="ru-RU"/>
        </w:rPr>
        <w:t>).</w:t>
      </w:r>
    </w:p>
    <w:p w:rsidR="0094237B" w:rsidRPr="00F03294" w:rsidRDefault="0094237B" w:rsidP="00F03294">
      <w:pPr>
        <w:pStyle w:val="a5"/>
        <w:numPr>
          <w:ilvl w:val="0"/>
          <w:numId w:val="2"/>
        </w:numPr>
        <w:tabs>
          <w:tab w:val="left" w:pos="1134"/>
          <w:tab w:val="left" w:pos="1276"/>
          <w:tab w:val="left" w:pos="1355"/>
        </w:tabs>
        <w:spacing w:line="360" w:lineRule="auto"/>
        <w:ind w:left="0" w:firstLine="709"/>
        <w:jc w:val="both"/>
        <w:rPr>
          <w:sz w:val="28"/>
          <w:szCs w:val="28"/>
        </w:rPr>
      </w:pPr>
      <w:r w:rsidRPr="00F03294">
        <w:rPr>
          <w:sz w:val="28"/>
        </w:rPr>
        <w:t xml:space="preserve">Управление в течение 5 рабочих дней со дня утверждения </w:t>
      </w:r>
      <w:r w:rsidRPr="00F03294">
        <w:rPr>
          <w:sz w:val="28"/>
          <w:szCs w:val="28"/>
        </w:rPr>
        <w:t xml:space="preserve">протокола размещает </w:t>
      </w:r>
      <w:r w:rsidR="00F03294" w:rsidRPr="00F03294">
        <w:rPr>
          <w:sz w:val="28"/>
          <w:szCs w:val="28"/>
        </w:rPr>
        <w:t xml:space="preserve">информацию о результатах рассмотрения заявок на официальном сайте Дальнереченского городского округа  в информационно-телекоммуникационной сети «Интернет» на </w:t>
      </w:r>
      <w:proofErr w:type="gramStart"/>
      <w:r w:rsidR="00F03294" w:rsidRPr="00F03294">
        <w:rPr>
          <w:sz w:val="28"/>
          <w:szCs w:val="28"/>
        </w:rPr>
        <w:t>интернет-странице</w:t>
      </w:r>
      <w:proofErr w:type="gramEnd"/>
      <w:r w:rsidR="00F03294" w:rsidRPr="00F03294">
        <w:rPr>
          <w:sz w:val="28"/>
          <w:szCs w:val="28"/>
        </w:rPr>
        <w:t xml:space="preserve"> «Открытые конкурсы» </w:t>
      </w:r>
      <w:hyperlink r:id="rId10" w:history="1">
        <w:r w:rsidR="00F03294" w:rsidRPr="00F03294">
          <w:rPr>
            <w:rStyle w:val="a9"/>
            <w:color w:val="auto"/>
            <w:sz w:val="28"/>
            <w:szCs w:val="28"/>
            <w:u w:val="none"/>
          </w:rPr>
          <w:t>http://dalnerokrug.ru/otdel-ekonomiki-i-prognozirovaniya/otkrytye-konkursy.html</w:t>
        </w:r>
      </w:hyperlink>
      <w:r w:rsidR="00F03294" w:rsidRPr="00F03294">
        <w:rPr>
          <w:sz w:val="28"/>
          <w:szCs w:val="28"/>
        </w:rPr>
        <w:t>.</w:t>
      </w:r>
      <w:r w:rsidRPr="00F03294">
        <w:rPr>
          <w:sz w:val="28"/>
          <w:szCs w:val="28"/>
        </w:rPr>
        <w:t xml:space="preserve">, </w:t>
      </w:r>
      <w:r w:rsidR="00F03294">
        <w:rPr>
          <w:sz w:val="28"/>
          <w:szCs w:val="28"/>
        </w:rPr>
        <w:t xml:space="preserve">содержащую </w:t>
      </w:r>
      <w:r w:rsidRPr="00F03294">
        <w:rPr>
          <w:sz w:val="28"/>
          <w:szCs w:val="28"/>
        </w:rPr>
        <w:t>следующие сведения:</w:t>
      </w:r>
    </w:p>
    <w:p w:rsidR="0094237B" w:rsidRPr="00F26DB0" w:rsidRDefault="0094237B" w:rsidP="0094237B">
      <w:pPr>
        <w:pStyle w:val="a3"/>
        <w:tabs>
          <w:tab w:val="left" w:pos="1134"/>
        </w:tabs>
        <w:spacing w:line="360" w:lineRule="auto"/>
        <w:ind w:firstLine="709"/>
        <w:jc w:val="both"/>
      </w:pPr>
      <w:r w:rsidRPr="00F26DB0">
        <w:lastRenderedPageBreak/>
        <w:t>дата, время и место проведения рассмотрения заявок;</w:t>
      </w:r>
    </w:p>
    <w:p w:rsidR="0094237B" w:rsidRDefault="0094237B" w:rsidP="0094237B">
      <w:pPr>
        <w:pStyle w:val="a3"/>
        <w:tabs>
          <w:tab w:val="left" w:pos="1134"/>
        </w:tabs>
        <w:spacing w:line="360" w:lineRule="auto"/>
        <w:ind w:firstLine="709"/>
        <w:jc w:val="both"/>
      </w:pPr>
      <w:r w:rsidRPr="00F26DB0">
        <w:t>информация об участниках отбора, заявки которых были рассмотрены;</w:t>
      </w:r>
    </w:p>
    <w:p w:rsidR="0094237B" w:rsidRPr="00F26DB0" w:rsidRDefault="0094237B" w:rsidP="0094237B">
      <w:pPr>
        <w:pStyle w:val="a3"/>
        <w:tabs>
          <w:tab w:val="left" w:pos="1134"/>
        </w:tabs>
        <w:spacing w:line="360" w:lineRule="auto"/>
        <w:ind w:firstLine="709"/>
        <w:jc w:val="both"/>
      </w:pPr>
      <w:r w:rsidRPr="00F26DB0">
        <w:t>информация об участниках отбора, заявки которых были отклонены,</w:t>
      </w:r>
      <w:r>
        <w:t xml:space="preserve"> </w:t>
      </w:r>
      <w:r w:rsidRPr="00F26DB0">
        <w:t>с указанием причин их отклонения, в том числе положений объявления о проведении отбора, которым не соответствуют такие заявки;</w:t>
      </w:r>
    </w:p>
    <w:p w:rsidR="0094237B" w:rsidRPr="00F26DB0" w:rsidRDefault="0094237B" w:rsidP="0094237B">
      <w:pPr>
        <w:pStyle w:val="a3"/>
        <w:tabs>
          <w:tab w:val="left" w:pos="1134"/>
        </w:tabs>
        <w:spacing w:line="360" w:lineRule="auto"/>
        <w:ind w:firstLine="709"/>
        <w:jc w:val="both"/>
      </w:pPr>
      <w:r w:rsidRPr="00F26DB0">
        <w:t>наименование получателя (получателей) Субсидии, с которым заключается Соглашение, и размер предоставляемой ему Субсидии.</w:t>
      </w:r>
    </w:p>
    <w:p w:rsidR="0094237B" w:rsidRPr="00C70A28" w:rsidRDefault="0094237B" w:rsidP="0094237B">
      <w:pPr>
        <w:pStyle w:val="a3"/>
        <w:tabs>
          <w:tab w:val="left" w:pos="1134"/>
        </w:tabs>
        <w:spacing w:line="360" w:lineRule="auto"/>
        <w:ind w:firstLine="709"/>
      </w:pPr>
    </w:p>
    <w:p w:rsidR="0094237B" w:rsidRPr="000E5364" w:rsidRDefault="0094237B" w:rsidP="0094237B">
      <w:pPr>
        <w:pStyle w:val="a3"/>
        <w:tabs>
          <w:tab w:val="left" w:pos="1134"/>
          <w:tab w:val="left" w:pos="2802"/>
        </w:tabs>
        <w:ind w:firstLine="709"/>
        <w:jc w:val="center"/>
      </w:pPr>
      <w:r>
        <w:rPr>
          <w:lang w:val="en-US"/>
        </w:rPr>
        <w:t>III</w:t>
      </w:r>
      <w:r w:rsidRPr="000E5364">
        <w:t>.</w:t>
      </w:r>
      <w:r w:rsidRPr="000E5364">
        <w:tab/>
        <w:t>Условия и порядок предоставления субсидий</w:t>
      </w:r>
    </w:p>
    <w:p w:rsidR="0094237B" w:rsidRPr="000E5364" w:rsidRDefault="0094237B" w:rsidP="0094237B">
      <w:pPr>
        <w:pStyle w:val="a3"/>
        <w:tabs>
          <w:tab w:val="left" w:pos="1134"/>
        </w:tabs>
        <w:ind w:firstLine="709"/>
        <w:rPr>
          <w:sz w:val="26"/>
        </w:rPr>
      </w:pPr>
    </w:p>
    <w:p w:rsidR="0094237B" w:rsidRPr="000E5364" w:rsidRDefault="0094237B" w:rsidP="0094237B">
      <w:pPr>
        <w:pStyle w:val="a5"/>
        <w:numPr>
          <w:ilvl w:val="0"/>
          <w:numId w:val="2"/>
        </w:numPr>
        <w:tabs>
          <w:tab w:val="left" w:pos="1134"/>
          <w:tab w:val="left" w:pos="1274"/>
        </w:tabs>
        <w:spacing w:line="362" w:lineRule="auto"/>
        <w:ind w:left="0" w:firstLine="709"/>
        <w:jc w:val="both"/>
        <w:rPr>
          <w:sz w:val="28"/>
        </w:rPr>
      </w:pPr>
      <w:r w:rsidRPr="000E5364">
        <w:rPr>
          <w:sz w:val="28"/>
        </w:rPr>
        <w:t>Субсидия предоставляется на основании Соглашения, заключенного между Управлением и победителем отбора, проведенного в со</w:t>
      </w:r>
      <w:r w:rsidR="00597C67">
        <w:rPr>
          <w:sz w:val="28"/>
        </w:rPr>
        <w:t>ответствии с настоящим Порядком</w:t>
      </w:r>
      <w:r w:rsidRPr="000E5364">
        <w:rPr>
          <w:sz w:val="28"/>
        </w:rPr>
        <w:t>.</w:t>
      </w:r>
    </w:p>
    <w:p w:rsidR="0094237B" w:rsidRPr="000E5364" w:rsidRDefault="0094237B" w:rsidP="0094237B">
      <w:pPr>
        <w:pStyle w:val="a5"/>
        <w:numPr>
          <w:ilvl w:val="0"/>
          <w:numId w:val="2"/>
        </w:numPr>
        <w:tabs>
          <w:tab w:val="left" w:pos="1134"/>
          <w:tab w:val="left" w:pos="1314"/>
        </w:tabs>
        <w:spacing w:line="360" w:lineRule="auto"/>
        <w:ind w:left="0" w:firstLine="709"/>
        <w:jc w:val="both"/>
        <w:rPr>
          <w:sz w:val="28"/>
        </w:rPr>
      </w:pPr>
      <w:r w:rsidRPr="000E5364">
        <w:rPr>
          <w:sz w:val="28"/>
        </w:rPr>
        <w:t>Размер субсидии, предоставляемой по Соглашению, определяется по формуле:</w:t>
      </w:r>
    </w:p>
    <w:p w:rsidR="0094237B" w:rsidRPr="000E5364" w:rsidRDefault="0094237B" w:rsidP="0094237B">
      <w:pPr>
        <w:tabs>
          <w:tab w:val="left" w:pos="1134"/>
        </w:tabs>
        <w:spacing w:line="360" w:lineRule="auto"/>
        <w:ind w:firstLine="709"/>
        <w:jc w:val="both"/>
        <w:rPr>
          <w:b/>
          <w:sz w:val="26"/>
        </w:rPr>
      </w:pPr>
      <w:r w:rsidRPr="000E5364">
        <w:rPr>
          <w:sz w:val="28"/>
        </w:rPr>
        <w:t>С = (FT - МТ)</w:t>
      </w:r>
      <w:r>
        <w:rPr>
          <w:sz w:val="28"/>
        </w:rPr>
        <w:t>*</w:t>
      </w:r>
      <w:proofErr w:type="spellStart"/>
      <w:r w:rsidRPr="00C70F14">
        <w:rPr>
          <w:sz w:val="28"/>
        </w:rPr>
        <w:t>Vt</w:t>
      </w:r>
      <w:proofErr w:type="spellEnd"/>
      <w:r w:rsidRPr="00C70F14">
        <w:rPr>
          <w:sz w:val="28"/>
        </w:rPr>
        <w:t xml:space="preserve"> , где</w:t>
      </w:r>
      <w:r w:rsidRPr="000E5364">
        <w:rPr>
          <w:b/>
          <w:sz w:val="26"/>
        </w:rPr>
        <w:t>:</w:t>
      </w:r>
    </w:p>
    <w:p w:rsidR="0094237B" w:rsidRPr="000E5364" w:rsidRDefault="0094237B" w:rsidP="0094237B">
      <w:pPr>
        <w:pStyle w:val="a3"/>
        <w:tabs>
          <w:tab w:val="left" w:pos="1134"/>
        </w:tabs>
        <w:spacing w:line="360" w:lineRule="auto"/>
        <w:ind w:firstLine="709"/>
        <w:jc w:val="both"/>
      </w:pPr>
      <w:r w:rsidRPr="000E5364">
        <w:t>С - размер субсидии, руб.;</w:t>
      </w:r>
    </w:p>
    <w:p w:rsidR="0094237B" w:rsidRPr="000E5364" w:rsidRDefault="0094237B" w:rsidP="0094237B">
      <w:pPr>
        <w:pStyle w:val="a3"/>
        <w:tabs>
          <w:tab w:val="left" w:pos="1134"/>
        </w:tabs>
        <w:spacing w:line="360" w:lineRule="auto"/>
        <w:ind w:firstLine="709"/>
        <w:jc w:val="both"/>
      </w:pPr>
      <w:r w:rsidRPr="000E5364">
        <w:t>FT - розничная цена на твердое топли</w:t>
      </w:r>
      <w:r>
        <w:t xml:space="preserve">во (дрова), но не выше средней  </w:t>
      </w:r>
      <w:r w:rsidRPr="000E5364">
        <w:t>розничной цены на твердое топливо (дрова), (с учетом доставки до места хранения), определенной методом сопоставления рыночных цен на территории Дальнереченского городского округа, согласованная главой Дальнереченского городского округа, руб./куб. м;</w:t>
      </w:r>
    </w:p>
    <w:p w:rsidR="0094237B" w:rsidRPr="000E5364" w:rsidRDefault="0094237B" w:rsidP="0094237B">
      <w:pPr>
        <w:pStyle w:val="a3"/>
        <w:tabs>
          <w:tab w:val="left" w:pos="1134"/>
        </w:tabs>
        <w:spacing w:line="360" w:lineRule="auto"/>
        <w:ind w:firstLine="709"/>
        <w:jc w:val="both"/>
      </w:pPr>
      <w:r w:rsidRPr="000E5364">
        <w:t>МТ - предельная цена на твердое топливо (дрова), руб./куб. м;</w:t>
      </w:r>
    </w:p>
    <w:p w:rsidR="0094237B" w:rsidRDefault="0094237B" w:rsidP="0094237B">
      <w:pPr>
        <w:pStyle w:val="a3"/>
        <w:tabs>
          <w:tab w:val="left" w:pos="1134"/>
        </w:tabs>
        <w:spacing w:line="360" w:lineRule="auto"/>
        <w:ind w:firstLine="709"/>
        <w:jc w:val="both"/>
      </w:pPr>
      <w:proofErr w:type="spellStart"/>
      <w:r w:rsidRPr="00C70F14">
        <w:rPr>
          <w:szCs w:val="22"/>
        </w:rPr>
        <w:t>Vt</w:t>
      </w:r>
      <w:proofErr w:type="spellEnd"/>
      <w:r w:rsidRPr="00C70A28">
        <w:rPr>
          <w:szCs w:val="22"/>
        </w:rPr>
        <w:t xml:space="preserve"> </w:t>
      </w:r>
      <w:r w:rsidRPr="000E5364">
        <w:t>- объем, планируемый к реализации по предельным ценам населению Дальнереченского городского округа твердого топлива (дров), указанный в заявке.</w:t>
      </w:r>
    </w:p>
    <w:p w:rsidR="0094237B" w:rsidRPr="009032BF" w:rsidRDefault="0094237B" w:rsidP="0094237B">
      <w:pPr>
        <w:tabs>
          <w:tab w:val="left" w:pos="1134"/>
        </w:tabs>
        <w:suppressAutoHyphens/>
        <w:spacing w:line="360" w:lineRule="auto"/>
        <w:ind w:firstLine="709"/>
        <w:jc w:val="both"/>
        <w:rPr>
          <w:sz w:val="28"/>
        </w:rPr>
      </w:pPr>
      <w:r w:rsidRPr="009032BF">
        <w:rPr>
          <w:sz w:val="28"/>
        </w:rPr>
        <w:t>Предельная розничная цена на твердое топливо (дрова) реализуемое гражданам, проживающим на территории Дальнереченского городского</w:t>
      </w:r>
      <w:r>
        <w:rPr>
          <w:sz w:val="28"/>
        </w:rPr>
        <w:t xml:space="preserve"> </w:t>
      </w:r>
      <w:r w:rsidRPr="009032BF">
        <w:rPr>
          <w:sz w:val="28"/>
        </w:rPr>
        <w:t xml:space="preserve">округа с учетом доставки, утверждается постановлением администрации Дальнереченского </w:t>
      </w:r>
      <w:r>
        <w:rPr>
          <w:sz w:val="28"/>
        </w:rPr>
        <w:t>городского округа</w:t>
      </w:r>
      <w:r w:rsidRPr="009032BF">
        <w:rPr>
          <w:sz w:val="28"/>
        </w:rPr>
        <w:t xml:space="preserve"> не чаще одного раза в год и применяется при расчете субсидий.</w:t>
      </w:r>
    </w:p>
    <w:p w:rsidR="0094237B" w:rsidRPr="00F0096D" w:rsidRDefault="0094237B" w:rsidP="0094237B">
      <w:pPr>
        <w:pStyle w:val="a5"/>
        <w:numPr>
          <w:ilvl w:val="0"/>
          <w:numId w:val="2"/>
        </w:numPr>
        <w:tabs>
          <w:tab w:val="left" w:pos="1134"/>
        </w:tabs>
        <w:spacing w:line="360" w:lineRule="auto"/>
        <w:ind w:left="0" w:firstLine="709"/>
        <w:jc w:val="both"/>
      </w:pPr>
      <w:r w:rsidRPr="00F0096D">
        <w:rPr>
          <w:sz w:val="28"/>
        </w:rPr>
        <w:lastRenderedPageBreak/>
        <w:t>Соглашение заключается в соответствии с типовой формой</w:t>
      </w:r>
      <w:r w:rsidR="00597C67">
        <w:rPr>
          <w:sz w:val="28"/>
        </w:rPr>
        <w:t xml:space="preserve"> </w:t>
      </w:r>
      <w:r w:rsidR="00597C67" w:rsidRPr="000C43E9">
        <w:rPr>
          <w:sz w:val="28"/>
          <w:szCs w:val="28"/>
        </w:rPr>
        <w:t>соглашения о предоставлении из бюджета Дальнереченского городского округа Субсидии юридическому лицу, индивидуальному предпринимателю, физическому лицу – производителю товаров, работ, услуг на возмещение затрат (недополученных доходов) в связи с производством (реализацией) товаров, выполнения работ, оказанием услуг,</w:t>
      </w:r>
      <w:r w:rsidRPr="00F0096D">
        <w:rPr>
          <w:sz w:val="28"/>
        </w:rPr>
        <w:t xml:space="preserve"> утвержденной </w:t>
      </w:r>
      <w:r>
        <w:rPr>
          <w:sz w:val="28"/>
        </w:rPr>
        <w:t>постановлением</w:t>
      </w:r>
      <w:r w:rsidRPr="00F0096D">
        <w:rPr>
          <w:sz w:val="28"/>
        </w:rPr>
        <w:t xml:space="preserve"> администрации Дальнереченского городского округа</w:t>
      </w:r>
      <w:r w:rsidRPr="00F0096D">
        <w:t>.</w:t>
      </w:r>
    </w:p>
    <w:p w:rsidR="0094237B" w:rsidRPr="00597C67" w:rsidRDefault="0094237B" w:rsidP="0094237B">
      <w:pPr>
        <w:pStyle w:val="a5"/>
        <w:numPr>
          <w:ilvl w:val="0"/>
          <w:numId w:val="2"/>
        </w:numPr>
        <w:tabs>
          <w:tab w:val="left" w:pos="1134"/>
          <w:tab w:val="left" w:pos="1343"/>
        </w:tabs>
        <w:spacing w:line="360" w:lineRule="auto"/>
        <w:ind w:left="0" w:firstLine="709"/>
        <w:jc w:val="both"/>
        <w:rPr>
          <w:sz w:val="28"/>
        </w:rPr>
      </w:pPr>
      <w:r w:rsidRPr="00F0096D">
        <w:rPr>
          <w:sz w:val="28"/>
        </w:rPr>
        <w:t>В случае уменьшения администрацией Дальнереченского городского округа ранее доведенных лимитов бюджетных обязательств, приводящих к невозможности</w:t>
      </w:r>
      <w:r w:rsidRPr="000E5364">
        <w:rPr>
          <w:sz w:val="28"/>
        </w:rPr>
        <w:t xml:space="preserve"> предоставления субсидии в размере, определенном в Соглашении, новые условия предоставления субсидии определяются дополнительным Соглашением по типовой форме, утвержденной </w:t>
      </w:r>
      <w:r>
        <w:rPr>
          <w:sz w:val="28"/>
        </w:rPr>
        <w:t>постановлением</w:t>
      </w:r>
      <w:r w:rsidRPr="000E5364">
        <w:rPr>
          <w:sz w:val="28"/>
        </w:rPr>
        <w:t xml:space="preserve"> администрации Дальнереченского городского </w:t>
      </w:r>
      <w:r w:rsidRPr="00597C67">
        <w:rPr>
          <w:sz w:val="28"/>
        </w:rPr>
        <w:t>округа.</w:t>
      </w:r>
      <w:r w:rsidR="00597C67" w:rsidRPr="00597C67">
        <w:rPr>
          <w:color w:val="548DD4"/>
          <w:sz w:val="28"/>
        </w:rPr>
        <w:t xml:space="preserve"> </w:t>
      </w:r>
      <w:r w:rsidRPr="00597C67">
        <w:rPr>
          <w:sz w:val="28"/>
        </w:rPr>
        <w:t xml:space="preserve">При </w:t>
      </w:r>
      <w:proofErr w:type="spellStart"/>
      <w:r w:rsidRPr="00597C67">
        <w:rPr>
          <w:sz w:val="28"/>
        </w:rPr>
        <w:t>недостижении</w:t>
      </w:r>
      <w:proofErr w:type="spellEnd"/>
      <w:r w:rsidRPr="00597C67">
        <w:rPr>
          <w:sz w:val="28"/>
        </w:rPr>
        <w:t xml:space="preserve"> согласия по новым условиям Соглашение подлежит расторжению.</w:t>
      </w:r>
    </w:p>
    <w:p w:rsidR="0094237B" w:rsidRPr="000E5364" w:rsidRDefault="0094237B" w:rsidP="0094237B">
      <w:pPr>
        <w:pStyle w:val="a5"/>
        <w:numPr>
          <w:ilvl w:val="0"/>
          <w:numId w:val="2"/>
        </w:numPr>
        <w:tabs>
          <w:tab w:val="left" w:pos="1134"/>
          <w:tab w:val="left" w:pos="1426"/>
        </w:tabs>
        <w:spacing w:line="362" w:lineRule="auto"/>
        <w:ind w:left="0" w:firstLine="709"/>
        <w:jc w:val="both"/>
        <w:rPr>
          <w:sz w:val="28"/>
        </w:rPr>
      </w:pPr>
      <w:r w:rsidRPr="000E5364">
        <w:rPr>
          <w:sz w:val="28"/>
        </w:rPr>
        <w:t xml:space="preserve">В течение 5 рабочих дней после размещения информации о результатах рассмотрения заявок на официальном сайте администрации </w:t>
      </w:r>
      <w:r w:rsidRPr="00F0096D">
        <w:rPr>
          <w:sz w:val="28"/>
        </w:rPr>
        <w:t>Дальнереченского городского округа</w:t>
      </w:r>
      <w:r w:rsidRPr="000E5364">
        <w:rPr>
          <w:sz w:val="28"/>
        </w:rPr>
        <w:t xml:space="preserve"> Управление подготавливает проект Соглашения и лично вручает его участникам отбора, включенным в список получателей Субсидии.</w:t>
      </w:r>
    </w:p>
    <w:p w:rsidR="0094237B" w:rsidRPr="000E5364" w:rsidRDefault="0094237B" w:rsidP="0094237B">
      <w:pPr>
        <w:pStyle w:val="a5"/>
        <w:numPr>
          <w:ilvl w:val="0"/>
          <w:numId w:val="2"/>
        </w:numPr>
        <w:tabs>
          <w:tab w:val="left" w:pos="1134"/>
        </w:tabs>
        <w:spacing w:line="360" w:lineRule="auto"/>
        <w:ind w:left="0" w:firstLine="709"/>
        <w:jc w:val="both"/>
        <w:rPr>
          <w:sz w:val="28"/>
        </w:rPr>
      </w:pPr>
      <w:r w:rsidRPr="000E5364">
        <w:rPr>
          <w:sz w:val="28"/>
        </w:rPr>
        <w:t>Получатель субсидии в течение 5 рабочих дней со дня, следующего</w:t>
      </w:r>
      <w:r>
        <w:rPr>
          <w:sz w:val="28"/>
        </w:rPr>
        <w:t xml:space="preserve"> </w:t>
      </w:r>
      <w:r w:rsidRPr="000E5364">
        <w:rPr>
          <w:sz w:val="28"/>
        </w:rPr>
        <w:t>за днем получения им проекта Соглашения, лично предоставляет в Управление подписанное Соглашение в двух экземплярах.</w:t>
      </w:r>
    </w:p>
    <w:p w:rsidR="0094237B" w:rsidRPr="000E5364" w:rsidRDefault="0094237B" w:rsidP="0094237B">
      <w:pPr>
        <w:pStyle w:val="a3"/>
        <w:tabs>
          <w:tab w:val="left" w:pos="1134"/>
        </w:tabs>
        <w:spacing w:line="360" w:lineRule="auto"/>
        <w:ind w:firstLine="709"/>
        <w:jc w:val="both"/>
      </w:pPr>
      <w:r w:rsidRPr="000E5364">
        <w:t xml:space="preserve">В случае </w:t>
      </w:r>
      <w:proofErr w:type="spellStart"/>
      <w:r w:rsidRPr="000E5364">
        <w:t>непредоставления</w:t>
      </w:r>
      <w:proofErr w:type="spellEnd"/>
      <w:r w:rsidRPr="000E5364">
        <w:t xml:space="preserve"> экземпляров подписанных проектов Соглашения в срок, установленный абзацем первым настоящего пункта Порядка, получатель Субсидии признается уклонившимся от заключения Соглашения, о чем Управление в течение 5 рабочих дней после истечения срока предоставления получателем Субсидии проекта Соглашения письменно посредством телефакса, электронной почты или почтового отправления уведомляет получателя Субсидии.</w:t>
      </w:r>
    </w:p>
    <w:p w:rsidR="0094237B" w:rsidRPr="000E5364" w:rsidRDefault="0094237B" w:rsidP="0094237B">
      <w:pPr>
        <w:pStyle w:val="a5"/>
        <w:numPr>
          <w:ilvl w:val="0"/>
          <w:numId w:val="2"/>
        </w:numPr>
        <w:tabs>
          <w:tab w:val="left" w:pos="1134"/>
          <w:tab w:val="left" w:pos="1499"/>
        </w:tabs>
        <w:spacing w:line="360" w:lineRule="auto"/>
        <w:ind w:left="0" w:firstLine="709"/>
        <w:jc w:val="both"/>
        <w:rPr>
          <w:sz w:val="28"/>
        </w:rPr>
      </w:pPr>
      <w:r w:rsidRPr="000E5364">
        <w:rPr>
          <w:sz w:val="28"/>
        </w:rPr>
        <w:lastRenderedPageBreak/>
        <w:t xml:space="preserve">Проект Соглашения подписывается начальником Управления в течение 1 рабочего дня после получения подписанного получателем Субсидии Соглашения. Первый экземпляр подписанного сторонами Соглашения в течение 1 рабочего дня после подписания начальником Управления вручается лично получателю Субсидии, второй экземпляр Соглашения передается в </w:t>
      </w:r>
      <w:r w:rsidR="00D276F7" w:rsidRPr="009032BF">
        <w:rPr>
          <w:sz w:val="28"/>
          <w:szCs w:val="28"/>
        </w:rPr>
        <w:t>муниципальное казенное учреждение «</w:t>
      </w:r>
      <w:r w:rsidR="00D276F7">
        <w:rPr>
          <w:sz w:val="28"/>
          <w:szCs w:val="28"/>
        </w:rPr>
        <w:t>Ц</w:t>
      </w:r>
      <w:r w:rsidR="00D276F7" w:rsidRPr="009032BF">
        <w:rPr>
          <w:sz w:val="28"/>
          <w:szCs w:val="28"/>
        </w:rPr>
        <w:t>ентрализованная бухгалтерия</w:t>
      </w:r>
      <w:r w:rsidR="00D276F7">
        <w:rPr>
          <w:sz w:val="28"/>
          <w:szCs w:val="28"/>
        </w:rPr>
        <w:t xml:space="preserve"> администрации Дальнереченского городского округа</w:t>
      </w:r>
      <w:r w:rsidR="00D276F7" w:rsidRPr="009032BF">
        <w:rPr>
          <w:sz w:val="28"/>
          <w:szCs w:val="28"/>
        </w:rPr>
        <w:t>» (далее – МКУ «ЦБ»)</w:t>
      </w:r>
      <w:r w:rsidRPr="000E5364">
        <w:rPr>
          <w:sz w:val="28"/>
        </w:rPr>
        <w:t>.</w:t>
      </w:r>
    </w:p>
    <w:p w:rsidR="0094237B" w:rsidRPr="000E5364" w:rsidRDefault="0094237B" w:rsidP="0094237B">
      <w:pPr>
        <w:pStyle w:val="a5"/>
        <w:numPr>
          <w:ilvl w:val="0"/>
          <w:numId w:val="2"/>
        </w:numPr>
        <w:tabs>
          <w:tab w:val="left" w:pos="993"/>
          <w:tab w:val="left" w:pos="1134"/>
        </w:tabs>
        <w:spacing w:line="360" w:lineRule="auto"/>
        <w:ind w:left="0" w:firstLine="709"/>
        <w:jc w:val="both"/>
        <w:rPr>
          <w:sz w:val="28"/>
        </w:rPr>
      </w:pPr>
      <w:r w:rsidRPr="000E5364">
        <w:rPr>
          <w:sz w:val="28"/>
        </w:rPr>
        <w:t xml:space="preserve">Субсидии перечисляются с лицевого счета Управления, открытого в территориальном отделе </w:t>
      </w:r>
      <w:r w:rsidR="00D276F7">
        <w:rPr>
          <w:sz w:val="28"/>
        </w:rPr>
        <w:t>№</w:t>
      </w:r>
      <w:r w:rsidR="00EA493B" w:rsidRPr="00EA493B">
        <w:rPr>
          <w:sz w:val="28"/>
        </w:rPr>
        <w:t xml:space="preserve"> </w:t>
      </w:r>
      <w:r w:rsidR="00D276F7">
        <w:rPr>
          <w:sz w:val="28"/>
        </w:rPr>
        <w:t xml:space="preserve">6 </w:t>
      </w:r>
      <w:r w:rsidRPr="000E5364">
        <w:rPr>
          <w:sz w:val="28"/>
        </w:rPr>
        <w:t>Управления Федерального казначейства по Приморскому краю в размере фактически недополученных доходов получателям Субсидии, связанных с обеспечением населения Дальнереченского городского округа твердым топливом (дровами).</w:t>
      </w:r>
    </w:p>
    <w:p w:rsidR="0094237B" w:rsidRPr="000E5364" w:rsidRDefault="0094237B" w:rsidP="0094237B">
      <w:pPr>
        <w:pStyle w:val="a5"/>
        <w:numPr>
          <w:ilvl w:val="0"/>
          <w:numId w:val="2"/>
        </w:numPr>
        <w:tabs>
          <w:tab w:val="left" w:pos="993"/>
          <w:tab w:val="left" w:pos="1134"/>
          <w:tab w:val="left" w:pos="1311"/>
        </w:tabs>
        <w:spacing w:line="345" w:lineRule="auto"/>
        <w:ind w:left="0" w:firstLine="709"/>
        <w:jc w:val="both"/>
        <w:rPr>
          <w:sz w:val="28"/>
        </w:rPr>
      </w:pPr>
      <w:r w:rsidRPr="009032BF">
        <w:rPr>
          <w:sz w:val="28"/>
          <w:szCs w:val="28"/>
        </w:rPr>
        <w:t>Субсидия предоставляется получателям</w:t>
      </w:r>
      <w:r w:rsidRPr="000E5364">
        <w:rPr>
          <w:sz w:val="28"/>
        </w:rPr>
        <w:t xml:space="preserve"> Субсидии в следующем порядке:</w:t>
      </w:r>
    </w:p>
    <w:p w:rsidR="0094237B" w:rsidRPr="000E5364" w:rsidRDefault="0094237B" w:rsidP="0094237B">
      <w:pPr>
        <w:pStyle w:val="a3"/>
        <w:tabs>
          <w:tab w:val="left" w:pos="993"/>
          <w:tab w:val="left" w:pos="1134"/>
        </w:tabs>
        <w:spacing w:line="360" w:lineRule="auto"/>
        <w:ind w:firstLine="709"/>
        <w:jc w:val="both"/>
      </w:pPr>
      <w:r w:rsidRPr="000E5364">
        <w:t xml:space="preserve">получатели субсидий ежемесячно до 5 числа месяца, следующего за отчетным месяцем, после реализации твердого топлива (дров) населению Дальнереченского городского округа по предельным ценам, предоставляют в </w:t>
      </w:r>
      <w:r w:rsidRPr="00F26DB0">
        <w:t>Управление</w:t>
      </w:r>
      <w:r w:rsidRPr="000E5364">
        <w:t xml:space="preserve"> следующие документы:</w:t>
      </w:r>
    </w:p>
    <w:p w:rsidR="0094237B" w:rsidRPr="00F95C54" w:rsidRDefault="0094237B" w:rsidP="0094237B">
      <w:pPr>
        <w:pStyle w:val="a3"/>
        <w:tabs>
          <w:tab w:val="left" w:pos="993"/>
          <w:tab w:val="left" w:pos="1134"/>
        </w:tabs>
        <w:spacing w:line="360" w:lineRule="auto"/>
        <w:ind w:firstLine="709"/>
        <w:jc w:val="both"/>
      </w:pPr>
      <w:r w:rsidRPr="00F95C54">
        <w:t>- реестр жилых домов (квартир), обеспеченных твердым топливом (дровами) в течение отчетного месяца (далее - реестр) по форме согласно Приложению № 2 к настоящему Порядку;</w:t>
      </w:r>
    </w:p>
    <w:p w:rsidR="0094237B" w:rsidRPr="00F95C54" w:rsidRDefault="0094237B" w:rsidP="0094237B">
      <w:pPr>
        <w:pStyle w:val="a3"/>
        <w:tabs>
          <w:tab w:val="left" w:pos="993"/>
          <w:tab w:val="left" w:pos="1134"/>
        </w:tabs>
        <w:spacing w:line="360" w:lineRule="auto"/>
        <w:ind w:firstLine="709"/>
        <w:jc w:val="both"/>
      </w:pPr>
      <w:proofErr w:type="gramStart"/>
      <w:r w:rsidRPr="00F95C54">
        <w:t xml:space="preserve">- отчет о размере недополученных доходов (далее - отчет) по форме согласно Приложению № 3 к настоящему Порядку, подписанный руководителем юридического лица или индивидуальным предпринимателем с предоставлением подтверждающих документов (актов приема-передачи твердого топлива (дров) покупателям по форме Приложения № 4) Реализация твердого топлива (дров) населению Дальнереченского городского округа осуществляется по предельным ценам, исходя из установленного норматива потребления твердого топлива (дров) для населения Дальнереченского </w:t>
      </w:r>
      <w:r w:rsidRPr="00F95C54">
        <w:lastRenderedPageBreak/>
        <w:t>городского</w:t>
      </w:r>
      <w:proofErr w:type="gramEnd"/>
      <w:r w:rsidRPr="00F95C54">
        <w:t xml:space="preserve"> округа, утвержденного постановлением департамента по тарифам Приморского края от 20 июля 2016 года № 34/5 «Об установлении нормативов потребления твердого топлива при наличии печного отопления для населения на территории Приморского края» (далее - норматив потребления).</w:t>
      </w:r>
    </w:p>
    <w:p w:rsidR="0094237B" w:rsidRPr="009032BF" w:rsidRDefault="0094237B" w:rsidP="0094237B">
      <w:pPr>
        <w:tabs>
          <w:tab w:val="left" w:pos="993"/>
          <w:tab w:val="left" w:pos="1134"/>
        </w:tabs>
        <w:suppressAutoHyphens/>
        <w:spacing w:line="360" w:lineRule="auto"/>
        <w:ind w:firstLine="709"/>
        <w:jc w:val="both"/>
        <w:rPr>
          <w:sz w:val="28"/>
          <w:szCs w:val="28"/>
        </w:rPr>
      </w:pPr>
      <w:r w:rsidRPr="00F95C54">
        <w:rPr>
          <w:sz w:val="28"/>
          <w:szCs w:val="28"/>
        </w:rPr>
        <w:t>39. Уполномоченный орган в течение 3 рабочих дней со дня получения документов проверяет отчеты, документы и по результатам проверки подписывает отчеты, готовит проект распоряжения на перечисление субсидии или возвращает получателям субсидий документы</w:t>
      </w:r>
      <w:r w:rsidRPr="009032BF">
        <w:rPr>
          <w:sz w:val="28"/>
          <w:szCs w:val="28"/>
        </w:rPr>
        <w:t xml:space="preserve"> с указанием причины возврата. </w:t>
      </w:r>
    </w:p>
    <w:p w:rsidR="0094237B" w:rsidRPr="009032BF" w:rsidRDefault="0094237B" w:rsidP="0094237B">
      <w:pPr>
        <w:tabs>
          <w:tab w:val="left" w:pos="993"/>
          <w:tab w:val="left" w:pos="1134"/>
        </w:tabs>
        <w:suppressAutoHyphens/>
        <w:spacing w:line="360" w:lineRule="auto"/>
        <w:ind w:firstLine="709"/>
        <w:jc w:val="both"/>
        <w:rPr>
          <w:sz w:val="28"/>
          <w:szCs w:val="28"/>
        </w:rPr>
      </w:pPr>
      <w:r w:rsidRPr="009032BF">
        <w:rPr>
          <w:sz w:val="28"/>
          <w:szCs w:val="28"/>
        </w:rPr>
        <w:t>4</w:t>
      </w:r>
      <w:r>
        <w:rPr>
          <w:sz w:val="28"/>
          <w:szCs w:val="28"/>
        </w:rPr>
        <w:t>0</w:t>
      </w:r>
      <w:r w:rsidRPr="009032BF">
        <w:rPr>
          <w:sz w:val="28"/>
          <w:szCs w:val="28"/>
        </w:rPr>
        <w:t>. Уполномоченный орган направляет в муниципальное казенное учреждение «</w:t>
      </w:r>
      <w:r>
        <w:rPr>
          <w:sz w:val="28"/>
          <w:szCs w:val="28"/>
        </w:rPr>
        <w:t>Ц</w:t>
      </w:r>
      <w:r w:rsidRPr="009032BF">
        <w:rPr>
          <w:sz w:val="28"/>
          <w:szCs w:val="28"/>
        </w:rPr>
        <w:t>ентрализованная бухгалтерия</w:t>
      </w:r>
      <w:r>
        <w:rPr>
          <w:sz w:val="28"/>
          <w:szCs w:val="28"/>
        </w:rPr>
        <w:t xml:space="preserve"> администрации Дальнереченского городского округа</w:t>
      </w:r>
      <w:r w:rsidR="00D276F7">
        <w:rPr>
          <w:sz w:val="28"/>
          <w:szCs w:val="28"/>
        </w:rPr>
        <w:t>»</w:t>
      </w:r>
      <w:r w:rsidRPr="009032BF">
        <w:rPr>
          <w:sz w:val="28"/>
          <w:szCs w:val="28"/>
        </w:rPr>
        <w:t xml:space="preserve">: </w:t>
      </w:r>
    </w:p>
    <w:p w:rsidR="0094237B" w:rsidRPr="009032BF" w:rsidRDefault="0094237B" w:rsidP="0094237B">
      <w:pPr>
        <w:tabs>
          <w:tab w:val="left" w:pos="993"/>
          <w:tab w:val="left" w:pos="1134"/>
        </w:tabs>
        <w:suppressAutoHyphens/>
        <w:spacing w:line="360" w:lineRule="auto"/>
        <w:ind w:firstLine="709"/>
        <w:jc w:val="both"/>
        <w:rPr>
          <w:sz w:val="28"/>
          <w:szCs w:val="28"/>
        </w:rPr>
      </w:pPr>
      <w:r w:rsidRPr="009032BF">
        <w:rPr>
          <w:sz w:val="28"/>
          <w:szCs w:val="28"/>
        </w:rPr>
        <w:t>а) Соглашение с Получателем субсидии;</w:t>
      </w:r>
    </w:p>
    <w:p w:rsidR="0094237B" w:rsidRPr="009032BF" w:rsidRDefault="0094237B" w:rsidP="0094237B">
      <w:pPr>
        <w:pStyle w:val="22"/>
        <w:widowControl w:val="0"/>
        <w:tabs>
          <w:tab w:val="left" w:pos="993"/>
          <w:tab w:val="left" w:pos="1134"/>
        </w:tabs>
        <w:suppressAutoHyphens/>
        <w:spacing w:line="360" w:lineRule="auto"/>
        <w:ind w:firstLine="709"/>
        <w:rPr>
          <w:color w:val="auto"/>
          <w:szCs w:val="28"/>
          <w:lang w:eastAsia="en-US"/>
        </w:rPr>
      </w:pPr>
      <w:r w:rsidRPr="009032BF">
        <w:rPr>
          <w:color w:val="auto"/>
          <w:lang w:eastAsia="en-US"/>
        </w:rPr>
        <w:t>в) распоряжение на перечисление субсидии.</w:t>
      </w:r>
    </w:p>
    <w:p w:rsidR="0094237B" w:rsidRPr="009032BF" w:rsidRDefault="0094237B" w:rsidP="0094237B">
      <w:pPr>
        <w:pStyle w:val="22"/>
        <w:widowControl w:val="0"/>
        <w:tabs>
          <w:tab w:val="left" w:pos="993"/>
          <w:tab w:val="left" w:pos="1134"/>
        </w:tabs>
        <w:suppressAutoHyphens/>
        <w:spacing w:line="360" w:lineRule="auto"/>
        <w:ind w:firstLine="709"/>
        <w:rPr>
          <w:color w:val="auto"/>
          <w:szCs w:val="28"/>
          <w:lang w:eastAsia="en-US"/>
        </w:rPr>
      </w:pPr>
      <w:r w:rsidRPr="009032BF">
        <w:rPr>
          <w:color w:val="auto"/>
          <w:lang w:eastAsia="en-US"/>
        </w:rPr>
        <w:t>4</w:t>
      </w:r>
      <w:r>
        <w:rPr>
          <w:color w:val="auto"/>
          <w:lang w:eastAsia="en-US"/>
        </w:rPr>
        <w:t>1</w:t>
      </w:r>
      <w:r w:rsidRPr="009032BF">
        <w:rPr>
          <w:color w:val="auto"/>
          <w:lang w:eastAsia="en-US"/>
        </w:rPr>
        <w:t xml:space="preserve">. В течение трех рабочих дней МКУ «ЦБ» производит перечисление средств субсидии на расчетный счет Получателя субсидии, открытый в учреждениях Центрального банка Российской Федерации или кредитных организациях. </w:t>
      </w:r>
    </w:p>
    <w:p w:rsidR="0094237B" w:rsidRPr="009032BF" w:rsidRDefault="0094237B" w:rsidP="0094237B">
      <w:pPr>
        <w:pStyle w:val="22"/>
        <w:widowControl w:val="0"/>
        <w:tabs>
          <w:tab w:val="left" w:pos="993"/>
          <w:tab w:val="left" w:pos="1134"/>
        </w:tabs>
        <w:suppressAutoHyphens/>
        <w:spacing w:line="360" w:lineRule="auto"/>
        <w:ind w:firstLine="709"/>
        <w:rPr>
          <w:color w:val="auto"/>
          <w:szCs w:val="28"/>
          <w:lang w:eastAsia="en-US"/>
        </w:rPr>
      </w:pPr>
      <w:r>
        <w:rPr>
          <w:color w:val="auto"/>
          <w:lang w:eastAsia="en-US"/>
        </w:rPr>
        <w:t>42</w:t>
      </w:r>
      <w:r w:rsidRPr="009032BF">
        <w:rPr>
          <w:color w:val="auto"/>
          <w:lang w:eastAsia="en-US"/>
        </w:rPr>
        <w:t>. Уполномоченный орган, не позднее 10-го числа месяца подачи получателем субсидии документов, направляет в министерство жилищно-коммунального хозяйства Приморского края:</w:t>
      </w:r>
    </w:p>
    <w:p w:rsidR="0094237B" w:rsidRPr="009032BF" w:rsidRDefault="0094237B" w:rsidP="0094237B">
      <w:pPr>
        <w:pStyle w:val="22"/>
        <w:widowControl w:val="0"/>
        <w:tabs>
          <w:tab w:val="left" w:pos="993"/>
          <w:tab w:val="left" w:pos="1134"/>
        </w:tabs>
        <w:suppressAutoHyphens/>
        <w:spacing w:line="360" w:lineRule="auto"/>
        <w:ind w:firstLine="709"/>
        <w:rPr>
          <w:color w:val="auto"/>
          <w:szCs w:val="28"/>
          <w:lang w:eastAsia="en-US"/>
        </w:rPr>
      </w:pPr>
      <w:r w:rsidRPr="009032BF">
        <w:rPr>
          <w:color w:val="auto"/>
          <w:lang w:eastAsia="en-US"/>
        </w:rPr>
        <w:t>-  сведения по обеспечению граждан твердым топливом (дровами);</w:t>
      </w:r>
    </w:p>
    <w:p w:rsidR="0094237B" w:rsidRPr="009032BF" w:rsidRDefault="0094237B" w:rsidP="0094237B">
      <w:pPr>
        <w:pStyle w:val="22"/>
        <w:widowControl w:val="0"/>
        <w:tabs>
          <w:tab w:val="left" w:pos="993"/>
          <w:tab w:val="left" w:pos="1134"/>
        </w:tabs>
        <w:suppressAutoHyphens/>
        <w:spacing w:line="360" w:lineRule="auto"/>
        <w:ind w:firstLine="709"/>
        <w:rPr>
          <w:color w:val="auto"/>
          <w:szCs w:val="28"/>
          <w:lang w:eastAsia="en-US"/>
        </w:rPr>
      </w:pPr>
      <w:r w:rsidRPr="009032BF">
        <w:rPr>
          <w:color w:val="auto"/>
          <w:lang w:eastAsia="en-US"/>
        </w:rPr>
        <w:t>- платежное поручение, подтверждающее финансирование расходных обязательств из средств местного бюджета.</w:t>
      </w:r>
    </w:p>
    <w:p w:rsidR="0094237B" w:rsidRPr="009032BF" w:rsidRDefault="0094237B" w:rsidP="0094237B">
      <w:pPr>
        <w:tabs>
          <w:tab w:val="left" w:pos="993"/>
          <w:tab w:val="left" w:pos="1134"/>
          <w:tab w:val="left" w:pos="1320"/>
        </w:tabs>
        <w:spacing w:line="360" w:lineRule="auto"/>
        <w:ind w:firstLine="709"/>
        <w:jc w:val="both"/>
        <w:rPr>
          <w:sz w:val="28"/>
          <w:szCs w:val="28"/>
        </w:rPr>
      </w:pPr>
      <w:r w:rsidRPr="009032BF">
        <w:rPr>
          <w:sz w:val="28"/>
          <w:szCs w:val="28"/>
        </w:rPr>
        <w:t xml:space="preserve">После поступления средств из краевого бюджета на счет </w:t>
      </w:r>
      <w:r>
        <w:rPr>
          <w:sz w:val="28"/>
          <w:szCs w:val="28"/>
        </w:rPr>
        <w:t>ГРБС</w:t>
      </w:r>
      <w:r w:rsidRPr="009032BF">
        <w:rPr>
          <w:sz w:val="28"/>
          <w:szCs w:val="28"/>
        </w:rPr>
        <w:t>, в течение пяти рабочих дней субсидии на возмещение недополученных доходов перечисляются на счета Получателя субсидии</w:t>
      </w:r>
      <w:r>
        <w:rPr>
          <w:sz w:val="28"/>
          <w:szCs w:val="28"/>
        </w:rPr>
        <w:t>.</w:t>
      </w:r>
    </w:p>
    <w:p w:rsidR="0094237B" w:rsidRPr="000E5364" w:rsidRDefault="0094237B" w:rsidP="0094237B">
      <w:pPr>
        <w:pStyle w:val="a5"/>
        <w:numPr>
          <w:ilvl w:val="0"/>
          <w:numId w:val="3"/>
        </w:numPr>
        <w:tabs>
          <w:tab w:val="left" w:pos="993"/>
          <w:tab w:val="left" w:pos="1134"/>
          <w:tab w:val="left" w:pos="1276"/>
        </w:tabs>
        <w:spacing w:line="360" w:lineRule="auto"/>
        <w:ind w:left="0" w:firstLine="709"/>
        <w:rPr>
          <w:sz w:val="28"/>
        </w:rPr>
      </w:pPr>
      <w:r w:rsidRPr="000E5364">
        <w:rPr>
          <w:sz w:val="28"/>
        </w:rPr>
        <w:t>Результатом предоставления субсидии является:</w:t>
      </w:r>
    </w:p>
    <w:p w:rsidR="0094237B" w:rsidRPr="000E5364" w:rsidRDefault="0094237B" w:rsidP="0094237B">
      <w:pPr>
        <w:pStyle w:val="a3"/>
        <w:tabs>
          <w:tab w:val="left" w:pos="993"/>
          <w:tab w:val="left" w:pos="1134"/>
          <w:tab w:val="left" w:pos="1320"/>
        </w:tabs>
        <w:spacing w:line="360" w:lineRule="auto"/>
        <w:ind w:firstLine="709"/>
        <w:jc w:val="both"/>
      </w:pPr>
      <w:r>
        <w:t xml:space="preserve">- </w:t>
      </w:r>
      <w:r w:rsidRPr="000E5364">
        <w:t xml:space="preserve">обеспечение твердым топливом (дровами) населения </w:t>
      </w:r>
      <w:r w:rsidRPr="000E5364">
        <w:lastRenderedPageBreak/>
        <w:t>Дальнереченского городского округа, проживающего в домах с печным отоплением, по предельным ценам на твердое топливо (дрова), утвержденным департаментом по тарифам Приморского края.</w:t>
      </w:r>
    </w:p>
    <w:p w:rsidR="0094237B" w:rsidRPr="000E5364" w:rsidRDefault="0094237B" w:rsidP="0094237B">
      <w:pPr>
        <w:pStyle w:val="a5"/>
        <w:numPr>
          <w:ilvl w:val="0"/>
          <w:numId w:val="3"/>
        </w:numPr>
        <w:tabs>
          <w:tab w:val="left" w:pos="993"/>
          <w:tab w:val="left" w:pos="1134"/>
          <w:tab w:val="left" w:pos="1392"/>
        </w:tabs>
        <w:spacing w:line="360" w:lineRule="auto"/>
        <w:ind w:left="0" w:firstLine="709"/>
        <w:rPr>
          <w:sz w:val="28"/>
        </w:rPr>
      </w:pPr>
      <w:r w:rsidRPr="000E5364">
        <w:rPr>
          <w:sz w:val="28"/>
        </w:rPr>
        <w:t>Показателем предоставления субсидии является общая площадь жилищного фонда, обеспеченного твердым топливом (дровами).</w:t>
      </w:r>
    </w:p>
    <w:p w:rsidR="0094237B" w:rsidRPr="000E5364" w:rsidRDefault="0094237B" w:rsidP="0094237B">
      <w:pPr>
        <w:pStyle w:val="a3"/>
        <w:tabs>
          <w:tab w:val="left" w:pos="993"/>
          <w:tab w:val="left" w:pos="1134"/>
        </w:tabs>
        <w:spacing w:line="360" w:lineRule="auto"/>
        <w:ind w:firstLine="709"/>
        <w:jc w:val="both"/>
      </w:pPr>
      <w:r w:rsidRPr="000E5364">
        <w:t>Значения результата, показателя предоставления субсидии определяются Соглашением.</w:t>
      </w:r>
    </w:p>
    <w:p w:rsidR="0094237B" w:rsidRPr="000E5364" w:rsidRDefault="0094237B" w:rsidP="0094237B">
      <w:pPr>
        <w:pStyle w:val="a5"/>
        <w:numPr>
          <w:ilvl w:val="0"/>
          <w:numId w:val="3"/>
        </w:numPr>
        <w:tabs>
          <w:tab w:val="left" w:pos="993"/>
          <w:tab w:val="left" w:pos="1134"/>
          <w:tab w:val="left" w:pos="1409"/>
        </w:tabs>
        <w:spacing w:line="360" w:lineRule="auto"/>
        <w:ind w:left="0" w:firstLine="709"/>
        <w:rPr>
          <w:sz w:val="28"/>
        </w:rPr>
      </w:pPr>
      <w:r w:rsidRPr="000E5364">
        <w:rPr>
          <w:sz w:val="28"/>
        </w:rPr>
        <w:t>Основанием для отказа получателям Субсидий в перечислении Субсидий является:</w:t>
      </w:r>
    </w:p>
    <w:p w:rsidR="0094237B" w:rsidRPr="000E5364" w:rsidRDefault="0094237B" w:rsidP="0094237B">
      <w:pPr>
        <w:pStyle w:val="a3"/>
        <w:tabs>
          <w:tab w:val="left" w:pos="993"/>
          <w:tab w:val="left" w:pos="1134"/>
          <w:tab w:val="left" w:pos="2047"/>
          <w:tab w:val="left" w:pos="2085"/>
          <w:tab w:val="left" w:pos="2954"/>
          <w:tab w:val="left" w:pos="4134"/>
          <w:tab w:val="left" w:pos="5186"/>
          <w:tab w:val="left" w:pos="5444"/>
          <w:tab w:val="left" w:pos="5670"/>
          <w:tab w:val="left" w:pos="6024"/>
          <w:tab w:val="left" w:pos="7310"/>
        </w:tabs>
        <w:spacing w:line="360" w:lineRule="auto"/>
        <w:ind w:firstLine="709"/>
        <w:jc w:val="both"/>
      </w:pPr>
      <w:r w:rsidRPr="000E5364">
        <w:t>несоответствие представленных получателем Субсидии документов требованиям,</w:t>
      </w:r>
      <w:r>
        <w:t xml:space="preserve"> </w:t>
      </w:r>
      <w:r w:rsidRPr="000E5364">
        <w:t>определённым</w:t>
      </w:r>
      <w:r>
        <w:t xml:space="preserve"> пунктом </w:t>
      </w:r>
      <w:r w:rsidRPr="00F0096D">
        <w:t>39</w:t>
      </w:r>
      <w:r>
        <w:t xml:space="preserve"> настоящего Порядка, </w:t>
      </w:r>
      <w:r w:rsidRPr="000E5364">
        <w:t>или непредставление (представление не в полном объеме) указанных документов; установление</w:t>
      </w:r>
      <w:r>
        <w:t xml:space="preserve"> </w:t>
      </w:r>
      <w:r w:rsidRPr="000E5364">
        <w:t>факта</w:t>
      </w:r>
      <w:r>
        <w:t xml:space="preserve"> </w:t>
      </w:r>
      <w:r w:rsidRPr="000E5364">
        <w:t>недостоверности</w:t>
      </w:r>
      <w:r>
        <w:t xml:space="preserve"> </w:t>
      </w:r>
      <w:r w:rsidRPr="000E5364">
        <w:t>представленной</w:t>
      </w:r>
      <w:r>
        <w:t xml:space="preserve"> </w:t>
      </w:r>
      <w:r w:rsidRPr="000E5364">
        <w:t>получателем</w:t>
      </w:r>
      <w:r>
        <w:t xml:space="preserve"> </w:t>
      </w:r>
      <w:r w:rsidRPr="000E5364">
        <w:t>Субсидии информации;</w:t>
      </w:r>
    </w:p>
    <w:p w:rsidR="0094237B" w:rsidRPr="000E5364" w:rsidRDefault="0094237B" w:rsidP="0094237B">
      <w:pPr>
        <w:pStyle w:val="a3"/>
        <w:tabs>
          <w:tab w:val="left" w:pos="5670"/>
        </w:tabs>
        <w:spacing w:line="360" w:lineRule="auto"/>
        <w:ind w:firstLine="709"/>
        <w:jc w:val="both"/>
      </w:pPr>
      <w:r w:rsidRPr="000E5364">
        <w:t>недостоверность отчета и документов, указанных в пункте 40 настоящего Порядка, подтверждающих фактические недополученные доходы, связанные с обеспечением твердым топливом (дровами) населения Дальнереченского городского округа;</w:t>
      </w:r>
    </w:p>
    <w:p w:rsidR="0094237B" w:rsidRPr="000E5364" w:rsidRDefault="0094237B" w:rsidP="0094237B">
      <w:pPr>
        <w:pStyle w:val="a3"/>
        <w:spacing w:line="360" w:lineRule="auto"/>
        <w:ind w:left="180" w:firstLine="709"/>
        <w:jc w:val="both"/>
      </w:pPr>
      <w:r w:rsidRPr="000E5364">
        <w:t>В случае, если документы предоставлены после установленного срока, Субсидии на возмещение затрат подлежат оплате в следующем месяце.</w:t>
      </w:r>
    </w:p>
    <w:p w:rsidR="00361D39" w:rsidRPr="00606D7E" w:rsidRDefault="00361D39" w:rsidP="0094237B">
      <w:pPr>
        <w:pStyle w:val="a3"/>
        <w:spacing w:line="360" w:lineRule="auto"/>
        <w:ind w:firstLine="709"/>
        <w:rPr>
          <w:sz w:val="24"/>
          <w:szCs w:val="24"/>
        </w:rPr>
      </w:pPr>
    </w:p>
    <w:p w:rsidR="0094237B" w:rsidRPr="000E5364" w:rsidRDefault="0094237B" w:rsidP="0094237B">
      <w:pPr>
        <w:pStyle w:val="a3"/>
        <w:spacing w:line="360" w:lineRule="auto"/>
        <w:jc w:val="center"/>
      </w:pPr>
      <w:r>
        <w:rPr>
          <w:lang w:val="en-US"/>
        </w:rPr>
        <w:t>IV</w:t>
      </w:r>
      <w:r w:rsidRPr="000E5364">
        <w:t>. Требования к отчетности</w:t>
      </w:r>
    </w:p>
    <w:p w:rsidR="0094237B" w:rsidRPr="000E5364" w:rsidRDefault="0094237B" w:rsidP="0094237B">
      <w:pPr>
        <w:pStyle w:val="a3"/>
        <w:spacing w:line="360" w:lineRule="auto"/>
        <w:ind w:firstLine="709"/>
      </w:pPr>
    </w:p>
    <w:p w:rsidR="0094237B" w:rsidRPr="00E357ED" w:rsidRDefault="0094237B" w:rsidP="0094237B">
      <w:pPr>
        <w:pStyle w:val="a5"/>
        <w:numPr>
          <w:ilvl w:val="0"/>
          <w:numId w:val="3"/>
        </w:numPr>
        <w:tabs>
          <w:tab w:val="left" w:pos="1601"/>
          <w:tab w:val="left" w:pos="1936"/>
          <w:tab w:val="left" w:pos="2001"/>
          <w:tab w:val="left" w:pos="2002"/>
          <w:tab w:val="left" w:pos="3009"/>
          <w:tab w:val="left" w:pos="3437"/>
          <w:tab w:val="left" w:pos="3632"/>
          <w:tab w:val="left" w:pos="5165"/>
          <w:tab w:val="left" w:pos="6548"/>
          <w:tab w:val="left" w:pos="8268"/>
          <w:tab w:val="left" w:pos="8715"/>
        </w:tabs>
        <w:spacing w:line="360" w:lineRule="auto"/>
        <w:ind w:left="151" w:firstLine="709"/>
        <w:rPr>
          <w:sz w:val="28"/>
        </w:rPr>
      </w:pPr>
      <w:r w:rsidRPr="000E5364">
        <w:rPr>
          <w:sz w:val="28"/>
        </w:rPr>
        <w:t>Отчет</w:t>
      </w:r>
      <w:r>
        <w:rPr>
          <w:sz w:val="28"/>
        </w:rPr>
        <w:t xml:space="preserve"> </w:t>
      </w:r>
      <w:r w:rsidRPr="000E5364">
        <w:rPr>
          <w:sz w:val="28"/>
        </w:rPr>
        <w:t>о</w:t>
      </w:r>
      <w:r>
        <w:rPr>
          <w:sz w:val="28"/>
        </w:rPr>
        <w:t xml:space="preserve"> </w:t>
      </w:r>
      <w:r w:rsidRPr="000E5364">
        <w:rPr>
          <w:sz w:val="28"/>
        </w:rPr>
        <w:t>достижении</w:t>
      </w:r>
      <w:r>
        <w:rPr>
          <w:sz w:val="28"/>
        </w:rPr>
        <w:t xml:space="preserve"> </w:t>
      </w:r>
      <w:r w:rsidRPr="000E5364">
        <w:rPr>
          <w:sz w:val="28"/>
        </w:rPr>
        <w:t>значений</w:t>
      </w:r>
      <w:r>
        <w:rPr>
          <w:sz w:val="28"/>
        </w:rPr>
        <w:t xml:space="preserve"> </w:t>
      </w:r>
      <w:r w:rsidRPr="000E5364">
        <w:rPr>
          <w:sz w:val="28"/>
        </w:rPr>
        <w:t>результатов</w:t>
      </w:r>
      <w:r>
        <w:rPr>
          <w:sz w:val="28"/>
        </w:rPr>
        <w:t xml:space="preserve"> </w:t>
      </w:r>
      <w:r w:rsidRPr="000E5364">
        <w:rPr>
          <w:sz w:val="28"/>
        </w:rPr>
        <w:t>и</w:t>
      </w:r>
      <w:r>
        <w:rPr>
          <w:sz w:val="28"/>
        </w:rPr>
        <w:t xml:space="preserve"> </w:t>
      </w:r>
      <w:r w:rsidRPr="000E5364">
        <w:rPr>
          <w:sz w:val="28"/>
        </w:rPr>
        <w:t>показателей, настоящего Порядка, направляется получателем Субсидии</w:t>
      </w:r>
      <w:r>
        <w:rPr>
          <w:sz w:val="28"/>
        </w:rPr>
        <w:t xml:space="preserve"> </w:t>
      </w:r>
      <w:r w:rsidRPr="000E5364">
        <w:rPr>
          <w:sz w:val="28"/>
        </w:rPr>
        <w:t>в</w:t>
      </w:r>
      <w:r>
        <w:rPr>
          <w:sz w:val="28"/>
        </w:rPr>
        <w:t xml:space="preserve"> </w:t>
      </w:r>
      <w:r w:rsidRPr="00F0096D">
        <w:rPr>
          <w:sz w:val="28"/>
        </w:rPr>
        <w:t>Управление</w:t>
      </w:r>
      <w:r>
        <w:rPr>
          <w:sz w:val="28"/>
        </w:rPr>
        <w:t xml:space="preserve"> </w:t>
      </w:r>
      <w:r w:rsidRPr="000E5364">
        <w:rPr>
          <w:sz w:val="28"/>
        </w:rPr>
        <w:t>по форме, установленной Соглашением в срок</w:t>
      </w:r>
      <w:r>
        <w:rPr>
          <w:sz w:val="28"/>
        </w:rPr>
        <w:t xml:space="preserve"> </w:t>
      </w:r>
      <w:r w:rsidRPr="00E357ED">
        <w:rPr>
          <w:sz w:val="28"/>
        </w:rPr>
        <w:t>до 5 числа месяца, следующего за отчетным месяцем, после реализации твердого топлива (дров) населению Дальнереченского городского округа по предельным ценам.</w:t>
      </w:r>
    </w:p>
    <w:p w:rsidR="0094237B" w:rsidRPr="006679B6" w:rsidRDefault="0094237B" w:rsidP="0094237B">
      <w:pPr>
        <w:pStyle w:val="a3"/>
        <w:spacing w:line="360" w:lineRule="auto"/>
        <w:ind w:left="143" w:firstLine="709"/>
        <w:jc w:val="both"/>
      </w:pPr>
      <w:r w:rsidRPr="00F0096D">
        <w:t>Управление</w:t>
      </w:r>
      <w:r w:rsidRPr="000E5364">
        <w:t xml:space="preserve"> в течение 3 рабочих дней со дня поступления отчетов, </w:t>
      </w:r>
      <w:r w:rsidRPr="000E5364">
        <w:lastRenderedPageBreak/>
        <w:t xml:space="preserve">проверяет правильность заполнения отчета о достижении результатов и показателей предоставления Субсидии, и при отсутствии замечаний передает указанные отчеты </w:t>
      </w:r>
      <w:r w:rsidRPr="006679B6">
        <w:t xml:space="preserve">в </w:t>
      </w:r>
      <w:r w:rsidRPr="006679B6">
        <w:rPr>
          <w:rStyle w:val="a9"/>
          <w:color w:val="auto"/>
          <w:u w:val="none"/>
        </w:rPr>
        <w:t>МКУ «ЦБ»</w:t>
      </w:r>
      <w:r w:rsidRPr="006679B6">
        <w:t>.</w:t>
      </w:r>
    </w:p>
    <w:p w:rsidR="0094237B" w:rsidRPr="000E5364" w:rsidRDefault="0094237B" w:rsidP="0094237B">
      <w:pPr>
        <w:pStyle w:val="a3"/>
        <w:spacing w:line="360" w:lineRule="auto"/>
        <w:ind w:left="143" w:firstLine="709"/>
        <w:jc w:val="both"/>
      </w:pPr>
      <w:r w:rsidRPr="000E5364">
        <w:t>При наличии замечаний отчет о достижении результатов и показателей предоставления Субсидии возвращается получателю Субсидии в течение</w:t>
      </w:r>
      <w:r w:rsidRPr="00E834D3">
        <w:t xml:space="preserve"> </w:t>
      </w:r>
      <w:r w:rsidRPr="000E5364">
        <w:t>1 рабочего дня со дня истечения срока, предусмотренного абзацем вторым настоящего пункта Порядка.</w:t>
      </w:r>
    </w:p>
    <w:p w:rsidR="0094237B" w:rsidRPr="00F0096D" w:rsidRDefault="0094237B" w:rsidP="0094237B">
      <w:pPr>
        <w:pStyle w:val="a3"/>
        <w:spacing w:line="360" w:lineRule="auto"/>
        <w:ind w:left="135" w:firstLine="709"/>
        <w:jc w:val="both"/>
      </w:pPr>
      <w:r w:rsidRPr="000E5364">
        <w:t xml:space="preserve">В случае </w:t>
      </w:r>
      <w:proofErr w:type="spellStart"/>
      <w:r w:rsidRPr="000E5364">
        <w:t>непредоставления</w:t>
      </w:r>
      <w:proofErr w:type="spellEnd"/>
      <w:r w:rsidRPr="000E5364">
        <w:t xml:space="preserve"> отчета и (или) не исправления замечаний в установленные сроки, возврат Субсидии в бюджет Дальнереченского городского округа осуществляется в соответствии с пунктами</w:t>
      </w:r>
      <w:r>
        <w:t xml:space="preserve"> </w:t>
      </w:r>
      <w:r w:rsidRPr="00F0096D">
        <w:t>5</w:t>
      </w:r>
      <w:r>
        <w:t>2</w:t>
      </w:r>
      <w:r w:rsidRPr="00F0096D">
        <w:t>, 5</w:t>
      </w:r>
      <w:r>
        <w:t>3</w:t>
      </w:r>
      <w:r w:rsidRPr="00F0096D">
        <w:t>, 5</w:t>
      </w:r>
      <w:r>
        <w:t>4</w:t>
      </w:r>
      <w:r w:rsidRPr="00F0096D">
        <w:t xml:space="preserve"> настоящего Порядка.</w:t>
      </w:r>
    </w:p>
    <w:p w:rsidR="0094237B" w:rsidRPr="000E5364" w:rsidRDefault="0094237B" w:rsidP="0094237B">
      <w:pPr>
        <w:pStyle w:val="a3"/>
        <w:spacing w:line="360" w:lineRule="auto"/>
        <w:ind w:firstLine="709"/>
        <w:rPr>
          <w:sz w:val="29"/>
        </w:rPr>
      </w:pPr>
    </w:p>
    <w:p w:rsidR="0094237B" w:rsidRPr="000E5364" w:rsidRDefault="0094237B" w:rsidP="0094237B">
      <w:pPr>
        <w:pStyle w:val="a3"/>
        <w:ind w:firstLine="709"/>
        <w:jc w:val="center"/>
      </w:pPr>
      <w:r>
        <w:rPr>
          <w:lang w:val="en-US"/>
        </w:rPr>
        <w:t>V</w:t>
      </w:r>
      <w:r w:rsidRPr="000E5364">
        <w:t>. Требования об осуществлении контроля (мониторинга)</w:t>
      </w:r>
      <w:r>
        <w:t xml:space="preserve"> </w:t>
      </w:r>
      <w:r w:rsidRPr="000E5364">
        <w:t>за соблюдением условий, целей и порядка предоставления субсидий и ответственности за их нарушение</w:t>
      </w:r>
    </w:p>
    <w:p w:rsidR="0094237B" w:rsidRPr="000E5364" w:rsidRDefault="0094237B" w:rsidP="0094237B">
      <w:pPr>
        <w:pStyle w:val="a3"/>
        <w:tabs>
          <w:tab w:val="left" w:pos="993"/>
          <w:tab w:val="left" w:pos="1134"/>
        </w:tabs>
        <w:spacing w:line="360" w:lineRule="auto"/>
        <w:ind w:firstLine="709"/>
        <w:rPr>
          <w:sz w:val="30"/>
        </w:rPr>
      </w:pPr>
    </w:p>
    <w:p w:rsidR="0094237B" w:rsidRPr="007D7232" w:rsidRDefault="0094237B" w:rsidP="0094237B">
      <w:pPr>
        <w:pStyle w:val="a5"/>
        <w:numPr>
          <w:ilvl w:val="0"/>
          <w:numId w:val="3"/>
        </w:numPr>
        <w:tabs>
          <w:tab w:val="left" w:pos="993"/>
          <w:tab w:val="left" w:pos="1134"/>
        </w:tabs>
        <w:spacing w:line="360" w:lineRule="auto"/>
        <w:ind w:left="0" w:firstLine="709"/>
        <w:rPr>
          <w:sz w:val="28"/>
          <w:szCs w:val="28"/>
        </w:rPr>
      </w:pPr>
      <w:proofErr w:type="gramStart"/>
      <w:r w:rsidRPr="007D7232">
        <w:rPr>
          <w:sz w:val="28"/>
          <w:szCs w:val="28"/>
        </w:rPr>
        <w:t xml:space="preserve">Контроль за соблюдением условий и порядка предоставления и использования субсидий осуществляется в форме обязательной проверки ГРБС,  как получателем бюджетных средств, соблюдения получателем субсидии порядка и условий предоставления субсидий, в том числе в части достижения результатов предоставления субсидии, а также о проверке органами государственного </w:t>
      </w:r>
      <w:r w:rsidRPr="00712CB9">
        <w:rPr>
          <w:sz w:val="28"/>
          <w:szCs w:val="28"/>
        </w:rPr>
        <w:t xml:space="preserve">(муниципального) финансового контроля в соответствии со </w:t>
      </w:r>
      <w:hyperlink r:id="rId11" w:anchor="dst3704" w:history="1">
        <w:r w:rsidRPr="006679B6">
          <w:rPr>
            <w:rStyle w:val="a9"/>
            <w:color w:val="auto"/>
            <w:sz w:val="28"/>
            <w:szCs w:val="28"/>
            <w:u w:val="none"/>
          </w:rPr>
          <w:t>статьями 268.1</w:t>
        </w:r>
      </w:hyperlink>
      <w:r w:rsidRPr="006679B6">
        <w:rPr>
          <w:sz w:val="28"/>
          <w:szCs w:val="28"/>
        </w:rPr>
        <w:t xml:space="preserve"> и </w:t>
      </w:r>
      <w:hyperlink r:id="rId12" w:anchor="dst3722" w:history="1">
        <w:r w:rsidRPr="006679B6">
          <w:rPr>
            <w:rStyle w:val="a9"/>
            <w:color w:val="auto"/>
            <w:sz w:val="28"/>
            <w:szCs w:val="28"/>
            <w:u w:val="none"/>
          </w:rPr>
          <w:t>269.2</w:t>
        </w:r>
      </w:hyperlink>
      <w:r w:rsidRPr="007D7232">
        <w:rPr>
          <w:sz w:val="28"/>
          <w:szCs w:val="28"/>
        </w:rPr>
        <w:t xml:space="preserve"> Бюджетного кодекса Российской Федерации.</w:t>
      </w:r>
      <w:proofErr w:type="gramEnd"/>
    </w:p>
    <w:p w:rsidR="0094237B" w:rsidRPr="000E5364" w:rsidRDefault="0094237B" w:rsidP="0094237B">
      <w:pPr>
        <w:pStyle w:val="a5"/>
        <w:numPr>
          <w:ilvl w:val="0"/>
          <w:numId w:val="3"/>
        </w:numPr>
        <w:tabs>
          <w:tab w:val="left" w:pos="1326"/>
          <w:tab w:val="left" w:pos="8789"/>
        </w:tabs>
        <w:spacing w:line="360" w:lineRule="auto"/>
        <w:ind w:left="0" w:firstLine="709"/>
        <w:rPr>
          <w:sz w:val="28"/>
        </w:rPr>
      </w:pPr>
      <w:r w:rsidRPr="000E5364">
        <w:rPr>
          <w:sz w:val="28"/>
        </w:rPr>
        <w:t>Получатель Субсидии несет ответственность: за нецелевое использование средств Субсидии;</w:t>
      </w:r>
    </w:p>
    <w:p w:rsidR="0094237B" w:rsidRPr="000E5364" w:rsidRDefault="0094237B" w:rsidP="0094237B">
      <w:pPr>
        <w:pStyle w:val="a3"/>
        <w:spacing w:line="360" w:lineRule="auto"/>
        <w:ind w:left="188" w:firstLine="709"/>
        <w:jc w:val="both"/>
      </w:pPr>
      <w:r w:rsidRPr="000E5364">
        <w:t xml:space="preserve">за полноту и достоверность сведений, содержащихся в представленных документах для получения Субсидии, указанных в разделе </w:t>
      </w:r>
      <w:r w:rsidRPr="00557EAF">
        <w:t>3</w:t>
      </w:r>
      <w:r w:rsidRPr="000E5364">
        <w:t xml:space="preserve"> настоящего Порядка, реестрах и отчетах о фактически недополученных доходах в связи с обеспечением твердым топливом (дровами) населения Дальнереченского городского округа;</w:t>
      </w:r>
    </w:p>
    <w:p w:rsidR="0094237B" w:rsidRPr="000E5364" w:rsidRDefault="0094237B" w:rsidP="0094237B">
      <w:pPr>
        <w:pStyle w:val="a3"/>
        <w:spacing w:line="360" w:lineRule="auto"/>
        <w:ind w:firstLine="709"/>
        <w:jc w:val="both"/>
      </w:pPr>
      <w:r w:rsidRPr="000E5364">
        <w:lastRenderedPageBreak/>
        <w:t>за соблюдение условий Соглашения.</w:t>
      </w:r>
    </w:p>
    <w:p w:rsidR="0094237B" w:rsidRPr="000E5364" w:rsidRDefault="0094237B" w:rsidP="0094237B">
      <w:pPr>
        <w:pStyle w:val="a5"/>
        <w:numPr>
          <w:ilvl w:val="0"/>
          <w:numId w:val="3"/>
        </w:numPr>
        <w:tabs>
          <w:tab w:val="left" w:pos="1325"/>
        </w:tabs>
        <w:spacing w:line="360" w:lineRule="auto"/>
        <w:ind w:left="188" w:firstLine="709"/>
        <w:rPr>
          <w:sz w:val="28"/>
        </w:rPr>
      </w:pPr>
      <w:r w:rsidRPr="000E5364">
        <w:rPr>
          <w:sz w:val="28"/>
        </w:rPr>
        <w:t>Управление несет ответственность за проверку достоверности отчетов о фактически недополученных доходах в связи с обеспечением твердым топливом (дровами) населения Дальнереченского городского округа, предоставленных получателями Субсидий, и соответствие расходов целям и условиям Порядка.</w:t>
      </w:r>
    </w:p>
    <w:p w:rsidR="0094237B" w:rsidRPr="000E5364" w:rsidRDefault="0094237B" w:rsidP="0094237B">
      <w:pPr>
        <w:pStyle w:val="a5"/>
        <w:numPr>
          <w:ilvl w:val="0"/>
          <w:numId w:val="3"/>
        </w:numPr>
        <w:tabs>
          <w:tab w:val="left" w:pos="1347"/>
        </w:tabs>
        <w:spacing w:line="360" w:lineRule="auto"/>
        <w:ind w:left="201" w:firstLine="709"/>
        <w:rPr>
          <w:sz w:val="28"/>
        </w:rPr>
      </w:pPr>
      <w:r w:rsidRPr="000E5364">
        <w:rPr>
          <w:sz w:val="28"/>
        </w:rPr>
        <w:t>Управление проверяет реестры жилых домов (квартир), обеспеченных твердым топливом (дровами), на предмет отсутствия дублирования жилых домов (квартир).</w:t>
      </w:r>
    </w:p>
    <w:p w:rsidR="0094237B" w:rsidRPr="000E5364" w:rsidRDefault="0094237B" w:rsidP="0094237B">
      <w:pPr>
        <w:pStyle w:val="a5"/>
        <w:numPr>
          <w:ilvl w:val="0"/>
          <w:numId w:val="3"/>
        </w:numPr>
        <w:tabs>
          <w:tab w:val="left" w:pos="1426"/>
        </w:tabs>
        <w:spacing w:line="360" w:lineRule="auto"/>
        <w:ind w:left="189" w:firstLine="709"/>
        <w:rPr>
          <w:sz w:val="28"/>
        </w:rPr>
      </w:pPr>
      <w:r w:rsidRPr="007E69F1">
        <w:rPr>
          <w:sz w:val="28"/>
        </w:rPr>
        <w:t>МКУ «ЦБ»</w:t>
      </w:r>
      <w:r>
        <w:rPr>
          <w:sz w:val="28"/>
        </w:rPr>
        <w:t xml:space="preserve"> </w:t>
      </w:r>
      <w:r w:rsidRPr="000E5364">
        <w:rPr>
          <w:sz w:val="28"/>
        </w:rPr>
        <w:t>несет ответственность за своевременное перечисление Субсидии на расчетные счета получателей Субсидии.</w:t>
      </w:r>
    </w:p>
    <w:p w:rsidR="0094237B" w:rsidRPr="00F26DB0" w:rsidRDefault="0094237B" w:rsidP="0094237B">
      <w:pPr>
        <w:pStyle w:val="a5"/>
        <w:numPr>
          <w:ilvl w:val="0"/>
          <w:numId w:val="3"/>
        </w:numPr>
        <w:tabs>
          <w:tab w:val="left" w:pos="1304"/>
        </w:tabs>
        <w:spacing w:line="360" w:lineRule="auto"/>
        <w:ind w:left="147" w:firstLine="709"/>
      </w:pPr>
      <w:proofErr w:type="gramStart"/>
      <w:r w:rsidRPr="00F26DB0">
        <w:rPr>
          <w:sz w:val="28"/>
        </w:rPr>
        <w:t>В случае нарушения получателем Субсидии порядка, целей и условий предоставления Субсидии, установления фактов искажения сведений в представленных документах либо установления нецелевого использования денежных средств, МКУ «ЦБ» в течение 5 рабочих дней с даты установления нарушений письменно извещает получателя Субсидии о необходимости возврата денежных средств в бюджет Дальнереченского городского округа с указанием срока возврата, платежных реквизитов и кода классификации доходов бюджета</w:t>
      </w:r>
      <w:proofErr w:type="gramEnd"/>
      <w:r w:rsidRPr="00F26DB0">
        <w:rPr>
          <w:sz w:val="28"/>
        </w:rPr>
        <w:t xml:space="preserve"> Дальнереченского городского округа.</w:t>
      </w:r>
    </w:p>
    <w:p w:rsidR="0094237B" w:rsidRPr="00F26DB0" w:rsidRDefault="0094237B" w:rsidP="0094237B">
      <w:pPr>
        <w:pStyle w:val="a5"/>
        <w:numPr>
          <w:ilvl w:val="0"/>
          <w:numId w:val="3"/>
        </w:numPr>
        <w:tabs>
          <w:tab w:val="left" w:pos="1304"/>
        </w:tabs>
        <w:spacing w:line="360" w:lineRule="auto"/>
        <w:ind w:left="147" w:firstLine="709"/>
        <w:rPr>
          <w:sz w:val="28"/>
          <w:szCs w:val="28"/>
        </w:rPr>
      </w:pPr>
      <w:r w:rsidRPr="00F26DB0">
        <w:rPr>
          <w:sz w:val="28"/>
          <w:szCs w:val="28"/>
        </w:rPr>
        <w:t>Получатель Субсидии, получивший извещение о необходимости возврата Субсидии в бюджет Дальнереченского городского округа, в течение 15 рабочих дней с момента получения извещения перечисляет денежные средства на расчетный счет, указанный в извещении.</w:t>
      </w:r>
    </w:p>
    <w:p w:rsidR="0094237B" w:rsidRPr="000E5364" w:rsidRDefault="0094237B" w:rsidP="0094237B">
      <w:pPr>
        <w:pStyle w:val="a5"/>
        <w:numPr>
          <w:ilvl w:val="0"/>
          <w:numId w:val="3"/>
        </w:numPr>
        <w:tabs>
          <w:tab w:val="left" w:pos="1268"/>
        </w:tabs>
        <w:spacing w:line="360" w:lineRule="auto"/>
        <w:ind w:left="133" w:firstLine="709"/>
        <w:rPr>
          <w:sz w:val="28"/>
        </w:rPr>
      </w:pPr>
      <w:r>
        <w:rPr>
          <w:sz w:val="28"/>
          <w:szCs w:val="28"/>
        </w:rPr>
        <w:t>Возврат денежных сре</w:t>
      </w:r>
      <w:proofErr w:type="gramStart"/>
      <w:r>
        <w:rPr>
          <w:sz w:val="28"/>
          <w:szCs w:val="28"/>
        </w:rPr>
        <w:t>дств пр</w:t>
      </w:r>
      <w:proofErr w:type="gramEnd"/>
      <w:r>
        <w:rPr>
          <w:sz w:val="28"/>
          <w:szCs w:val="28"/>
        </w:rPr>
        <w:t>оизводится в порядке, установленном законодательством Российской Федерации и соглашением.</w:t>
      </w:r>
    </w:p>
    <w:p w:rsidR="0094237B" w:rsidRPr="000E5364" w:rsidRDefault="0094237B" w:rsidP="0094237B">
      <w:pPr>
        <w:pStyle w:val="a5"/>
        <w:numPr>
          <w:ilvl w:val="0"/>
          <w:numId w:val="3"/>
        </w:numPr>
        <w:tabs>
          <w:tab w:val="left" w:pos="1257"/>
        </w:tabs>
        <w:spacing w:line="360" w:lineRule="auto"/>
        <w:ind w:left="133" w:firstLine="709"/>
        <w:rPr>
          <w:sz w:val="28"/>
        </w:rPr>
      </w:pPr>
      <w:r w:rsidRPr="000E5364">
        <w:rPr>
          <w:sz w:val="28"/>
        </w:rPr>
        <w:t>В случае отказа от добровольного возврата денежных средств, средства взыскиваются в судебном порядке в соответствии с действующим законодательством Российской Федерации.</w:t>
      </w:r>
    </w:p>
    <w:p w:rsidR="0094237B" w:rsidRPr="000E5364" w:rsidRDefault="0094237B" w:rsidP="0094237B">
      <w:pPr>
        <w:spacing w:line="360" w:lineRule="auto"/>
        <w:ind w:firstLine="709"/>
        <w:jc w:val="both"/>
        <w:rPr>
          <w:sz w:val="28"/>
        </w:rPr>
        <w:sectPr w:rsidR="0094237B" w:rsidRPr="000E5364" w:rsidSect="00446D29">
          <w:pgSz w:w="11907" w:h="16840" w:code="9"/>
          <w:pgMar w:top="1134" w:right="851" w:bottom="1134" w:left="1701" w:header="720" w:footer="720" w:gutter="0"/>
          <w:cols w:space="720"/>
        </w:sectPr>
      </w:pPr>
    </w:p>
    <w:p w:rsidR="0094237B" w:rsidRPr="000E5364" w:rsidRDefault="0094237B" w:rsidP="0094237B">
      <w:pPr>
        <w:pStyle w:val="a3"/>
        <w:ind w:left="5274" w:firstLine="709"/>
        <w:jc w:val="right"/>
      </w:pPr>
      <w:r w:rsidRPr="000E5364">
        <w:lastRenderedPageBreak/>
        <w:t>Приложение № 1</w:t>
      </w:r>
    </w:p>
    <w:p w:rsidR="0094237B" w:rsidRPr="000E5364" w:rsidRDefault="0094237B" w:rsidP="0094237B">
      <w:pPr>
        <w:pStyle w:val="a3"/>
        <w:ind w:left="5306"/>
        <w:jc w:val="both"/>
      </w:pPr>
      <w:r w:rsidRPr="000E5364">
        <w:t>к Порядку предоставления субсидий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(дровами)</w:t>
      </w:r>
    </w:p>
    <w:p w:rsidR="0094237B" w:rsidRPr="000E5364" w:rsidRDefault="0094237B" w:rsidP="0094237B">
      <w:pPr>
        <w:pStyle w:val="a3"/>
        <w:ind w:firstLine="709"/>
        <w:rPr>
          <w:sz w:val="24"/>
        </w:rPr>
      </w:pPr>
    </w:p>
    <w:p w:rsidR="0094237B" w:rsidRPr="000E5364" w:rsidRDefault="0094237B" w:rsidP="0094237B">
      <w:pPr>
        <w:pStyle w:val="a3"/>
        <w:ind w:firstLine="709"/>
        <w:rPr>
          <w:b/>
          <w:sz w:val="24"/>
        </w:rPr>
      </w:pPr>
    </w:p>
    <w:p w:rsidR="0094237B" w:rsidRPr="000E5364" w:rsidRDefault="0094237B" w:rsidP="0094237B">
      <w:pPr>
        <w:pStyle w:val="a3"/>
        <w:ind w:firstLine="709"/>
        <w:rPr>
          <w:sz w:val="20"/>
        </w:rPr>
      </w:pPr>
    </w:p>
    <w:p w:rsidR="0094237B" w:rsidRPr="00557EAF" w:rsidRDefault="0094237B" w:rsidP="0094237B">
      <w:pPr>
        <w:pStyle w:val="a3"/>
        <w:suppressAutoHyphens/>
        <w:ind w:firstLine="709"/>
        <w:jc w:val="center"/>
        <w:rPr>
          <w:sz w:val="24"/>
          <w:szCs w:val="24"/>
        </w:rPr>
      </w:pPr>
      <w:r w:rsidRPr="00557EAF">
        <w:rPr>
          <w:sz w:val="24"/>
          <w:szCs w:val="24"/>
        </w:rPr>
        <w:t>ЗАЯВКА</w:t>
      </w:r>
    </w:p>
    <w:p w:rsidR="0094237B" w:rsidRPr="00557EAF" w:rsidRDefault="0094237B" w:rsidP="0094237B">
      <w:pPr>
        <w:pStyle w:val="a3"/>
        <w:suppressAutoHyphens/>
        <w:ind w:firstLine="709"/>
        <w:jc w:val="center"/>
        <w:rPr>
          <w:sz w:val="24"/>
          <w:szCs w:val="24"/>
        </w:rPr>
      </w:pPr>
    </w:p>
    <w:p w:rsidR="0094237B" w:rsidRPr="00557EAF" w:rsidRDefault="0094237B" w:rsidP="0094237B">
      <w:pPr>
        <w:pStyle w:val="a3"/>
        <w:suppressAutoHyphens/>
        <w:ind w:firstLine="709"/>
        <w:jc w:val="center"/>
        <w:rPr>
          <w:rFonts w:ascii="Arial" w:hAnsi="Arial"/>
          <w:sz w:val="24"/>
          <w:szCs w:val="24"/>
        </w:rPr>
      </w:pPr>
      <w:r w:rsidRPr="00557EAF">
        <w:rPr>
          <w:sz w:val="24"/>
          <w:szCs w:val="24"/>
        </w:rPr>
        <w:t xml:space="preserve">на участие в отборе Получателей субсидии на возмещение </w:t>
      </w:r>
    </w:p>
    <w:p w:rsidR="0094237B" w:rsidRPr="00557EAF" w:rsidRDefault="0094237B" w:rsidP="0094237B">
      <w:pPr>
        <w:pStyle w:val="a3"/>
        <w:suppressAutoHyphens/>
        <w:ind w:firstLine="709"/>
        <w:jc w:val="center"/>
        <w:rPr>
          <w:sz w:val="24"/>
          <w:szCs w:val="24"/>
        </w:rPr>
      </w:pPr>
      <w:r w:rsidRPr="00557EAF">
        <w:rPr>
          <w:sz w:val="24"/>
          <w:szCs w:val="24"/>
        </w:rPr>
        <w:t>недополученных доходов на обеспечение граждан твердым топливом (дровами) на территории Дальнереченского городского округа</w:t>
      </w:r>
    </w:p>
    <w:p w:rsidR="0094237B" w:rsidRPr="00557EAF" w:rsidRDefault="0094237B" w:rsidP="0094237B">
      <w:pPr>
        <w:pStyle w:val="11"/>
        <w:suppressAutoHyphens/>
        <w:ind w:firstLine="709"/>
        <w:rPr>
          <w:sz w:val="24"/>
          <w:szCs w:val="24"/>
        </w:rPr>
      </w:pPr>
    </w:p>
    <w:p w:rsidR="0094237B" w:rsidRPr="00557EAF" w:rsidRDefault="0094237B" w:rsidP="0094237B">
      <w:pPr>
        <w:pStyle w:val="a3"/>
        <w:ind w:firstLine="709"/>
        <w:rPr>
          <w:sz w:val="24"/>
          <w:szCs w:val="24"/>
        </w:rPr>
      </w:pPr>
    </w:p>
    <w:p w:rsidR="0094237B" w:rsidRPr="00557EAF" w:rsidRDefault="0094237B" w:rsidP="0094237B">
      <w:pPr>
        <w:pStyle w:val="a3"/>
        <w:ind w:firstLine="709"/>
        <w:rPr>
          <w:sz w:val="24"/>
          <w:szCs w:val="24"/>
        </w:rPr>
      </w:pPr>
      <w:r w:rsidRPr="00557EAF">
        <w:rPr>
          <w:sz w:val="24"/>
          <w:szCs w:val="24"/>
        </w:rPr>
        <w:t>Наименование организации или фамилия, имя, отчество индивидуального предпринимателя: _____________________________________________________</w:t>
      </w:r>
      <w:r w:rsidR="006679B6" w:rsidRPr="00557EAF">
        <w:rPr>
          <w:sz w:val="24"/>
          <w:szCs w:val="24"/>
        </w:rPr>
        <w:t>____________</w:t>
      </w:r>
      <w:r w:rsidR="00557EAF">
        <w:rPr>
          <w:sz w:val="24"/>
          <w:szCs w:val="24"/>
        </w:rPr>
        <w:t>___________</w:t>
      </w:r>
    </w:p>
    <w:p w:rsidR="0094237B" w:rsidRPr="00557EAF" w:rsidRDefault="0094237B" w:rsidP="006679B6">
      <w:pPr>
        <w:pStyle w:val="a3"/>
        <w:rPr>
          <w:sz w:val="24"/>
          <w:szCs w:val="24"/>
        </w:rPr>
      </w:pPr>
      <w:r w:rsidRPr="00557EAF">
        <w:rPr>
          <w:sz w:val="24"/>
          <w:szCs w:val="24"/>
        </w:rPr>
        <w:t>________________________________</w:t>
      </w:r>
      <w:r w:rsidR="006679B6" w:rsidRPr="00557EAF">
        <w:rPr>
          <w:sz w:val="24"/>
          <w:szCs w:val="24"/>
        </w:rPr>
        <w:t>_________________________________</w:t>
      </w:r>
      <w:r w:rsidR="00557EAF">
        <w:rPr>
          <w:sz w:val="24"/>
          <w:szCs w:val="24"/>
        </w:rPr>
        <w:t>___________</w:t>
      </w:r>
    </w:p>
    <w:p w:rsidR="0094237B" w:rsidRPr="00557EAF" w:rsidRDefault="0094237B" w:rsidP="0094237B">
      <w:pPr>
        <w:pStyle w:val="a3"/>
        <w:rPr>
          <w:sz w:val="24"/>
          <w:szCs w:val="24"/>
        </w:rPr>
      </w:pPr>
      <w:r w:rsidRPr="00557EAF">
        <w:rPr>
          <w:sz w:val="24"/>
          <w:szCs w:val="24"/>
        </w:rPr>
        <w:t>Юридический адрес: ___________________________________________________</w:t>
      </w:r>
      <w:r w:rsidR="006679B6" w:rsidRPr="00557EAF">
        <w:rPr>
          <w:sz w:val="24"/>
          <w:szCs w:val="24"/>
        </w:rPr>
        <w:t>______________</w:t>
      </w:r>
      <w:r w:rsidR="00557EAF">
        <w:rPr>
          <w:sz w:val="24"/>
          <w:szCs w:val="24"/>
        </w:rPr>
        <w:t>___________</w:t>
      </w:r>
    </w:p>
    <w:p w:rsidR="0094237B" w:rsidRPr="00557EAF" w:rsidRDefault="0094237B" w:rsidP="0094237B">
      <w:pPr>
        <w:pStyle w:val="a3"/>
        <w:rPr>
          <w:sz w:val="24"/>
          <w:szCs w:val="24"/>
        </w:rPr>
      </w:pPr>
      <w:r w:rsidRPr="00557EAF">
        <w:rPr>
          <w:sz w:val="24"/>
          <w:szCs w:val="24"/>
        </w:rPr>
        <w:t>Почтовый адрес: ______________________________________________________</w:t>
      </w:r>
      <w:r w:rsidR="006679B6" w:rsidRPr="00557EAF">
        <w:rPr>
          <w:sz w:val="24"/>
          <w:szCs w:val="24"/>
        </w:rPr>
        <w:t>___________</w:t>
      </w:r>
      <w:r w:rsidR="00557EAF">
        <w:rPr>
          <w:sz w:val="24"/>
          <w:szCs w:val="24"/>
        </w:rPr>
        <w:t>___________</w:t>
      </w:r>
    </w:p>
    <w:p w:rsidR="0094237B" w:rsidRPr="00557EAF" w:rsidRDefault="0094237B" w:rsidP="0094237B">
      <w:pPr>
        <w:pStyle w:val="a3"/>
        <w:ind w:firstLine="709"/>
        <w:rPr>
          <w:sz w:val="24"/>
          <w:szCs w:val="24"/>
        </w:rPr>
      </w:pPr>
    </w:p>
    <w:p w:rsidR="0094237B" w:rsidRPr="00557EAF" w:rsidRDefault="0094237B" w:rsidP="0094237B">
      <w:pPr>
        <w:pStyle w:val="a3"/>
        <w:ind w:firstLine="709"/>
        <w:jc w:val="both"/>
        <w:rPr>
          <w:sz w:val="24"/>
          <w:szCs w:val="24"/>
        </w:rPr>
      </w:pPr>
      <w:r w:rsidRPr="00557EAF">
        <w:rPr>
          <w:sz w:val="24"/>
          <w:szCs w:val="24"/>
        </w:rPr>
        <w:t>Прошу Вас рассмотреть документы для признания меня Получателем субсидий из бюджета Дальнереченского городского округа в целях возмещения недополученных доходов юридическим лицам, индивидуальным предпринимателям, осуществляющим обеспечение граждан твердым топливом (дровами) на территории Дальнереченского городского округа.</w:t>
      </w:r>
    </w:p>
    <w:p w:rsidR="0094237B" w:rsidRPr="00557EAF" w:rsidRDefault="0094237B" w:rsidP="0094237B">
      <w:pPr>
        <w:pStyle w:val="a3"/>
        <w:ind w:firstLine="709"/>
        <w:jc w:val="both"/>
        <w:rPr>
          <w:sz w:val="24"/>
          <w:szCs w:val="24"/>
        </w:rPr>
      </w:pPr>
    </w:p>
    <w:p w:rsidR="0094237B" w:rsidRPr="00557EAF" w:rsidRDefault="0094237B" w:rsidP="0094237B">
      <w:pPr>
        <w:pStyle w:val="a3"/>
        <w:ind w:firstLine="709"/>
        <w:rPr>
          <w:rFonts w:ascii="Arial" w:hAnsi="Arial"/>
          <w:sz w:val="24"/>
          <w:szCs w:val="24"/>
        </w:rPr>
      </w:pPr>
      <w:r w:rsidRPr="00557EAF">
        <w:rPr>
          <w:sz w:val="24"/>
          <w:szCs w:val="24"/>
        </w:rPr>
        <w:t xml:space="preserve">Основные виды экономической деятельности: </w:t>
      </w:r>
    </w:p>
    <w:p w:rsidR="0094237B" w:rsidRPr="00557EAF" w:rsidRDefault="0094237B" w:rsidP="0094237B">
      <w:pPr>
        <w:pStyle w:val="a3"/>
        <w:tabs>
          <w:tab w:val="left" w:pos="1740"/>
          <w:tab w:val="left" w:pos="2130"/>
        </w:tabs>
        <w:rPr>
          <w:sz w:val="24"/>
          <w:szCs w:val="24"/>
        </w:rPr>
      </w:pPr>
      <w:r w:rsidRPr="00557EAF">
        <w:rPr>
          <w:sz w:val="24"/>
          <w:szCs w:val="24"/>
        </w:rPr>
        <w:t>____________________________________________________________________________________________________________________________________________</w:t>
      </w:r>
      <w:r w:rsidR="00557EAF" w:rsidRPr="00557EAF">
        <w:rPr>
          <w:sz w:val="24"/>
          <w:szCs w:val="24"/>
        </w:rPr>
        <w:t>_______________________________________________________</w:t>
      </w:r>
      <w:r w:rsidR="00557EAF">
        <w:rPr>
          <w:sz w:val="24"/>
          <w:szCs w:val="24"/>
        </w:rPr>
        <w:t>_________________________________</w:t>
      </w:r>
    </w:p>
    <w:p w:rsidR="0094237B" w:rsidRPr="00557EAF" w:rsidRDefault="0094237B" w:rsidP="0094237B">
      <w:pPr>
        <w:pStyle w:val="a3"/>
        <w:ind w:firstLine="709"/>
        <w:rPr>
          <w:sz w:val="24"/>
          <w:szCs w:val="24"/>
        </w:rPr>
      </w:pPr>
      <w:r w:rsidRPr="00557EAF">
        <w:rPr>
          <w:sz w:val="24"/>
          <w:szCs w:val="24"/>
        </w:rPr>
        <w:t>Перечень прилагаемых документов:_________________</w:t>
      </w:r>
      <w:r w:rsidR="006679B6" w:rsidRPr="00557EAF">
        <w:rPr>
          <w:sz w:val="24"/>
          <w:szCs w:val="24"/>
        </w:rPr>
        <w:t>____________</w:t>
      </w:r>
      <w:r w:rsidR="00557EAF">
        <w:rPr>
          <w:sz w:val="24"/>
          <w:szCs w:val="24"/>
        </w:rPr>
        <w:t>__________</w:t>
      </w:r>
    </w:p>
    <w:p w:rsidR="0094237B" w:rsidRPr="00557EAF" w:rsidRDefault="0094237B" w:rsidP="0094237B">
      <w:pPr>
        <w:pStyle w:val="a3"/>
        <w:jc w:val="both"/>
        <w:rPr>
          <w:sz w:val="24"/>
          <w:szCs w:val="24"/>
        </w:rPr>
      </w:pPr>
      <w:r w:rsidRPr="00557EAF">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1D39" w:rsidRPr="00557EAF" w:rsidRDefault="00361D39" w:rsidP="0094237B">
      <w:pPr>
        <w:pStyle w:val="a3"/>
        <w:ind w:firstLine="709"/>
        <w:rPr>
          <w:sz w:val="24"/>
          <w:szCs w:val="24"/>
          <w:u w:val="single"/>
        </w:rPr>
      </w:pPr>
    </w:p>
    <w:p w:rsidR="0094237B" w:rsidRPr="00557EAF" w:rsidRDefault="0094237B" w:rsidP="0094237B">
      <w:pPr>
        <w:pStyle w:val="a3"/>
        <w:ind w:firstLine="709"/>
        <w:jc w:val="both"/>
        <w:rPr>
          <w:rFonts w:ascii="Arial" w:hAnsi="Arial"/>
          <w:sz w:val="24"/>
          <w:szCs w:val="24"/>
        </w:rPr>
      </w:pPr>
      <w:r w:rsidRPr="00557EAF">
        <w:rPr>
          <w:sz w:val="24"/>
          <w:szCs w:val="24"/>
        </w:rPr>
        <w:t xml:space="preserve">С условиями предоставления субсидии </w:t>
      </w:r>
      <w:proofErr w:type="gramStart"/>
      <w:r w:rsidRPr="00557EAF">
        <w:rPr>
          <w:sz w:val="24"/>
          <w:szCs w:val="24"/>
        </w:rPr>
        <w:t>ознакомлен</w:t>
      </w:r>
      <w:proofErr w:type="gramEnd"/>
      <w:r w:rsidRPr="00557EAF">
        <w:rPr>
          <w:sz w:val="24"/>
          <w:szCs w:val="24"/>
        </w:rPr>
        <w:t xml:space="preserve"> и согласен. Достоверность и подлинность предоставленных сведений гарантирую. Не возражаю против выборочной проверки информации.</w:t>
      </w:r>
    </w:p>
    <w:p w:rsidR="0094237B" w:rsidRPr="00557EAF" w:rsidRDefault="0094237B" w:rsidP="0094237B">
      <w:pPr>
        <w:pStyle w:val="11"/>
        <w:suppressAutoHyphens/>
        <w:ind w:firstLine="709"/>
        <w:jc w:val="both"/>
        <w:rPr>
          <w:sz w:val="24"/>
          <w:szCs w:val="24"/>
        </w:rPr>
      </w:pPr>
    </w:p>
    <w:p w:rsidR="0094237B" w:rsidRPr="00A73623" w:rsidRDefault="0094237B" w:rsidP="0094237B">
      <w:pPr>
        <w:rPr>
          <w:sz w:val="24"/>
          <w:szCs w:val="24"/>
        </w:rPr>
      </w:pPr>
      <w:r w:rsidRPr="00A73623">
        <w:rPr>
          <w:sz w:val="24"/>
          <w:szCs w:val="24"/>
        </w:rPr>
        <w:t>Дата составления: ____________</w:t>
      </w:r>
    </w:p>
    <w:p w:rsidR="0094237B" w:rsidRPr="00A73623" w:rsidRDefault="0094237B" w:rsidP="0094237B">
      <w:pPr>
        <w:rPr>
          <w:sz w:val="24"/>
          <w:szCs w:val="24"/>
        </w:rPr>
      </w:pPr>
    </w:p>
    <w:p w:rsidR="0094237B" w:rsidRPr="00A73623" w:rsidRDefault="0094237B" w:rsidP="0094237B">
      <w:pPr>
        <w:rPr>
          <w:sz w:val="24"/>
          <w:szCs w:val="24"/>
        </w:rPr>
      </w:pPr>
      <w:r w:rsidRPr="00A73623">
        <w:rPr>
          <w:sz w:val="24"/>
          <w:szCs w:val="24"/>
        </w:rPr>
        <w:t>Руководитель организации</w:t>
      </w:r>
    </w:p>
    <w:p w:rsidR="0094237B" w:rsidRPr="00A73623" w:rsidRDefault="0094237B" w:rsidP="0094237B">
      <w:pPr>
        <w:rPr>
          <w:sz w:val="24"/>
          <w:szCs w:val="24"/>
        </w:rPr>
      </w:pPr>
      <w:r w:rsidRPr="00A73623">
        <w:rPr>
          <w:sz w:val="24"/>
          <w:szCs w:val="24"/>
        </w:rPr>
        <w:t>(индивидуальный предприниматель) ______________      _____________________</w:t>
      </w:r>
    </w:p>
    <w:p w:rsidR="0094237B" w:rsidRPr="00A73623" w:rsidRDefault="0094237B" w:rsidP="0094237B">
      <w:pPr>
        <w:sectPr w:rsidR="0094237B" w:rsidRPr="00A73623" w:rsidSect="0094237B">
          <w:pgSz w:w="11907" w:h="16840" w:code="9"/>
          <w:pgMar w:top="780" w:right="1100" w:bottom="280" w:left="1660" w:header="720" w:footer="720" w:gutter="0"/>
          <w:cols w:space="720"/>
        </w:sectPr>
      </w:pPr>
      <w:r w:rsidRPr="00A73623">
        <w:t xml:space="preserve">                            </w:t>
      </w:r>
      <w:r>
        <w:t xml:space="preserve">            </w:t>
      </w:r>
      <w:r w:rsidRPr="00A73623">
        <w:t xml:space="preserve">                                       (подпись)     М.П.  (расшифровка подписи)</w:t>
      </w:r>
    </w:p>
    <w:p w:rsidR="0094237B" w:rsidRPr="00973E89" w:rsidRDefault="0094237B" w:rsidP="0094237B">
      <w:pPr>
        <w:tabs>
          <w:tab w:val="left" w:pos="9781"/>
        </w:tabs>
        <w:spacing w:line="264" w:lineRule="auto"/>
        <w:ind w:firstLine="709"/>
        <w:jc w:val="both"/>
        <w:rPr>
          <w:sz w:val="26"/>
          <w:szCs w:val="26"/>
        </w:rPr>
      </w:pPr>
      <w:r w:rsidRPr="00973E89">
        <w:rPr>
          <w:sz w:val="26"/>
          <w:szCs w:val="26"/>
        </w:rPr>
        <w:lastRenderedPageBreak/>
        <w:t>Настоящей заявкой даем согласие на публикацию (размещение) в информационно­ телекоммуникационной сети «Интернет» информации об участнике отбора, о заявке, иной информации об участнике отбора, связанной с соответствующим отбором.</w:t>
      </w:r>
    </w:p>
    <w:p w:rsidR="0094237B" w:rsidRPr="00973E89" w:rsidRDefault="0094237B" w:rsidP="0094237B">
      <w:pPr>
        <w:tabs>
          <w:tab w:val="left" w:pos="9781"/>
        </w:tabs>
        <w:spacing w:line="261" w:lineRule="auto"/>
        <w:ind w:firstLine="709"/>
        <w:jc w:val="both"/>
        <w:rPr>
          <w:sz w:val="26"/>
          <w:szCs w:val="26"/>
        </w:rPr>
      </w:pPr>
      <w:r w:rsidRPr="00973E89">
        <w:rPr>
          <w:sz w:val="26"/>
          <w:szCs w:val="26"/>
        </w:rPr>
        <w:t>Настоящей заявкой даем согласие на проведение проверок органом внутреннего финансового контроля на предмет соблюдения юридическим лицом или индивидуальным предпринимателем условий, целей предоставления субсидии.</w:t>
      </w:r>
    </w:p>
    <w:p w:rsidR="0094237B" w:rsidRPr="00973E89" w:rsidRDefault="0094237B" w:rsidP="0094237B">
      <w:pPr>
        <w:tabs>
          <w:tab w:val="left" w:pos="9781"/>
        </w:tabs>
        <w:spacing w:line="264" w:lineRule="auto"/>
        <w:ind w:firstLine="709"/>
        <w:jc w:val="both"/>
        <w:rPr>
          <w:sz w:val="26"/>
          <w:szCs w:val="26"/>
        </w:rPr>
      </w:pPr>
      <w:r w:rsidRPr="00973E89">
        <w:rPr>
          <w:sz w:val="26"/>
          <w:szCs w:val="26"/>
        </w:rPr>
        <w:t xml:space="preserve">Настоящей заявкой подтверждаем, что соответствуем на 1-е число месяца, предшествующего месяцу подачи заявки, следующим требованиям и условиям, </w:t>
      </w:r>
      <w:proofErr w:type="gramStart"/>
      <w:r w:rsidRPr="00973E89">
        <w:rPr>
          <w:sz w:val="26"/>
          <w:szCs w:val="26"/>
        </w:rPr>
        <w:t>предусмотренными</w:t>
      </w:r>
      <w:proofErr w:type="gramEnd"/>
      <w:r w:rsidRPr="00973E89">
        <w:rPr>
          <w:sz w:val="26"/>
          <w:szCs w:val="26"/>
        </w:rPr>
        <w:t xml:space="preserve"> порядком предоставления субсидии:</w:t>
      </w:r>
    </w:p>
    <w:p w:rsidR="0094237B" w:rsidRPr="00973E89" w:rsidRDefault="0094237B" w:rsidP="0094237B">
      <w:pPr>
        <w:tabs>
          <w:tab w:val="left" w:pos="9781"/>
        </w:tabs>
        <w:spacing w:line="244" w:lineRule="auto"/>
        <w:ind w:firstLine="709"/>
        <w:jc w:val="both"/>
        <w:rPr>
          <w:sz w:val="26"/>
          <w:szCs w:val="26"/>
        </w:rPr>
      </w:pPr>
      <w:r w:rsidRPr="00973E89">
        <w:rPr>
          <w:sz w:val="26"/>
          <w:szCs w:val="26"/>
        </w:rPr>
        <w:t>юридическим лицом или индивидуальным предпринимателем осуществляется деятельность на территории Приморского края, связанной с реализацией твердого топлива (дров) по предельным ценам.</w:t>
      </w:r>
    </w:p>
    <w:p w:rsidR="0094237B" w:rsidRPr="00973E89" w:rsidRDefault="0094237B" w:rsidP="0094237B">
      <w:pPr>
        <w:tabs>
          <w:tab w:val="left" w:pos="9781"/>
        </w:tabs>
        <w:spacing w:line="261" w:lineRule="auto"/>
        <w:ind w:firstLine="709"/>
        <w:jc w:val="both"/>
        <w:rPr>
          <w:sz w:val="26"/>
          <w:szCs w:val="26"/>
        </w:rPr>
      </w:pPr>
      <w:r w:rsidRPr="00973E89">
        <w:rPr>
          <w:sz w:val="26"/>
          <w:szCs w:val="26"/>
        </w:rPr>
        <w:t>у юридического лица или индивидуального предпринимателя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4237B" w:rsidRPr="00973E89" w:rsidRDefault="0094237B" w:rsidP="0094237B">
      <w:pPr>
        <w:tabs>
          <w:tab w:val="left" w:pos="9781"/>
        </w:tabs>
        <w:spacing w:line="268" w:lineRule="auto"/>
        <w:ind w:firstLine="709"/>
        <w:jc w:val="both"/>
        <w:rPr>
          <w:sz w:val="26"/>
          <w:szCs w:val="26"/>
        </w:rPr>
      </w:pPr>
      <w:r w:rsidRPr="00973E89">
        <w:rPr>
          <w:sz w:val="26"/>
          <w:szCs w:val="26"/>
        </w:rPr>
        <w:t xml:space="preserve">у юридического лица или индивидуального предпринимателя отсутствует просроченная задолженность по возврату в бюджет Дальнереченского городского округа, субсидий, бюджетных инвестиций, </w:t>
      </w:r>
      <w:proofErr w:type="gramStart"/>
      <w:r w:rsidRPr="00973E89">
        <w:rPr>
          <w:sz w:val="26"/>
          <w:szCs w:val="26"/>
        </w:rPr>
        <w:t>предоставленных</w:t>
      </w:r>
      <w:proofErr w:type="gramEnd"/>
      <w:r w:rsidRPr="00973E89">
        <w:rPr>
          <w:sz w:val="26"/>
          <w:szCs w:val="26"/>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w:t>
      </w:r>
      <w:proofErr w:type="spellStart"/>
      <w:r w:rsidR="00557EAF" w:rsidRPr="00973E89">
        <w:rPr>
          <w:sz w:val="26"/>
          <w:szCs w:val="26"/>
        </w:rPr>
        <w:t>Дальнереченским</w:t>
      </w:r>
      <w:proofErr w:type="spellEnd"/>
      <w:r w:rsidRPr="00973E89">
        <w:rPr>
          <w:sz w:val="26"/>
          <w:szCs w:val="26"/>
        </w:rPr>
        <w:t xml:space="preserve"> городским округом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rsidR="0094237B" w:rsidRPr="00973E89" w:rsidRDefault="0094237B" w:rsidP="0094237B">
      <w:pPr>
        <w:tabs>
          <w:tab w:val="left" w:pos="9781"/>
        </w:tabs>
        <w:spacing w:line="266" w:lineRule="auto"/>
        <w:ind w:firstLine="709"/>
        <w:jc w:val="both"/>
        <w:rPr>
          <w:sz w:val="26"/>
          <w:szCs w:val="26"/>
        </w:rPr>
      </w:pPr>
      <w:proofErr w:type="gramStart"/>
      <w:r w:rsidRPr="00973E89">
        <w:rPr>
          <w:sz w:val="26"/>
          <w:szCs w:val="26"/>
        </w:rPr>
        <w:t>юридическое лицо не находятся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конкурсного отбора не приостановлена в порядке, предусмотренном законодательством Российской Федерации, а индивидуальный предприниматель не прекратил деятельность в качестве индивидуального предпринимателя;</w:t>
      </w:r>
      <w:proofErr w:type="gramEnd"/>
    </w:p>
    <w:p w:rsidR="0094237B" w:rsidRPr="00973E89" w:rsidRDefault="0094237B" w:rsidP="0094237B">
      <w:pPr>
        <w:tabs>
          <w:tab w:val="left" w:pos="9781"/>
        </w:tabs>
        <w:spacing w:line="268" w:lineRule="auto"/>
        <w:ind w:firstLine="709"/>
        <w:jc w:val="both"/>
        <w:rPr>
          <w:sz w:val="26"/>
          <w:szCs w:val="26"/>
        </w:rPr>
      </w:pPr>
      <w:proofErr w:type="gramStart"/>
      <w:r w:rsidRPr="00973E89">
        <w:rPr>
          <w:sz w:val="26"/>
          <w:szCs w:val="26"/>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w:t>
      </w:r>
      <w:proofErr w:type="gramEnd"/>
    </w:p>
    <w:p w:rsidR="0094237B" w:rsidRPr="00973E89" w:rsidRDefault="0094237B" w:rsidP="0094237B">
      <w:pPr>
        <w:tabs>
          <w:tab w:val="left" w:pos="9781"/>
        </w:tabs>
        <w:spacing w:line="268" w:lineRule="auto"/>
        <w:ind w:firstLine="709"/>
        <w:jc w:val="both"/>
        <w:rPr>
          <w:sz w:val="26"/>
          <w:szCs w:val="26"/>
        </w:rPr>
      </w:pPr>
      <w:proofErr w:type="gramStart"/>
      <w:r w:rsidRPr="00973E89">
        <w:rPr>
          <w:sz w:val="26"/>
          <w:szCs w:val="26"/>
        </w:rPr>
        <w:t>юридическое лицо или индивидуальный предприниматель 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w:t>
      </w:r>
      <w:proofErr w:type="gramEnd"/>
      <w:r w:rsidRPr="00973E89">
        <w:rPr>
          <w:sz w:val="26"/>
          <w:szCs w:val="26"/>
        </w:rPr>
        <w:t xml:space="preserve"> (</w:t>
      </w:r>
      <w:proofErr w:type="gramStart"/>
      <w:r w:rsidRPr="00973E89">
        <w:rPr>
          <w:sz w:val="26"/>
          <w:szCs w:val="26"/>
        </w:rPr>
        <w:t xml:space="preserve">офшорные </w:t>
      </w:r>
      <w:r w:rsidRPr="00973E89">
        <w:rPr>
          <w:sz w:val="26"/>
          <w:szCs w:val="26"/>
        </w:rPr>
        <w:lastRenderedPageBreak/>
        <w:t>зоны), в совокупности превышает 50 процентов;</w:t>
      </w:r>
      <w:proofErr w:type="gramEnd"/>
    </w:p>
    <w:p w:rsidR="0094237B" w:rsidRPr="00973E89" w:rsidRDefault="0094237B" w:rsidP="0094237B">
      <w:pPr>
        <w:tabs>
          <w:tab w:val="left" w:pos="9781"/>
        </w:tabs>
        <w:spacing w:line="268" w:lineRule="auto"/>
        <w:ind w:firstLine="709"/>
        <w:jc w:val="both"/>
        <w:rPr>
          <w:sz w:val="26"/>
          <w:szCs w:val="26"/>
        </w:rPr>
      </w:pPr>
      <w:r w:rsidRPr="00973E89">
        <w:rPr>
          <w:sz w:val="26"/>
          <w:szCs w:val="26"/>
        </w:rPr>
        <w:t>юридическое лицо или индивидуальный предприниматель не получают средства из бюджета Дальнереченского городского округа на основании иных нормативных правовых актов Дальнереченского городского округа на цели, установленные Порядком предоставления субсидий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(дровами);</w:t>
      </w:r>
    </w:p>
    <w:p w:rsidR="0094237B" w:rsidRPr="00973E89" w:rsidRDefault="0094237B" w:rsidP="006679B6">
      <w:pPr>
        <w:tabs>
          <w:tab w:val="left" w:pos="2735"/>
          <w:tab w:val="left" w:pos="9781"/>
        </w:tabs>
        <w:spacing w:line="268" w:lineRule="auto"/>
        <w:ind w:firstLine="709"/>
        <w:jc w:val="both"/>
        <w:rPr>
          <w:sz w:val="26"/>
          <w:szCs w:val="26"/>
        </w:rPr>
      </w:pPr>
      <w:r w:rsidRPr="00973E89">
        <w:rPr>
          <w:sz w:val="26"/>
          <w:szCs w:val="26"/>
        </w:rPr>
        <w:t>юридическое  лицо</w:t>
      </w:r>
      <w:r w:rsidR="006679B6" w:rsidRPr="00973E89">
        <w:rPr>
          <w:sz w:val="26"/>
          <w:szCs w:val="26"/>
        </w:rPr>
        <w:t xml:space="preserve"> </w:t>
      </w:r>
      <w:r w:rsidRPr="00973E89">
        <w:rPr>
          <w:sz w:val="26"/>
          <w:szCs w:val="26"/>
        </w:rPr>
        <w:t>или индивидуальный предприниматель обязуется обеспечить достижение показателей и результатов предоставления субсидии.</w:t>
      </w:r>
    </w:p>
    <w:p w:rsidR="0094237B" w:rsidRPr="000E5364" w:rsidRDefault="0094237B" w:rsidP="0094237B">
      <w:pPr>
        <w:tabs>
          <w:tab w:val="left" w:pos="2735"/>
          <w:tab w:val="left" w:pos="9781"/>
        </w:tabs>
        <w:spacing w:line="268" w:lineRule="auto"/>
        <w:ind w:firstLine="709"/>
        <w:rPr>
          <w:b/>
          <w:sz w:val="23"/>
        </w:rPr>
      </w:pPr>
    </w:p>
    <w:p w:rsidR="0094237B" w:rsidRPr="00A73623" w:rsidRDefault="0094237B" w:rsidP="0094237B">
      <w:pPr>
        <w:rPr>
          <w:sz w:val="24"/>
          <w:szCs w:val="24"/>
        </w:rPr>
      </w:pPr>
      <w:r w:rsidRPr="00A73623">
        <w:rPr>
          <w:sz w:val="24"/>
          <w:szCs w:val="24"/>
        </w:rPr>
        <w:t>Руководитель организации</w:t>
      </w:r>
    </w:p>
    <w:p w:rsidR="0094237B" w:rsidRPr="00A73623" w:rsidRDefault="0094237B" w:rsidP="0094237B">
      <w:pPr>
        <w:rPr>
          <w:sz w:val="24"/>
          <w:szCs w:val="24"/>
        </w:rPr>
      </w:pPr>
      <w:r w:rsidRPr="00A73623">
        <w:rPr>
          <w:sz w:val="24"/>
          <w:szCs w:val="24"/>
        </w:rPr>
        <w:t>(индивидуальный предприниматель) ______________      _____________________</w:t>
      </w:r>
    </w:p>
    <w:p w:rsidR="0094237B" w:rsidRPr="00A73623" w:rsidRDefault="0094237B" w:rsidP="0094237B">
      <w:pPr>
        <w:rPr>
          <w:sz w:val="20"/>
          <w:szCs w:val="20"/>
        </w:rPr>
      </w:pPr>
      <w:r w:rsidRPr="00A73623">
        <w:rPr>
          <w:sz w:val="20"/>
          <w:szCs w:val="20"/>
        </w:rPr>
        <w:t xml:space="preserve">                                                                                        (подпись)     М.П.  (расшифровка подписи)</w:t>
      </w:r>
    </w:p>
    <w:p w:rsidR="0094237B" w:rsidRPr="00A73623" w:rsidRDefault="0094237B" w:rsidP="0094237B">
      <w:pPr>
        <w:rPr>
          <w:sz w:val="24"/>
          <w:szCs w:val="24"/>
        </w:rPr>
      </w:pPr>
      <w:r w:rsidRPr="00A73623">
        <w:rPr>
          <w:sz w:val="24"/>
          <w:szCs w:val="24"/>
        </w:rPr>
        <w:t xml:space="preserve">«____» ______________ 20___г. </w:t>
      </w:r>
    </w:p>
    <w:p w:rsidR="0094237B" w:rsidRPr="00A73623" w:rsidRDefault="0094237B" w:rsidP="0094237B">
      <w:pPr>
        <w:rPr>
          <w:sz w:val="24"/>
          <w:szCs w:val="24"/>
        </w:rPr>
        <w:sectPr w:rsidR="0094237B" w:rsidRPr="00A73623" w:rsidSect="0094237B">
          <w:pgSz w:w="11907" w:h="16840" w:code="9"/>
          <w:pgMar w:top="880" w:right="754" w:bottom="280" w:left="1760" w:header="720" w:footer="720" w:gutter="0"/>
          <w:cols w:space="720"/>
        </w:sectPr>
      </w:pPr>
    </w:p>
    <w:p w:rsidR="0094237B" w:rsidRPr="000E5364" w:rsidRDefault="0094237B" w:rsidP="0094237B">
      <w:pPr>
        <w:pStyle w:val="a3"/>
        <w:ind w:left="5017" w:firstLine="709"/>
        <w:jc w:val="right"/>
      </w:pPr>
      <w:r w:rsidRPr="000E5364">
        <w:lastRenderedPageBreak/>
        <w:t>Приложение № 2</w:t>
      </w:r>
    </w:p>
    <w:p w:rsidR="0094237B" w:rsidRPr="000E5364" w:rsidRDefault="0094237B" w:rsidP="0094237B">
      <w:pPr>
        <w:pStyle w:val="a3"/>
        <w:tabs>
          <w:tab w:val="left" w:pos="8166"/>
        </w:tabs>
        <w:ind w:left="4975"/>
        <w:jc w:val="both"/>
      </w:pPr>
      <w:r w:rsidRPr="000E5364">
        <w:t>к Порядку предоставления субсидий из бюджета Дальнереченского городского округа на возмещение недополученных</w:t>
      </w:r>
      <w:r>
        <w:t xml:space="preserve"> доходов в связи с обеспечением</w:t>
      </w:r>
      <w:r w:rsidRPr="00F95C54">
        <w:t xml:space="preserve"> </w:t>
      </w:r>
      <w:r w:rsidRPr="000E5364">
        <w:t>населения Дальнереченского городского округа твердым топливом (дровами)</w:t>
      </w:r>
    </w:p>
    <w:p w:rsidR="0094237B" w:rsidRDefault="0094237B" w:rsidP="0094237B">
      <w:pPr>
        <w:pStyle w:val="a3"/>
        <w:ind w:firstLine="709"/>
        <w:rPr>
          <w:sz w:val="27"/>
        </w:rPr>
      </w:pPr>
    </w:p>
    <w:p w:rsidR="0094237B" w:rsidRDefault="0094237B" w:rsidP="0094237B">
      <w:pPr>
        <w:pStyle w:val="a3"/>
        <w:ind w:firstLine="709"/>
        <w:rPr>
          <w:sz w:val="27"/>
        </w:rPr>
      </w:pPr>
    </w:p>
    <w:p w:rsidR="0094237B" w:rsidRDefault="0094237B" w:rsidP="0094237B">
      <w:pPr>
        <w:suppressAutoHyphens/>
        <w:ind w:firstLine="709"/>
        <w:jc w:val="center"/>
        <w:rPr>
          <w:b/>
          <w:bCs/>
          <w:sz w:val="26"/>
          <w:szCs w:val="26"/>
        </w:rPr>
      </w:pPr>
    </w:p>
    <w:p w:rsidR="0094237B" w:rsidRPr="00A73623" w:rsidRDefault="0094237B" w:rsidP="0094237B">
      <w:pPr>
        <w:suppressAutoHyphens/>
        <w:ind w:firstLine="709"/>
        <w:jc w:val="center"/>
        <w:rPr>
          <w:rFonts w:ascii="Arial" w:hAnsi="Arial" w:cs="Arial"/>
          <w:color w:val="000000"/>
          <w:sz w:val="28"/>
          <w:szCs w:val="28"/>
        </w:rPr>
      </w:pPr>
      <w:r w:rsidRPr="00A73623">
        <w:rPr>
          <w:rStyle w:val="a9"/>
          <w:bCs/>
          <w:color w:val="000000"/>
          <w:sz w:val="26"/>
          <w:szCs w:val="26"/>
        </w:rPr>
        <w:t>РЕЕСТР</w:t>
      </w:r>
    </w:p>
    <w:p w:rsidR="008D6C25" w:rsidRPr="00BE3E8A" w:rsidRDefault="00BE3E8A" w:rsidP="0094237B">
      <w:pPr>
        <w:suppressAutoHyphens/>
        <w:jc w:val="center"/>
        <w:rPr>
          <w:rStyle w:val="a9"/>
          <w:bCs/>
          <w:color w:val="000000"/>
          <w:sz w:val="26"/>
          <w:szCs w:val="26"/>
          <w:u w:val="none"/>
        </w:rPr>
      </w:pPr>
      <w:r>
        <w:rPr>
          <w:rStyle w:val="a9"/>
          <w:bCs/>
          <w:color w:val="000000"/>
          <w:sz w:val="26"/>
          <w:szCs w:val="26"/>
          <w:u w:val="none"/>
        </w:rPr>
        <w:t>ж</w:t>
      </w:r>
      <w:r w:rsidR="0094237B" w:rsidRPr="00BE3E8A">
        <w:rPr>
          <w:rStyle w:val="a9"/>
          <w:bCs/>
          <w:color w:val="000000"/>
          <w:sz w:val="26"/>
          <w:szCs w:val="26"/>
          <w:u w:val="none"/>
        </w:rPr>
        <w:t>илых домов (квартир),</w:t>
      </w:r>
      <w:r w:rsidR="0094237B" w:rsidRPr="00BE3E8A">
        <w:rPr>
          <w:rStyle w:val="a9"/>
          <w:rFonts w:eastAsia="Calibri"/>
          <w:bCs/>
          <w:color w:val="000000"/>
          <w:sz w:val="26"/>
          <w:szCs w:val="26"/>
          <w:u w:val="none"/>
        </w:rPr>
        <w:t xml:space="preserve"> обеспеченных твердым топливом (дровами) на территории </w:t>
      </w:r>
      <w:r w:rsidR="0094237B" w:rsidRPr="00BE3E8A">
        <w:rPr>
          <w:rStyle w:val="a9"/>
          <w:bCs/>
          <w:color w:val="000000"/>
          <w:sz w:val="26"/>
          <w:szCs w:val="26"/>
          <w:u w:val="none"/>
        </w:rPr>
        <w:t xml:space="preserve">Дальнереченского  городского округа </w:t>
      </w:r>
    </w:p>
    <w:p w:rsidR="0094237B" w:rsidRPr="00BE3E8A" w:rsidRDefault="0094237B" w:rsidP="0094237B">
      <w:pPr>
        <w:suppressAutoHyphens/>
        <w:jc w:val="center"/>
        <w:rPr>
          <w:color w:val="000000"/>
        </w:rPr>
      </w:pPr>
      <w:r w:rsidRPr="00BE3E8A">
        <w:rPr>
          <w:rStyle w:val="a9"/>
          <w:bCs/>
          <w:color w:val="000000"/>
          <w:sz w:val="26"/>
          <w:szCs w:val="26"/>
          <w:u w:val="none"/>
        </w:rPr>
        <w:t>за_________ месяц 20___года</w:t>
      </w:r>
    </w:p>
    <w:p w:rsidR="0094237B" w:rsidRPr="00CD0034" w:rsidRDefault="0094237B" w:rsidP="0094237B">
      <w:pPr>
        <w:suppressAutoHyphens/>
        <w:ind w:firstLine="709"/>
        <w:jc w:val="center"/>
        <w:rPr>
          <w:color w:val="000000"/>
        </w:rPr>
      </w:pPr>
    </w:p>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579"/>
        <w:gridCol w:w="1578"/>
        <w:gridCol w:w="1974"/>
        <w:gridCol w:w="1838"/>
        <w:gridCol w:w="1051"/>
        <w:gridCol w:w="1167"/>
        <w:gridCol w:w="2058"/>
      </w:tblGrid>
      <w:tr w:rsidR="0094237B" w:rsidRPr="00A73623" w:rsidTr="006679B6">
        <w:trPr>
          <w:jc w:val="center"/>
        </w:trPr>
        <w:tc>
          <w:tcPr>
            <w:tcW w:w="579" w:type="dxa"/>
          </w:tcPr>
          <w:p w:rsidR="0094237B" w:rsidRPr="009B3A90" w:rsidRDefault="0094237B" w:rsidP="00A263A4">
            <w:pPr>
              <w:suppressAutoHyphens/>
              <w:jc w:val="center"/>
              <w:rPr>
                <w:rStyle w:val="a9"/>
                <w:color w:val="000000"/>
                <w:sz w:val="24"/>
                <w:szCs w:val="24"/>
                <w:u w:val="none"/>
              </w:rPr>
            </w:pPr>
            <w:r w:rsidRPr="009B3A90">
              <w:rPr>
                <w:rStyle w:val="a9"/>
                <w:color w:val="000000"/>
                <w:sz w:val="24"/>
                <w:szCs w:val="24"/>
                <w:u w:val="none"/>
              </w:rPr>
              <w:t xml:space="preserve">№ </w:t>
            </w:r>
            <w:proofErr w:type="gramStart"/>
            <w:r w:rsidRPr="009B3A90">
              <w:rPr>
                <w:rStyle w:val="a9"/>
                <w:color w:val="000000"/>
                <w:sz w:val="24"/>
                <w:szCs w:val="24"/>
                <w:u w:val="none"/>
              </w:rPr>
              <w:t>п</w:t>
            </w:r>
            <w:proofErr w:type="gramEnd"/>
            <w:r w:rsidRPr="009B3A90">
              <w:rPr>
                <w:rStyle w:val="a9"/>
                <w:color w:val="000000"/>
                <w:sz w:val="24"/>
                <w:szCs w:val="24"/>
                <w:u w:val="none"/>
              </w:rPr>
              <w:t>/п</w:t>
            </w:r>
          </w:p>
        </w:tc>
        <w:tc>
          <w:tcPr>
            <w:tcW w:w="1578" w:type="dxa"/>
            <w:hideMark/>
          </w:tcPr>
          <w:p w:rsidR="0094237B" w:rsidRPr="009B3A90" w:rsidRDefault="0094237B" w:rsidP="00A263A4">
            <w:pPr>
              <w:suppressAutoHyphens/>
              <w:jc w:val="center"/>
              <w:rPr>
                <w:color w:val="000000"/>
                <w:sz w:val="24"/>
                <w:szCs w:val="24"/>
              </w:rPr>
            </w:pPr>
            <w:r w:rsidRPr="009B3A90">
              <w:rPr>
                <w:rStyle w:val="a9"/>
                <w:color w:val="000000"/>
                <w:sz w:val="24"/>
                <w:szCs w:val="24"/>
                <w:u w:val="none"/>
              </w:rPr>
              <w:t>Дата получения твердого топлива (дров)</w:t>
            </w:r>
          </w:p>
        </w:tc>
        <w:tc>
          <w:tcPr>
            <w:tcW w:w="1974" w:type="dxa"/>
            <w:hideMark/>
          </w:tcPr>
          <w:p w:rsidR="0094237B" w:rsidRPr="009B3A90" w:rsidRDefault="0094237B" w:rsidP="00A263A4">
            <w:pPr>
              <w:suppressAutoHyphens/>
              <w:ind w:left="113"/>
              <w:jc w:val="center"/>
              <w:rPr>
                <w:color w:val="000000"/>
                <w:sz w:val="24"/>
                <w:szCs w:val="24"/>
              </w:rPr>
            </w:pPr>
            <w:r w:rsidRPr="009B3A90">
              <w:rPr>
                <w:rStyle w:val="a9"/>
                <w:color w:val="000000"/>
                <w:sz w:val="24"/>
                <w:szCs w:val="24"/>
                <w:u w:val="none"/>
              </w:rPr>
              <w:t>Адрес жилого дома (квартиры), не имеющего центрального отопления</w:t>
            </w:r>
          </w:p>
        </w:tc>
        <w:tc>
          <w:tcPr>
            <w:tcW w:w="1838" w:type="dxa"/>
            <w:hideMark/>
          </w:tcPr>
          <w:p w:rsidR="0094237B" w:rsidRPr="00A73623" w:rsidRDefault="0094237B" w:rsidP="00A263A4">
            <w:pPr>
              <w:pStyle w:val="a3"/>
              <w:suppressAutoHyphens/>
              <w:jc w:val="center"/>
              <w:rPr>
                <w:sz w:val="24"/>
                <w:szCs w:val="24"/>
              </w:rPr>
            </w:pPr>
            <w:r w:rsidRPr="00A73623">
              <w:rPr>
                <w:sz w:val="24"/>
                <w:szCs w:val="24"/>
              </w:rPr>
              <w:t>Площадь отапливаемая печным отоплением (м</w:t>
            </w:r>
            <w:proofErr w:type="gramStart"/>
            <w:r w:rsidRPr="00A73623">
              <w:rPr>
                <w:sz w:val="24"/>
                <w:szCs w:val="24"/>
              </w:rPr>
              <w:t>2</w:t>
            </w:r>
            <w:proofErr w:type="gramEnd"/>
            <w:r w:rsidRPr="00A73623">
              <w:rPr>
                <w:sz w:val="24"/>
                <w:szCs w:val="24"/>
              </w:rPr>
              <w:t>)</w:t>
            </w:r>
          </w:p>
        </w:tc>
        <w:tc>
          <w:tcPr>
            <w:tcW w:w="1051" w:type="dxa"/>
          </w:tcPr>
          <w:p w:rsidR="0094237B" w:rsidRPr="00A73623" w:rsidRDefault="0094237B" w:rsidP="00A263A4">
            <w:pPr>
              <w:pStyle w:val="a3"/>
              <w:suppressAutoHyphens/>
              <w:jc w:val="center"/>
              <w:rPr>
                <w:sz w:val="24"/>
                <w:szCs w:val="24"/>
              </w:rPr>
            </w:pPr>
            <w:r w:rsidRPr="00A73623">
              <w:rPr>
                <w:sz w:val="24"/>
                <w:szCs w:val="24"/>
              </w:rPr>
              <w:t>Вид топлива</w:t>
            </w:r>
          </w:p>
        </w:tc>
        <w:tc>
          <w:tcPr>
            <w:tcW w:w="1167" w:type="dxa"/>
          </w:tcPr>
          <w:p w:rsidR="0094237B" w:rsidRPr="009B3A90" w:rsidRDefault="0094237B" w:rsidP="00A263A4">
            <w:pPr>
              <w:suppressAutoHyphens/>
              <w:ind w:left="113"/>
              <w:jc w:val="center"/>
              <w:rPr>
                <w:color w:val="000000"/>
                <w:sz w:val="24"/>
                <w:szCs w:val="24"/>
              </w:rPr>
            </w:pPr>
            <w:r w:rsidRPr="009B3A90">
              <w:rPr>
                <w:rStyle w:val="a9"/>
                <w:color w:val="000000"/>
                <w:sz w:val="24"/>
                <w:szCs w:val="24"/>
                <w:u w:val="none"/>
              </w:rPr>
              <w:t>Объем доставленного топлива, м</w:t>
            </w:r>
            <w:r w:rsidRPr="009B3A90">
              <w:rPr>
                <w:rStyle w:val="a9"/>
                <w:color w:val="000000"/>
                <w:sz w:val="24"/>
                <w:szCs w:val="24"/>
                <w:u w:val="none"/>
                <w:vertAlign w:val="superscript"/>
              </w:rPr>
              <w:t>3</w:t>
            </w:r>
          </w:p>
        </w:tc>
        <w:tc>
          <w:tcPr>
            <w:tcW w:w="2058" w:type="dxa"/>
            <w:hideMark/>
          </w:tcPr>
          <w:p w:rsidR="0094237B" w:rsidRPr="00A73623" w:rsidRDefault="0094237B" w:rsidP="00A263A4">
            <w:pPr>
              <w:suppressAutoHyphens/>
              <w:ind w:left="113"/>
              <w:jc w:val="center"/>
              <w:rPr>
                <w:color w:val="000000"/>
                <w:sz w:val="24"/>
                <w:szCs w:val="24"/>
              </w:rPr>
            </w:pPr>
            <w:r w:rsidRPr="00A73623">
              <w:rPr>
                <w:color w:val="000000"/>
                <w:sz w:val="24"/>
                <w:szCs w:val="24"/>
              </w:rPr>
              <w:t>Предельная цена на твердое топливо (дрова), утвержденная департаментом по тарифам Приморского края</w:t>
            </w:r>
          </w:p>
        </w:tc>
      </w:tr>
      <w:tr w:rsidR="0094237B" w:rsidRPr="00CD0034" w:rsidTr="006679B6">
        <w:trPr>
          <w:jc w:val="center"/>
        </w:trPr>
        <w:tc>
          <w:tcPr>
            <w:tcW w:w="579" w:type="dxa"/>
          </w:tcPr>
          <w:p w:rsidR="0094237B" w:rsidRPr="00CD0034" w:rsidRDefault="0094237B" w:rsidP="00A263A4">
            <w:pPr>
              <w:pStyle w:val="aa"/>
              <w:snapToGrid w:val="0"/>
              <w:ind w:firstLine="709"/>
              <w:rPr>
                <w:rFonts w:ascii="Times New Roman" w:hAnsi="Times New Roman" w:cs="Times New Roman"/>
                <w:sz w:val="24"/>
                <w:szCs w:val="24"/>
              </w:rPr>
            </w:pPr>
          </w:p>
        </w:tc>
        <w:tc>
          <w:tcPr>
            <w:tcW w:w="1578" w:type="dxa"/>
          </w:tcPr>
          <w:p w:rsidR="0094237B" w:rsidRPr="00CD0034" w:rsidRDefault="0094237B" w:rsidP="00A263A4">
            <w:pPr>
              <w:pStyle w:val="aa"/>
              <w:snapToGrid w:val="0"/>
              <w:rPr>
                <w:rFonts w:ascii="Times New Roman" w:hAnsi="Times New Roman" w:cs="Times New Roman"/>
                <w:sz w:val="24"/>
                <w:szCs w:val="24"/>
              </w:rPr>
            </w:pPr>
          </w:p>
        </w:tc>
        <w:tc>
          <w:tcPr>
            <w:tcW w:w="1974" w:type="dxa"/>
          </w:tcPr>
          <w:p w:rsidR="0094237B" w:rsidRPr="00CD0034" w:rsidRDefault="0094237B" w:rsidP="00A263A4">
            <w:pPr>
              <w:pStyle w:val="aa"/>
              <w:snapToGrid w:val="0"/>
              <w:rPr>
                <w:rFonts w:ascii="Times New Roman" w:hAnsi="Times New Roman" w:cs="Times New Roman"/>
                <w:sz w:val="24"/>
                <w:szCs w:val="24"/>
              </w:rPr>
            </w:pPr>
          </w:p>
        </w:tc>
        <w:tc>
          <w:tcPr>
            <w:tcW w:w="1838" w:type="dxa"/>
          </w:tcPr>
          <w:p w:rsidR="0094237B" w:rsidRPr="00CD0034" w:rsidRDefault="0094237B" w:rsidP="00A263A4">
            <w:pPr>
              <w:pStyle w:val="aa"/>
              <w:snapToGrid w:val="0"/>
              <w:rPr>
                <w:rFonts w:ascii="Times New Roman" w:hAnsi="Times New Roman" w:cs="Times New Roman"/>
                <w:sz w:val="24"/>
                <w:szCs w:val="24"/>
              </w:rPr>
            </w:pPr>
          </w:p>
        </w:tc>
        <w:tc>
          <w:tcPr>
            <w:tcW w:w="1051" w:type="dxa"/>
          </w:tcPr>
          <w:p w:rsidR="0094237B" w:rsidRDefault="0094237B" w:rsidP="00A263A4">
            <w:pPr>
              <w:pStyle w:val="a3"/>
              <w:suppressAutoHyphens/>
              <w:jc w:val="center"/>
            </w:pPr>
          </w:p>
        </w:tc>
        <w:tc>
          <w:tcPr>
            <w:tcW w:w="1167" w:type="dxa"/>
          </w:tcPr>
          <w:p w:rsidR="0094237B" w:rsidRDefault="0094237B" w:rsidP="00A263A4">
            <w:pPr>
              <w:pStyle w:val="a3"/>
              <w:suppressAutoHyphens/>
              <w:jc w:val="center"/>
            </w:pPr>
          </w:p>
        </w:tc>
        <w:tc>
          <w:tcPr>
            <w:tcW w:w="2058" w:type="dxa"/>
          </w:tcPr>
          <w:p w:rsidR="0094237B" w:rsidRPr="00CD0034" w:rsidRDefault="0094237B" w:rsidP="00A263A4">
            <w:pPr>
              <w:pStyle w:val="aa"/>
              <w:snapToGrid w:val="0"/>
              <w:rPr>
                <w:rFonts w:ascii="Times New Roman" w:hAnsi="Times New Roman" w:cs="Times New Roman"/>
                <w:sz w:val="24"/>
                <w:szCs w:val="24"/>
              </w:rPr>
            </w:pPr>
          </w:p>
        </w:tc>
      </w:tr>
      <w:tr w:rsidR="0094237B" w:rsidRPr="00CD0034" w:rsidTr="006679B6">
        <w:trPr>
          <w:jc w:val="center"/>
        </w:trPr>
        <w:tc>
          <w:tcPr>
            <w:tcW w:w="579" w:type="dxa"/>
          </w:tcPr>
          <w:p w:rsidR="0094237B" w:rsidRPr="00CD0034" w:rsidRDefault="0094237B" w:rsidP="00A263A4">
            <w:pPr>
              <w:pStyle w:val="aa"/>
              <w:snapToGrid w:val="0"/>
              <w:ind w:firstLine="709"/>
              <w:rPr>
                <w:rFonts w:ascii="Times New Roman" w:hAnsi="Times New Roman" w:cs="Times New Roman"/>
                <w:sz w:val="24"/>
                <w:szCs w:val="24"/>
              </w:rPr>
            </w:pPr>
          </w:p>
        </w:tc>
        <w:tc>
          <w:tcPr>
            <w:tcW w:w="1578" w:type="dxa"/>
          </w:tcPr>
          <w:p w:rsidR="0094237B" w:rsidRPr="00CD0034" w:rsidRDefault="0094237B" w:rsidP="00A263A4">
            <w:pPr>
              <w:pStyle w:val="aa"/>
              <w:snapToGrid w:val="0"/>
              <w:rPr>
                <w:rFonts w:ascii="Times New Roman" w:hAnsi="Times New Roman" w:cs="Times New Roman"/>
                <w:sz w:val="24"/>
                <w:szCs w:val="24"/>
              </w:rPr>
            </w:pPr>
          </w:p>
        </w:tc>
        <w:tc>
          <w:tcPr>
            <w:tcW w:w="1974" w:type="dxa"/>
          </w:tcPr>
          <w:p w:rsidR="0094237B" w:rsidRPr="00CD0034" w:rsidRDefault="0094237B" w:rsidP="00A263A4">
            <w:pPr>
              <w:pStyle w:val="aa"/>
              <w:snapToGrid w:val="0"/>
              <w:rPr>
                <w:rFonts w:ascii="Times New Roman" w:hAnsi="Times New Roman" w:cs="Times New Roman"/>
                <w:sz w:val="24"/>
                <w:szCs w:val="24"/>
              </w:rPr>
            </w:pPr>
          </w:p>
        </w:tc>
        <w:tc>
          <w:tcPr>
            <w:tcW w:w="1838" w:type="dxa"/>
          </w:tcPr>
          <w:p w:rsidR="0094237B" w:rsidRPr="00CD0034" w:rsidRDefault="0094237B" w:rsidP="00A263A4">
            <w:pPr>
              <w:pStyle w:val="aa"/>
              <w:snapToGrid w:val="0"/>
              <w:rPr>
                <w:rFonts w:ascii="Times New Roman" w:hAnsi="Times New Roman" w:cs="Times New Roman"/>
                <w:sz w:val="24"/>
                <w:szCs w:val="24"/>
              </w:rPr>
            </w:pPr>
          </w:p>
        </w:tc>
        <w:tc>
          <w:tcPr>
            <w:tcW w:w="1051" w:type="dxa"/>
          </w:tcPr>
          <w:p w:rsidR="0094237B" w:rsidRDefault="0094237B" w:rsidP="00A263A4">
            <w:pPr>
              <w:pStyle w:val="a3"/>
              <w:suppressAutoHyphens/>
              <w:snapToGrid w:val="0"/>
              <w:jc w:val="right"/>
              <w:rPr>
                <w:sz w:val="24"/>
                <w:szCs w:val="24"/>
              </w:rPr>
            </w:pPr>
          </w:p>
        </w:tc>
        <w:tc>
          <w:tcPr>
            <w:tcW w:w="1167" w:type="dxa"/>
          </w:tcPr>
          <w:p w:rsidR="0094237B" w:rsidRDefault="0094237B" w:rsidP="00A263A4">
            <w:pPr>
              <w:pStyle w:val="a3"/>
              <w:suppressAutoHyphens/>
              <w:snapToGrid w:val="0"/>
              <w:jc w:val="right"/>
              <w:rPr>
                <w:sz w:val="24"/>
                <w:szCs w:val="24"/>
              </w:rPr>
            </w:pPr>
          </w:p>
        </w:tc>
        <w:tc>
          <w:tcPr>
            <w:tcW w:w="2058" w:type="dxa"/>
          </w:tcPr>
          <w:p w:rsidR="0094237B" w:rsidRPr="00CD0034" w:rsidRDefault="0094237B" w:rsidP="00A263A4">
            <w:pPr>
              <w:pStyle w:val="aa"/>
              <w:snapToGrid w:val="0"/>
              <w:rPr>
                <w:rFonts w:ascii="Times New Roman" w:hAnsi="Times New Roman" w:cs="Times New Roman"/>
                <w:sz w:val="24"/>
                <w:szCs w:val="24"/>
              </w:rPr>
            </w:pPr>
          </w:p>
        </w:tc>
      </w:tr>
      <w:tr w:rsidR="0094237B" w:rsidRPr="00CD0034" w:rsidTr="006679B6">
        <w:trPr>
          <w:jc w:val="center"/>
        </w:trPr>
        <w:tc>
          <w:tcPr>
            <w:tcW w:w="579" w:type="dxa"/>
          </w:tcPr>
          <w:p w:rsidR="0094237B" w:rsidRPr="00CD0034" w:rsidRDefault="0094237B" w:rsidP="00A263A4">
            <w:pPr>
              <w:pStyle w:val="aa"/>
              <w:snapToGrid w:val="0"/>
              <w:ind w:firstLine="22"/>
              <w:rPr>
                <w:rFonts w:ascii="Times New Roman" w:hAnsi="Times New Roman" w:cs="Times New Roman"/>
                <w:sz w:val="24"/>
                <w:szCs w:val="24"/>
              </w:rPr>
            </w:pPr>
          </w:p>
        </w:tc>
        <w:tc>
          <w:tcPr>
            <w:tcW w:w="1578" w:type="dxa"/>
          </w:tcPr>
          <w:p w:rsidR="0094237B" w:rsidRPr="00CD0034" w:rsidRDefault="0094237B" w:rsidP="00A263A4">
            <w:pPr>
              <w:pStyle w:val="aa"/>
              <w:snapToGrid w:val="0"/>
              <w:rPr>
                <w:rFonts w:ascii="Times New Roman" w:hAnsi="Times New Roman" w:cs="Times New Roman"/>
                <w:sz w:val="24"/>
                <w:szCs w:val="24"/>
              </w:rPr>
            </w:pPr>
          </w:p>
        </w:tc>
        <w:tc>
          <w:tcPr>
            <w:tcW w:w="1974" w:type="dxa"/>
          </w:tcPr>
          <w:p w:rsidR="0094237B" w:rsidRPr="00CD0034" w:rsidRDefault="0094237B" w:rsidP="00A263A4">
            <w:pPr>
              <w:pStyle w:val="aa"/>
              <w:snapToGrid w:val="0"/>
              <w:rPr>
                <w:rFonts w:ascii="Times New Roman" w:hAnsi="Times New Roman" w:cs="Times New Roman"/>
                <w:sz w:val="24"/>
                <w:szCs w:val="24"/>
              </w:rPr>
            </w:pPr>
          </w:p>
        </w:tc>
        <w:tc>
          <w:tcPr>
            <w:tcW w:w="1838" w:type="dxa"/>
          </w:tcPr>
          <w:p w:rsidR="0094237B" w:rsidRPr="00CD0034" w:rsidRDefault="0094237B" w:rsidP="00A263A4">
            <w:pPr>
              <w:pStyle w:val="aa"/>
              <w:snapToGrid w:val="0"/>
              <w:rPr>
                <w:rFonts w:ascii="Times New Roman" w:hAnsi="Times New Roman" w:cs="Times New Roman"/>
                <w:sz w:val="24"/>
                <w:szCs w:val="24"/>
              </w:rPr>
            </w:pPr>
          </w:p>
        </w:tc>
        <w:tc>
          <w:tcPr>
            <w:tcW w:w="1051" w:type="dxa"/>
          </w:tcPr>
          <w:p w:rsidR="0094237B" w:rsidRDefault="0094237B" w:rsidP="00A263A4">
            <w:pPr>
              <w:pStyle w:val="a3"/>
              <w:suppressAutoHyphens/>
              <w:snapToGrid w:val="0"/>
              <w:jc w:val="right"/>
              <w:rPr>
                <w:sz w:val="24"/>
                <w:szCs w:val="24"/>
              </w:rPr>
            </w:pPr>
          </w:p>
        </w:tc>
        <w:tc>
          <w:tcPr>
            <w:tcW w:w="1167" w:type="dxa"/>
          </w:tcPr>
          <w:p w:rsidR="0094237B" w:rsidRDefault="0094237B" w:rsidP="00A263A4">
            <w:pPr>
              <w:pStyle w:val="a3"/>
              <w:suppressAutoHyphens/>
              <w:snapToGrid w:val="0"/>
              <w:jc w:val="right"/>
              <w:rPr>
                <w:sz w:val="24"/>
                <w:szCs w:val="24"/>
              </w:rPr>
            </w:pPr>
          </w:p>
        </w:tc>
        <w:tc>
          <w:tcPr>
            <w:tcW w:w="2058" w:type="dxa"/>
          </w:tcPr>
          <w:p w:rsidR="0094237B" w:rsidRPr="00CD0034" w:rsidRDefault="0094237B" w:rsidP="00A263A4">
            <w:pPr>
              <w:pStyle w:val="aa"/>
              <w:snapToGrid w:val="0"/>
              <w:rPr>
                <w:rFonts w:ascii="Times New Roman" w:hAnsi="Times New Roman" w:cs="Times New Roman"/>
                <w:sz w:val="24"/>
                <w:szCs w:val="24"/>
              </w:rPr>
            </w:pPr>
          </w:p>
        </w:tc>
      </w:tr>
      <w:tr w:rsidR="0094237B" w:rsidRPr="00CD0034" w:rsidTr="006679B6">
        <w:trPr>
          <w:jc w:val="center"/>
        </w:trPr>
        <w:tc>
          <w:tcPr>
            <w:tcW w:w="579" w:type="dxa"/>
          </w:tcPr>
          <w:p w:rsidR="0094237B" w:rsidRPr="00CD0034" w:rsidRDefault="0094237B" w:rsidP="00A263A4">
            <w:pPr>
              <w:pStyle w:val="aa"/>
              <w:snapToGrid w:val="0"/>
              <w:ind w:firstLine="709"/>
              <w:rPr>
                <w:rFonts w:ascii="Times New Roman" w:hAnsi="Times New Roman" w:cs="Times New Roman"/>
                <w:sz w:val="24"/>
                <w:szCs w:val="24"/>
              </w:rPr>
            </w:pPr>
          </w:p>
        </w:tc>
        <w:tc>
          <w:tcPr>
            <w:tcW w:w="1578" w:type="dxa"/>
          </w:tcPr>
          <w:p w:rsidR="0094237B" w:rsidRPr="00CD0034" w:rsidRDefault="0094237B" w:rsidP="00A263A4">
            <w:pPr>
              <w:pStyle w:val="aa"/>
              <w:snapToGrid w:val="0"/>
              <w:rPr>
                <w:rFonts w:ascii="Times New Roman" w:hAnsi="Times New Roman" w:cs="Times New Roman"/>
                <w:sz w:val="24"/>
                <w:szCs w:val="24"/>
              </w:rPr>
            </w:pPr>
          </w:p>
        </w:tc>
        <w:tc>
          <w:tcPr>
            <w:tcW w:w="1974" w:type="dxa"/>
            <w:hideMark/>
          </w:tcPr>
          <w:p w:rsidR="0094237B" w:rsidRPr="00CD0034" w:rsidRDefault="0094237B" w:rsidP="00A263A4">
            <w:pPr>
              <w:pStyle w:val="aa"/>
            </w:pPr>
          </w:p>
        </w:tc>
        <w:tc>
          <w:tcPr>
            <w:tcW w:w="1838" w:type="dxa"/>
          </w:tcPr>
          <w:p w:rsidR="0094237B" w:rsidRPr="00CD0034" w:rsidRDefault="0094237B" w:rsidP="00A263A4">
            <w:pPr>
              <w:pStyle w:val="aa"/>
              <w:snapToGrid w:val="0"/>
              <w:rPr>
                <w:rFonts w:ascii="Times New Roman" w:hAnsi="Times New Roman" w:cs="Times New Roman"/>
              </w:rPr>
            </w:pPr>
          </w:p>
        </w:tc>
        <w:tc>
          <w:tcPr>
            <w:tcW w:w="1051" w:type="dxa"/>
          </w:tcPr>
          <w:p w:rsidR="0094237B" w:rsidRDefault="0094237B" w:rsidP="00A263A4">
            <w:pPr>
              <w:pStyle w:val="a3"/>
              <w:suppressAutoHyphens/>
              <w:snapToGrid w:val="0"/>
              <w:jc w:val="right"/>
              <w:rPr>
                <w:sz w:val="24"/>
                <w:szCs w:val="24"/>
              </w:rPr>
            </w:pPr>
          </w:p>
        </w:tc>
        <w:tc>
          <w:tcPr>
            <w:tcW w:w="1167" w:type="dxa"/>
          </w:tcPr>
          <w:p w:rsidR="0094237B" w:rsidRDefault="0094237B" w:rsidP="00A263A4">
            <w:pPr>
              <w:pStyle w:val="a3"/>
              <w:suppressAutoHyphens/>
              <w:snapToGrid w:val="0"/>
              <w:jc w:val="right"/>
              <w:rPr>
                <w:sz w:val="24"/>
                <w:szCs w:val="24"/>
              </w:rPr>
            </w:pPr>
          </w:p>
        </w:tc>
        <w:tc>
          <w:tcPr>
            <w:tcW w:w="2058" w:type="dxa"/>
          </w:tcPr>
          <w:p w:rsidR="0094237B" w:rsidRPr="00CD0034" w:rsidRDefault="0094237B" w:rsidP="00A263A4">
            <w:pPr>
              <w:pStyle w:val="aa"/>
              <w:snapToGrid w:val="0"/>
              <w:rPr>
                <w:rFonts w:ascii="Times New Roman" w:hAnsi="Times New Roman" w:cs="Times New Roman"/>
              </w:rPr>
            </w:pPr>
          </w:p>
        </w:tc>
      </w:tr>
      <w:tr w:rsidR="0094237B" w:rsidRPr="00CD0034" w:rsidTr="006679B6">
        <w:trPr>
          <w:jc w:val="center"/>
        </w:trPr>
        <w:tc>
          <w:tcPr>
            <w:tcW w:w="579" w:type="dxa"/>
          </w:tcPr>
          <w:p w:rsidR="0094237B" w:rsidRPr="00CD0034" w:rsidRDefault="0094237B" w:rsidP="00A263A4">
            <w:pPr>
              <w:pStyle w:val="aa"/>
              <w:snapToGrid w:val="0"/>
              <w:ind w:firstLine="709"/>
              <w:rPr>
                <w:rFonts w:ascii="Times New Roman" w:hAnsi="Times New Roman" w:cs="Times New Roman"/>
                <w:sz w:val="24"/>
                <w:szCs w:val="24"/>
              </w:rPr>
            </w:pPr>
          </w:p>
        </w:tc>
        <w:tc>
          <w:tcPr>
            <w:tcW w:w="1578" w:type="dxa"/>
          </w:tcPr>
          <w:p w:rsidR="0094237B" w:rsidRPr="00CD0034" w:rsidRDefault="0094237B" w:rsidP="00A263A4">
            <w:pPr>
              <w:pStyle w:val="aa"/>
              <w:snapToGrid w:val="0"/>
              <w:rPr>
                <w:rFonts w:ascii="Times New Roman" w:hAnsi="Times New Roman" w:cs="Times New Roman"/>
                <w:sz w:val="24"/>
                <w:szCs w:val="24"/>
              </w:rPr>
            </w:pPr>
          </w:p>
        </w:tc>
        <w:tc>
          <w:tcPr>
            <w:tcW w:w="1974" w:type="dxa"/>
          </w:tcPr>
          <w:p w:rsidR="0094237B" w:rsidRPr="00CD0034" w:rsidRDefault="0094237B" w:rsidP="00A263A4">
            <w:pPr>
              <w:pStyle w:val="aa"/>
              <w:rPr>
                <w:rFonts w:ascii="Times New Roman" w:hAnsi="Times New Roman" w:cs="Times New Roman"/>
                <w:sz w:val="24"/>
                <w:szCs w:val="24"/>
              </w:rPr>
            </w:pPr>
          </w:p>
        </w:tc>
        <w:tc>
          <w:tcPr>
            <w:tcW w:w="1838" w:type="dxa"/>
          </w:tcPr>
          <w:p w:rsidR="0094237B" w:rsidRPr="00CD0034" w:rsidRDefault="0094237B" w:rsidP="00A263A4">
            <w:pPr>
              <w:pStyle w:val="aa"/>
              <w:snapToGrid w:val="0"/>
              <w:rPr>
                <w:rFonts w:ascii="Times New Roman" w:hAnsi="Times New Roman" w:cs="Times New Roman"/>
              </w:rPr>
            </w:pPr>
          </w:p>
        </w:tc>
        <w:tc>
          <w:tcPr>
            <w:tcW w:w="1051" w:type="dxa"/>
          </w:tcPr>
          <w:p w:rsidR="0094237B" w:rsidRDefault="0094237B" w:rsidP="00A263A4">
            <w:pPr>
              <w:pStyle w:val="a3"/>
              <w:suppressAutoHyphens/>
              <w:snapToGrid w:val="0"/>
              <w:jc w:val="right"/>
              <w:rPr>
                <w:sz w:val="24"/>
                <w:szCs w:val="24"/>
              </w:rPr>
            </w:pPr>
          </w:p>
        </w:tc>
        <w:tc>
          <w:tcPr>
            <w:tcW w:w="1167" w:type="dxa"/>
          </w:tcPr>
          <w:p w:rsidR="0094237B" w:rsidRDefault="0094237B" w:rsidP="00A263A4">
            <w:pPr>
              <w:pStyle w:val="a3"/>
              <w:suppressAutoHyphens/>
              <w:snapToGrid w:val="0"/>
              <w:jc w:val="right"/>
              <w:rPr>
                <w:sz w:val="24"/>
                <w:szCs w:val="24"/>
              </w:rPr>
            </w:pPr>
          </w:p>
        </w:tc>
        <w:tc>
          <w:tcPr>
            <w:tcW w:w="2058" w:type="dxa"/>
          </w:tcPr>
          <w:p w:rsidR="0094237B" w:rsidRPr="00CD0034" w:rsidRDefault="0094237B" w:rsidP="00A263A4">
            <w:pPr>
              <w:pStyle w:val="aa"/>
              <w:snapToGrid w:val="0"/>
              <w:rPr>
                <w:rFonts w:ascii="Times New Roman" w:hAnsi="Times New Roman" w:cs="Times New Roman"/>
              </w:rPr>
            </w:pPr>
          </w:p>
        </w:tc>
      </w:tr>
      <w:tr w:rsidR="0094237B" w:rsidRPr="00714F05" w:rsidTr="006679B6">
        <w:trPr>
          <w:jc w:val="center"/>
        </w:trPr>
        <w:tc>
          <w:tcPr>
            <w:tcW w:w="2157" w:type="dxa"/>
            <w:gridSpan w:val="2"/>
          </w:tcPr>
          <w:p w:rsidR="0094237B" w:rsidRPr="00714F05" w:rsidRDefault="0094237B" w:rsidP="00A263A4">
            <w:pPr>
              <w:suppressAutoHyphens/>
              <w:jc w:val="center"/>
              <w:rPr>
                <w:color w:val="000000"/>
                <w:spacing w:val="-4"/>
                <w:sz w:val="28"/>
                <w:szCs w:val="28"/>
                <w:lang w:val="en-US" w:eastAsia="zh-CN"/>
              </w:rPr>
            </w:pPr>
            <w:r>
              <w:rPr>
                <w:color w:val="000000"/>
                <w:sz w:val="24"/>
                <w:szCs w:val="24"/>
              </w:rPr>
              <w:t>Итого</w:t>
            </w:r>
          </w:p>
        </w:tc>
        <w:tc>
          <w:tcPr>
            <w:tcW w:w="1974" w:type="dxa"/>
          </w:tcPr>
          <w:p w:rsidR="0094237B" w:rsidRPr="00714F05" w:rsidRDefault="0094237B" w:rsidP="00A263A4">
            <w:pPr>
              <w:pStyle w:val="aa"/>
              <w:jc w:val="center"/>
              <w:rPr>
                <w:rFonts w:ascii="Times New Roman" w:hAnsi="Times New Roman" w:cs="Times New Roman"/>
                <w:sz w:val="24"/>
                <w:szCs w:val="24"/>
                <w:lang w:val="en-US"/>
              </w:rPr>
            </w:pPr>
          </w:p>
        </w:tc>
        <w:tc>
          <w:tcPr>
            <w:tcW w:w="1838" w:type="dxa"/>
          </w:tcPr>
          <w:p w:rsidR="0094237B" w:rsidRPr="00714F05" w:rsidRDefault="0094237B" w:rsidP="00A263A4">
            <w:pPr>
              <w:pStyle w:val="aa"/>
              <w:snapToGrid w:val="0"/>
              <w:jc w:val="center"/>
              <w:rPr>
                <w:rFonts w:ascii="Times New Roman" w:hAnsi="Times New Roman" w:cs="Times New Roman"/>
                <w:lang w:val="en-US"/>
              </w:rPr>
            </w:pPr>
          </w:p>
        </w:tc>
        <w:tc>
          <w:tcPr>
            <w:tcW w:w="1051" w:type="dxa"/>
          </w:tcPr>
          <w:p w:rsidR="0094237B" w:rsidRPr="00714F05" w:rsidRDefault="0094237B" w:rsidP="00A263A4">
            <w:pPr>
              <w:pStyle w:val="a3"/>
              <w:suppressAutoHyphens/>
              <w:snapToGrid w:val="0"/>
              <w:jc w:val="center"/>
              <w:rPr>
                <w:sz w:val="24"/>
                <w:szCs w:val="24"/>
              </w:rPr>
            </w:pPr>
          </w:p>
        </w:tc>
        <w:tc>
          <w:tcPr>
            <w:tcW w:w="1167" w:type="dxa"/>
          </w:tcPr>
          <w:p w:rsidR="0094237B" w:rsidRPr="00714F05" w:rsidRDefault="0094237B" w:rsidP="00A263A4">
            <w:pPr>
              <w:pStyle w:val="a3"/>
              <w:suppressAutoHyphens/>
              <w:jc w:val="center"/>
              <w:rPr>
                <w:lang w:val="en-US"/>
              </w:rPr>
            </w:pPr>
          </w:p>
        </w:tc>
        <w:tc>
          <w:tcPr>
            <w:tcW w:w="2058" w:type="dxa"/>
          </w:tcPr>
          <w:p w:rsidR="0094237B" w:rsidRPr="00714F05" w:rsidRDefault="0094237B" w:rsidP="00A263A4">
            <w:pPr>
              <w:pStyle w:val="aa"/>
              <w:snapToGrid w:val="0"/>
              <w:jc w:val="center"/>
              <w:rPr>
                <w:rFonts w:ascii="Times New Roman" w:hAnsi="Times New Roman" w:cs="Times New Roman"/>
              </w:rPr>
            </w:pPr>
          </w:p>
        </w:tc>
      </w:tr>
    </w:tbl>
    <w:p w:rsidR="0094237B" w:rsidRDefault="0094237B" w:rsidP="0094237B"/>
    <w:p w:rsidR="0094237B" w:rsidRDefault="0094237B" w:rsidP="0094237B"/>
    <w:p w:rsidR="0094237B" w:rsidRDefault="0094237B" w:rsidP="0094237B"/>
    <w:p w:rsidR="0094237B" w:rsidRPr="009A5507" w:rsidRDefault="0094237B" w:rsidP="0094237B">
      <w:pPr>
        <w:rPr>
          <w:sz w:val="24"/>
          <w:szCs w:val="24"/>
        </w:rPr>
      </w:pPr>
      <w:r w:rsidRPr="009A5507">
        <w:rPr>
          <w:sz w:val="24"/>
          <w:szCs w:val="24"/>
        </w:rPr>
        <w:t>Руководитель организации</w:t>
      </w:r>
    </w:p>
    <w:p w:rsidR="0094237B" w:rsidRPr="009A5507" w:rsidRDefault="0094237B" w:rsidP="0094237B">
      <w:pPr>
        <w:rPr>
          <w:sz w:val="24"/>
          <w:szCs w:val="24"/>
        </w:rPr>
      </w:pPr>
      <w:r w:rsidRPr="009A5507">
        <w:rPr>
          <w:sz w:val="24"/>
          <w:szCs w:val="24"/>
        </w:rPr>
        <w:t>(индивидуальный предприниматель)______________      __________________</w:t>
      </w:r>
    </w:p>
    <w:p w:rsidR="0094237B" w:rsidRPr="009A5507" w:rsidRDefault="0094237B" w:rsidP="0094237B">
      <w:pPr>
        <w:rPr>
          <w:sz w:val="20"/>
          <w:szCs w:val="20"/>
        </w:rPr>
      </w:pPr>
      <w:r w:rsidRPr="009A5507">
        <w:rPr>
          <w:sz w:val="20"/>
          <w:szCs w:val="20"/>
        </w:rPr>
        <w:t xml:space="preserve">                                                                      </w:t>
      </w:r>
      <w:r>
        <w:rPr>
          <w:sz w:val="20"/>
          <w:szCs w:val="20"/>
        </w:rPr>
        <w:t xml:space="preserve">               </w:t>
      </w:r>
      <w:r w:rsidRPr="009A5507">
        <w:rPr>
          <w:sz w:val="20"/>
          <w:szCs w:val="20"/>
        </w:rPr>
        <w:t xml:space="preserve">    (подпись)     М.П.  (расшифровка подписи)</w:t>
      </w:r>
    </w:p>
    <w:p w:rsidR="0094237B" w:rsidRPr="009A5507" w:rsidRDefault="0094237B" w:rsidP="0094237B">
      <w:pPr>
        <w:suppressAutoHyphens/>
        <w:ind w:hanging="709"/>
        <w:rPr>
          <w:color w:val="000000"/>
          <w:sz w:val="24"/>
          <w:szCs w:val="24"/>
        </w:rPr>
      </w:pPr>
    </w:p>
    <w:p w:rsidR="0094237B" w:rsidRDefault="0094237B" w:rsidP="0094237B">
      <w:pPr>
        <w:ind w:firstLine="709"/>
        <w:rPr>
          <w:color w:val="000000"/>
          <w:sz w:val="27"/>
          <w:szCs w:val="28"/>
        </w:rPr>
      </w:pPr>
      <w:r w:rsidRPr="00A73623">
        <w:rPr>
          <w:sz w:val="24"/>
          <w:szCs w:val="24"/>
        </w:rPr>
        <w:t>«____» ______________ 20___г.</w:t>
      </w:r>
    </w:p>
    <w:p w:rsidR="0094237B" w:rsidRPr="000E5364" w:rsidRDefault="0094237B" w:rsidP="0094237B">
      <w:pPr>
        <w:jc w:val="both"/>
        <w:rPr>
          <w:sz w:val="28"/>
          <w:szCs w:val="28"/>
        </w:rPr>
      </w:pPr>
    </w:p>
    <w:p w:rsidR="0094237B" w:rsidRDefault="0094237B">
      <w:pPr>
        <w:sectPr w:rsidR="0094237B" w:rsidSect="0094237B">
          <w:pgSz w:w="11907" w:h="16840" w:code="9"/>
          <w:pgMar w:top="1134" w:right="851" w:bottom="1134" w:left="1701" w:header="720" w:footer="720" w:gutter="0"/>
          <w:cols w:space="708"/>
          <w:docGrid w:linePitch="360"/>
        </w:sectPr>
      </w:pPr>
    </w:p>
    <w:p w:rsidR="0094237B" w:rsidRDefault="0094237B" w:rsidP="0094237B">
      <w:pPr>
        <w:pStyle w:val="a3"/>
        <w:ind w:left="5017" w:firstLine="709"/>
        <w:jc w:val="right"/>
      </w:pPr>
      <w:r w:rsidRPr="000E5364">
        <w:lastRenderedPageBreak/>
        <w:t xml:space="preserve">Приложение № </w:t>
      </w:r>
      <w:r>
        <w:t>3</w:t>
      </w:r>
    </w:p>
    <w:p w:rsidR="0094237B" w:rsidRDefault="00383DC2" w:rsidP="0094237B">
      <w:pPr>
        <w:pStyle w:val="a3"/>
        <w:ind w:left="5017" w:firstLine="709"/>
        <w:jc w:val="right"/>
      </w:pPr>
      <w:r>
        <w:rPr>
          <w:noProof/>
          <w:color w:val="000000"/>
          <w:sz w:val="27"/>
        </w:rPr>
        <w:pict>
          <v:shapetype id="_x0000_t202" coordsize="21600,21600" o:spt="202" path="m,l,21600r21600,l21600,xe">
            <v:stroke joinstyle="miter"/>
            <v:path gradientshapeok="t" o:connecttype="rect"/>
          </v:shapetype>
          <v:shape id="_x0000_s1026" type="#_x0000_t202" style="position:absolute;left:0;text-align:left;margin-left:485.9pt;margin-top:.95pt;width:319.05pt;height:100.5pt;z-index:251658240;mso-width-relative:margin;mso-height-relative:margin" stroked="f">
            <v:textbox>
              <w:txbxContent>
                <w:p w:rsidR="0094237B" w:rsidRPr="000E5364" w:rsidRDefault="0094237B" w:rsidP="0094237B">
                  <w:pPr>
                    <w:pStyle w:val="a3"/>
                    <w:tabs>
                      <w:tab w:val="left" w:pos="8166"/>
                    </w:tabs>
                    <w:ind w:right="106" w:firstLine="34"/>
                    <w:jc w:val="both"/>
                  </w:pPr>
                  <w:r w:rsidRPr="000E5364">
                    <w:t>к Порядку предоставления субсидий из бюджета Дальнереченского городского округа на возмещение недополученных доходов в связи с обеспечением</w:t>
                  </w:r>
                  <w:r>
                    <w:t xml:space="preserve"> </w:t>
                  </w:r>
                  <w:r w:rsidRPr="000E5364">
                    <w:t>населения Дальнереченского городского округа твердым топливом (дровами)</w:t>
                  </w:r>
                </w:p>
                <w:p w:rsidR="0094237B" w:rsidRDefault="0094237B" w:rsidP="0094237B">
                  <w:pPr>
                    <w:jc w:val="both"/>
                  </w:pPr>
                </w:p>
              </w:txbxContent>
            </v:textbox>
          </v:shape>
        </w:pict>
      </w:r>
    </w:p>
    <w:p w:rsidR="0094237B" w:rsidRDefault="0094237B" w:rsidP="0094237B">
      <w:pPr>
        <w:pStyle w:val="a3"/>
        <w:ind w:left="5017" w:firstLine="709"/>
        <w:jc w:val="right"/>
      </w:pPr>
    </w:p>
    <w:p w:rsidR="0094237B" w:rsidRDefault="0094237B" w:rsidP="0094237B">
      <w:pPr>
        <w:pStyle w:val="a3"/>
        <w:ind w:left="5017" w:firstLine="709"/>
        <w:jc w:val="right"/>
      </w:pPr>
    </w:p>
    <w:p w:rsidR="0094237B" w:rsidRPr="000E5364" w:rsidRDefault="0094237B" w:rsidP="0094237B">
      <w:pPr>
        <w:pStyle w:val="a3"/>
        <w:ind w:left="5017" w:firstLine="709"/>
        <w:jc w:val="right"/>
      </w:pPr>
    </w:p>
    <w:p w:rsidR="0094237B" w:rsidRPr="000E5364" w:rsidRDefault="0094237B" w:rsidP="0094237B">
      <w:pPr>
        <w:pStyle w:val="a3"/>
        <w:ind w:firstLine="709"/>
        <w:jc w:val="right"/>
        <w:rPr>
          <w:sz w:val="29"/>
        </w:rPr>
      </w:pPr>
    </w:p>
    <w:p w:rsidR="0094237B" w:rsidRDefault="0094237B" w:rsidP="0094237B">
      <w:pPr>
        <w:pStyle w:val="a3"/>
        <w:ind w:firstLine="709"/>
        <w:rPr>
          <w:color w:val="000000"/>
          <w:sz w:val="27"/>
        </w:rPr>
      </w:pPr>
    </w:p>
    <w:p w:rsidR="0094237B" w:rsidRDefault="0094237B" w:rsidP="0094237B">
      <w:pPr>
        <w:pStyle w:val="a3"/>
        <w:suppressAutoHyphens/>
        <w:spacing w:line="240" w:lineRule="atLeast"/>
        <w:ind w:firstLine="709"/>
        <w:jc w:val="center"/>
      </w:pPr>
      <w:r>
        <w:t>Отчет о размере недополученных доходов</w:t>
      </w:r>
    </w:p>
    <w:p w:rsidR="0094237B" w:rsidRDefault="0094237B" w:rsidP="0094237B">
      <w:pPr>
        <w:pStyle w:val="a3"/>
        <w:suppressAutoHyphens/>
        <w:spacing w:line="240" w:lineRule="atLeast"/>
        <w:ind w:firstLine="709"/>
        <w:jc w:val="center"/>
        <w:rPr>
          <w:sz w:val="20"/>
          <w:szCs w:val="20"/>
        </w:rPr>
      </w:pPr>
      <w:r>
        <w:rPr>
          <w:sz w:val="20"/>
          <w:szCs w:val="20"/>
        </w:rPr>
        <w:t>от  «_____» _______ 20__г</w:t>
      </w:r>
    </w:p>
    <w:p w:rsidR="0094237B" w:rsidRDefault="0094237B" w:rsidP="0094237B">
      <w:pPr>
        <w:pStyle w:val="a3"/>
        <w:suppressAutoHyphens/>
        <w:spacing w:line="240" w:lineRule="atLeast"/>
        <w:ind w:firstLine="709"/>
        <w:jc w:val="center"/>
      </w:pPr>
    </w:p>
    <w:tbl>
      <w:tblPr>
        <w:tblW w:w="15060" w:type="dxa"/>
        <w:tblInd w:w="1526" w:type="dxa"/>
        <w:tblLayout w:type="fixed"/>
        <w:tblLook w:val="04A0" w:firstRow="1" w:lastRow="0" w:firstColumn="1" w:lastColumn="0" w:noHBand="0" w:noVBand="1"/>
      </w:tblPr>
      <w:tblGrid>
        <w:gridCol w:w="959"/>
        <w:gridCol w:w="2172"/>
        <w:gridCol w:w="1601"/>
        <w:gridCol w:w="1654"/>
        <w:gridCol w:w="1558"/>
        <w:gridCol w:w="1559"/>
        <w:gridCol w:w="2062"/>
        <w:gridCol w:w="1755"/>
        <w:gridCol w:w="1740"/>
      </w:tblGrid>
      <w:tr w:rsidR="0094237B" w:rsidTr="00A263A4">
        <w:tc>
          <w:tcPr>
            <w:tcW w:w="959"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jc w:val="center"/>
            </w:pPr>
            <w:r>
              <w:rPr>
                <w:sz w:val="22"/>
                <w:szCs w:val="22"/>
              </w:rPr>
              <w:t xml:space="preserve">№ </w:t>
            </w:r>
            <w:proofErr w:type="gramStart"/>
            <w:r>
              <w:rPr>
                <w:sz w:val="22"/>
                <w:szCs w:val="22"/>
              </w:rPr>
              <w:t>п</w:t>
            </w:r>
            <w:proofErr w:type="gramEnd"/>
            <w:r>
              <w:rPr>
                <w:sz w:val="22"/>
                <w:szCs w:val="22"/>
              </w:rPr>
              <w:t>/п</w:t>
            </w:r>
          </w:p>
        </w:tc>
        <w:tc>
          <w:tcPr>
            <w:tcW w:w="2172"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jc w:val="center"/>
            </w:pPr>
            <w:r w:rsidRPr="007A10F9">
              <w:rPr>
                <w:sz w:val="22"/>
                <w:szCs w:val="22"/>
              </w:rPr>
              <w:t>Адрес жилого дома (квартиры)</w:t>
            </w:r>
          </w:p>
        </w:tc>
        <w:tc>
          <w:tcPr>
            <w:tcW w:w="1601"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jc w:val="center"/>
            </w:pPr>
            <w:r>
              <w:rPr>
                <w:sz w:val="22"/>
                <w:szCs w:val="22"/>
              </w:rPr>
              <w:t>Дата продажи (поставки)</w:t>
            </w:r>
          </w:p>
        </w:tc>
        <w:tc>
          <w:tcPr>
            <w:tcW w:w="1654"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jc w:val="center"/>
            </w:pPr>
            <w:r>
              <w:rPr>
                <w:sz w:val="22"/>
                <w:szCs w:val="22"/>
              </w:rPr>
              <w:t>Площадь отапливаемая печным отоплением (м</w:t>
            </w:r>
            <w:proofErr w:type="gramStart"/>
            <w:r>
              <w:rPr>
                <w:sz w:val="22"/>
                <w:szCs w:val="22"/>
              </w:rPr>
              <w:t>2</w:t>
            </w:r>
            <w:proofErr w:type="gramEnd"/>
            <w:r>
              <w:rPr>
                <w:sz w:val="22"/>
                <w:szCs w:val="22"/>
              </w:rPr>
              <w:t>)</w:t>
            </w:r>
          </w:p>
        </w:tc>
        <w:tc>
          <w:tcPr>
            <w:tcW w:w="1558"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jc w:val="center"/>
            </w:pPr>
            <w:r>
              <w:rPr>
                <w:sz w:val="22"/>
                <w:szCs w:val="22"/>
              </w:rPr>
              <w:t>Вид топлива</w:t>
            </w:r>
          </w:p>
        </w:tc>
        <w:tc>
          <w:tcPr>
            <w:tcW w:w="1559"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jc w:val="center"/>
            </w:pPr>
            <w:r>
              <w:rPr>
                <w:sz w:val="22"/>
                <w:szCs w:val="22"/>
              </w:rPr>
              <w:t>Объем топлива в м3*</w:t>
            </w:r>
          </w:p>
        </w:tc>
        <w:tc>
          <w:tcPr>
            <w:tcW w:w="2062"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jc w:val="center"/>
            </w:pPr>
            <w:r>
              <w:rPr>
                <w:sz w:val="22"/>
                <w:szCs w:val="22"/>
              </w:rPr>
              <w:t>Цена на твердое топливо, утвержденная департаментом по тарифам Приморского края (руб.)</w:t>
            </w:r>
          </w:p>
        </w:tc>
        <w:tc>
          <w:tcPr>
            <w:tcW w:w="1755"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jc w:val="center"/>
            </w:pPr>
            <w:r>
              <w:rPr>
                <w:sz w:val="22"/>
                <w:szCs w:val="22"/>
              </w:rPr>
              <w:t>Розничная цена, (руб.)</w:t>
            </w:r>
          </w:p>
        </w:tc>
        <w:tc>
          <w:tcPr>
            <w:tcW w:w="1740" w:type="dxa"/>
            <w:tcBorders>
              <w:top w:val="single" w:sz="4" w:space="0" w:color="000000"/>
              <w:left w:val="single" w:sz="4" w:space="0" w:color="000000"/>
              <w:bottom w:val="single" w:sz="4" w:space="0" w:color="000000"/>
              <w:right w:val="single" w:sz="4" w:space="0" w:color="000000"/>
            </w:tcBorders>
            <w:hideMark/>
          </w:tcPr>
          <w:p w:rsidR="0094237B" w:rsidRDefault="0094237B" w:rsidP="00A263A4">
            <w:pPr>
              <w:pStyle w:val="a3"/>
              <w:suppressAutoHyphens/>
              <w:jc w:val="center"/>
            </w:pPr>
            <w:r>
              <w:rPr>
                <w:sz w:val="22"/>
                <w:szCs w:val="22"/>
              </w:rPr>
              <w:t>Размер субсидии за недополученные доходы (руб.)</w:t>
            </w:r>
          </w:p>
        </w:tc>
      </w:tr>
      <w:tr w:rsidR="0094237B" w:rsidTr="00A263A4">
        <w:tc>
          <w:tcPr>
            <w:tcW w:w="959"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ind w:firstLine="709"/>
              <w:jc w:val="center"/>
            </w:pPr>
            <w:r>
              <w:rPr>
                <w:sz w:val="22"/>
                <w:szCs w:val="22"/>
              </w:rPr>
              <w:t>1</w:t>
            </w:r>
          </w:p>
        </w:tc>
        <w:tc>
          <w:tcPr>
            <w:tcW w:w="2172"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ind w:firstLine="709"/>
              <w:jc w:val="center"/>
            </w:pPr>
            <w:r>
              <w:rPr>
                <w:sz w:val="22"/>
                <w:szCs w:val="22"/>
              </w:rPr>
              <w:t>2</w:t>
            </w:r>
          </w:p>
        </w:tc>
        <w:tc>
          <w:tcPr>
            <w:tcW w:w="1601"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ind w:firstLine="709"/>
              <w:jc w:val="center"/>
            </w:pPr>
            <w:r>
              <w:rPr>
                <w:sz w:val="22"/>
                <w:szCs w:val="22"/>
              </w:rPr>
              <w:t>3</w:t>
            </w:r>
          </w:p>
        </w:tc>
        <w:tc>
          <w:tcPr>
            <w:tcW w:w="1654"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ind w:firstLine="709"/>
              <w:jc w:val="center"/>
            </w:pPr>
            <w:r>
              <w:rPr>
                <w:sz w:val="22"/>
                <w:szCs w:val="22"/>
              </w:rPr>
              <w:t>4</w:t>
            </w:r>
          </w:p>
        </w:tc>
        <w:tc>
          <w:tcPr>
            <w:tcW w:w="1558"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ind w:firstLine="709"/>
              <w:jc w:val="center"/>
            </w:pPr>
            <w:r>
              <w:rPr>
                <w:sz w:val="22"/>
                <w:szCs w:val="22"/>
              </w:rPr>
              <w:t>5</w:t>
            </w:r>
          </w:p>
        </w:tc>
        <w:tc>
          <w:tcPr>
            <w:tcW w:w="1559"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ind w:firstLine="709"/>
              <w:jc w:val="center"/>
            </w:pPr>
            <w:r>
              <w:rPr>
                <w:sz w:val="22"/>
                <w:szCs w:val="22"/>
              </w:rPr>
              <w:t>6</w:t>
            </w:r>
          </w:p>
        </w:tc>
        <w:tc>
          <w:tcPr>
            <w:tcW w:w="2062"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ind w:firstLine="709"/>
              <w:jc w:val="center"/>
            </w:pPr>
            <w:r>
              <w:rPr>
                <w:sz w:val="22"/>
                <w:szCs w:val="22"/>
              </w:rPr>
              <w:t>7</w:t>
            </w:r>
          </w:p>
        </w:tc>
        <w:tc>
          <w:tcPr>
            <w:tcW w:w="1755"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ind w:firstLine="709"/>
              <w:jc w:val="center"/>
            </w:pPr>
            <w:r>
              <w:rPr>
                <w:sz w:val="22"/>
                <w:szCs w:val="22"/>
              </w:rPr>
              <w:t>8</w:t>
            </w:r>
          </w:p>
        </w:tc>
        <w:tc>
          <w:tcPr>
            <w:tcW w:w="1740" w:type="dxa"/>
            <w:tcBorders>
              <w:top w:val="single" w:sz="4" w:space="0" w:color="000000"/>
              <w:left w:val="single" w:sz="4" w:space="0" w:color="000000"/>
              <w:bottom w:val="single" w:sz="4" w:space="0" w:color="000000"/>
              <w:right w:val="single" w:sz="4" w:space="0" w:color="000000"/>
            </w:tcBorders>
            <w:hideMark/>
          </w:tcPr>
          <w:p w:rsidR="0094237B" w:rsidRDefault="0094237B" w:rsidP="00A263A4">
            <w:pPr>
              <w:pStyle w:val="a3"/>
              <w:suppressAutoHyphens/>
              <w:ind w:firstLine="709"/>
              <w:jc w:val="center"/>
            </w:pPr>
            <w:r>
              <w:rPr>
                <w:sz w:val="22"/>
                <w:szCs w:val="22"/>
              </w:rPr>
              <w:t>9</w:t>
            </w:r>
          </w:p>
        </w:tc>
      </w:tr>
      <w:tr w:rsidR="0094237B" w:rsidTr="00A263A4">
        <w:tc>
          <w:tcPr>
            <w:tcW w:w="959"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2172"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601"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654"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558"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559"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2062"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755"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740" w:type="dxa"/>
            <w:tcBorders>
              <w:top w:val="single" w:sz="4" w:space="0" w:color="000000"/>
              <w:left w:val="single" w:sz="4" w:space="0" w:color="000000"/>
              <w:bottom w:val="single" w:sz="4" w:space="0" w:color="000000"/>
              <w:right w:val="single" w:sz="4" w:space="0" w:color="000000"/>
            </w:tcBorders>
          </w:tcPr>
          <w:p w:rsidR="0094237B" w:rsidRDefault="0094237B" w:rsidP="00A263A4">
            <w:pPr>
              <w:pStyle w:val="a3"/>
              <w:suppressAutoHyphens/>
              <w:snapToGrid w:val="0"/>
              <w:ind w:firstLine="709"/>
              <w:jc w:val="right"/>
              <w:rPr>
                <w:sz w:val="24"/>
                <w:szCs w:val="24"/>
              </w:rPr>
            </w:pPr>
          </w:p>
        </w:tc>
      </w:tr>
      <w:tr w:rsidR="0094237B" w:rsidTr="00A263A4">
        <w:tc>
          <w:tcPr>
            <w:tcW w:w="959"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2172"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601"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654"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558"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559"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2062"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755"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740" w:type="dxa"/>
            <w:tcBorders>
              <w:top w:val="single" w:sz="4" w:space="0" w:color="000000"/>
              <w:left w:val="single" w:sz="4" w:space="0" w:color="000000"/>
              <w:bottom w:val="single" w:sz="4" w:space="0" w:color="000000"/>
              <w:right w:val="single" w:sz="4" w:space="0" w:color="000000"/>
            </w:tcBorders>
          </w:tcPr>
          <w:p w:rsidR="0094237B" w:rsidRDefault="0094237B" w:rsidP="00A263A4">
            <w:pPr>
              <w:pStyle w:val="a3"/>
              <w:suppressAutoHyphens/>
              <w:snapToGrid w:val="0"/>
              <w:ind w:firstLine="709"/>
              <w:jc w:val="right"/>
              <w:rPr>
                <w:sz w:val="24"/>
                <w:szCs w:val="24"/>
              </w:rPr>
            </w:pPr>
          </w:p>
        </w:tc>
      </w:tr>
      <w:tr w:rsidR="0094237B" w:rsidTr="00A263A4">
        <w:tc>
          <w:tcPr>
            <w:tcW w:w="959"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2172"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601"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654"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558"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559"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2062"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755"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740" w:type="dxa"/>
            <w:tcBorders>
              <w:top w:val="single" w:sz="4" w:space="0" w:color="000000"/>
              <w:left w:val="single" w:sz="4" w:space="0" w:color="000000"/>
              <w:bottom w:val="single" w:sz="4" w:space="0" w:color="000000"/>
              <w:right w:val="single" w:sz="4" w:space="0" w:color="000000"/>
            </w:tcBorders>
          </w:tcPr>
          <w:p w:rsidR="0094237B" w:rsidRDefault="0094237B" w:rsidP="00A263A4">
            <w:pPr>
              <w:pStyle w:val="a3"/>
              <w:suppressAutoHyphens/>
              <w:snapToGrid w:val="0"/>
              <w:ind w:firstLine="709"/>
              <w:jc w:val="right"/>
              <w:rPr>
                <w:sz w:val="24"/>
                <w:szCs w:val="24"/>
              </w:rPr>
            </w:pPr>
          </w:p>
        </w:tc>
      </w:tr>
      <w:tr w:rsidR="0094237B" w:rsidTr="00A263A4">
        <w:tc>
          <w:tcPr>
            <w:tcW w:w="959"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2172"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601"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654"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558"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559"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2062"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755"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740" w:type="dxa"/>
            <w:tcBorders>
              <w:top w:val="single" w:sz="4" w:space="0" w:color="000000"/>
              <w:left w:val="single" w:sz="4" w:space="0" w:color="000000"/>
              <w:bottom w:val="single" w:sz="4" w:space="0" w:color="000000"/>
              <w:right w:val="single" w:sz="4" w:space="0" w:color="000000"/>
            </w:tcBorders>
          </w:tcPr>
          <w:p w:rsidR="0094237B" w:rsidRDefault="0094237B" w:rsidP="00A263A4">
            <w:pPr>
              <w:pStyle w:val="a3"/>
              <w:suppressAutoHyphens/>
              <w:snapToGrid w:val="0"/>
              <w:ind w:firstLine="709"/>
              <w:jc w:val="right"/>
              <w:rPr>
                <w:sz w:val="24"/>
                <w:szCs w:val="24"/>
              </w:rPr>
            </w:pPr>
          </w:p>
        </w:tc>
      </w:tr>
      <w:tr w:rsidR="0094237B" w:rsidTr="00A263A4">
        <w:tc>
          <w:tcPr>
            <w:tcW w:w="4732" w:type="dxa"/>
            <w:gridSpan w:val="3"/>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ind w:firstLine="709"/>
              <w:rPr>
                <w:rFonts w:ascii="Arial" w:hAnsi="Arial"/>
              </w:rPr>
            </w:pPr>
            <w:r>
              <w:rPr>
                <w:sz w:val="24"/>
                <w:szCs w:val="24"/>
              </w:rPr>
              <w:t>Итого</w:t>
            </w:r>
          </w:p>
        </w:tc>
        <w:tc>
          <w:tcPr>
            <w:tcW w:w="1654"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right"/>
              <w:rPr>
                <w:sz w:val="24"/>
                <w:szCs w:val="24"/>
              </w:rPr>
            </w:pPr>
          </w:p>
        </w:tc>
        <w:tc>
          <w:tcPr>
            <w:tcW w:w="1558"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ind w:firstLine="709"/>
              <w:jc w:val="center"/>
              <w:rPr>
                <w:rFonts w:ascii="Arial" w:hAnsi="Arial"/>
              </w:rPr>
            </w:pPr>
          </w:p>
        </w:tc>
        <w:tc>
          <w:tcPr>
            <w:tcW w:w="1559" w:type="dxa"/>
            <w:tcBorders>
              <w:top w:val="single" w:sz="4" w:space="0" w:color="000000"/>
              <w:left w:val="single" w:sz="4" w:space="0" w:color="000000"/>
              <w:bottom w:val="single" w:sz="4" w:space="0" w:color="000000"/>
              <w:right w:val="nil"/>
            </w:tcBorders>
          </w:tcPr>
          <w:p w:rsidR="0094237B" w:rsidRDefault="0094237B" w:rsidP="00A263A4">
            <w:pPr>
              <w:pStyle w:val="a3"/>
              <w:suppressAutoHyphens/>
              <w:snapToGrid w:val="0"/>
              <w:ind w:firstLine="709"/>
              <w:jc w:val="center"/>
              <w:rPr>
                <w:sz w:val="24"/>
                <w:szCs w:val="24"/>
              </w:rPr>
            </w:pPr>
          </w:p>
        </w:tc>
        <w:tc>
          <w:tcPr>
            <w:tcW w:w="2062"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ind w:firstLine="709"/>
              <w:jc w:val="center"/>
              <w:rPr>
                <w:rFonts w:ascii="Arial" w:hAnsi="Arial"/>
              </w:rPr>
            </w:pPr>
          </w:p>
        </w:tc>
        <w:tc>
          <w:tcPr>
            <w:tcW w:w="1755" w:type="dxa"/>
            <w:tcBorders>
              <w:top w:val="single" w:sz="4" w:space="0" w:color="000000"/>
              <w:left w:val="single" w:sz="4" w:space="0" w:color="000000"/>
              <w:bottom w:val="single" w:sz="4" w:space="0" w:color="000000"/>
              <w:right w:val="nil"/>
            </w:tcBorders>
            <w:hideMark/>
          </w:tcPr>
          <w:p w:rsidR="0094237B" w:rsidRDefault="0094237B" w:rsidP="00A263A4">
            <w:pPr>
              <w:pStyle w:val="a3"/>
              <w:suppressAutoHyphens/>
              <w:ind w:firstLine="709"/>
              <w:jc w:val="center"/>
            </w:pPr>
          </w:p>
        </w:tc>
        <w:tc>
          <w:tcPr>
            <w:tcW w:w="1740" w:type="dxa"/>
            <w:tcBorders>
              <w:top w:val="single" w:sz="4" w:space="0" w:color="000000"/>
              <w:left w:val="single" w:sz="4" w:space="0" w:color="000000"/>
              <w:bottom w:val="single" w:sz="4" w:space="0" w:color="000000"/>
              <w:right w:val="single" w:sz="4" w:space="0" w:color="000000"/>
            </w:tcBorders>
          </w:tcPr>
          <w:p w:rsidR="0094237B" w:rsidRDefault="0094237B" w:rsidP="00A263A4">
            <w:pPr>
              <w:pStyle w:val="a3"/>
              <w:suppressAutoHyphens/>
              <w:snapToGrid w:val="0"/>
              <w:ind w:firstLine="709"/>
              <w:jc w:val="right"/>
              <w:rPr>
                <w:sz w:val="24"/>
                <w:szCs w:val="24"/>
              </w:rPr>
            </w:pPr>
          </w:p>
        </w:tc>
      </w:tr>
    </w:tbl>
    <w:p w:rsidR="0094237B" w:rsidRDefault="0094237B" w:rsidP="0094237B">
      <w:pPr>
        <w:pStyle w:val="a3"/>
        <w:suppressAutoHyphens/>
        <w:spacing w:line="240" w:lineRule="atLeast"/>
        <w:ind w:firstLine="709"/>
        <w:jc w:val="right"/>
        <w:rPr>
          <w:color w:val="000000"/>
          <w:spacing w:val="-4"/>
          <w:sz w:val="20"/>
          <w:szCs w:val="20"/>
          <w:highlight w:val="yellow"/>
          <w:lang w:eastAsia="zh-CN"/>
        </w:rPr>
      </w:pPr>
    </w:p>
    <w:p w:rsidR="0094237B" w:rsidRDefault="0094237B" w:rsidP="0094237B">
      <w:pPr>
        <w:pStyle w:val="a3"/>
        <w:suppressAutoHyphens/>
        <w:spacing w:line="240" w:lineRule="atLeast"/>
        <w:ind w:firstLine="709"/>
        <w:jc w:val="right"/>
        <w:rPr>
          <w:sz w:val="20"/>
          <w:szCs w:val="20"/>
          <w:highlight w:val="yellow"/>
        </w:rPr>
      </w:pPr>
    </w:p>
    <w:p w:rsidR="0094237B" w:rsidRDefault="0094237B" w:rsidP="0094237B">
      <w:pPr>
        <w:ind w:left="1276" w:firstLine="709"/>
        <w:jc w:val="both"/>
        <w:rPr>
          <w:rFonts w:ascii="Arial" w:hAnsi="Arial"/>
          <w:sz w:val="28"/>
          <w:szCs w:val="28"/>
        </w:rPr>
      </w:pPr>
      <w:r>
        <w:rPr>
          <w:sz w:val="24"/>
          <w:szCs w:val="24"/>
        </w:rPr>
        <w:t>(*) объем реализованного твердого топлива указывается со степенью точности: два знака после запятой.</w:t>
      </w:r>
    </w:p>
    <w:p w:rsidR="0094237B" w:rsidRDefault="0094237B" w:rsidP="0094237B">
      <w:pPr>
        <w:ind w:left="1276" w:firstLine="709"/>
        <w:rPr>
          <w:sz w:val="24"/>
          <w:szCs w:val="24"/>
        </w:rPr>
      </w:pPr>
    </w:p>
    <w:p w:rsidR="0094237B" w:rsidRPr="00712CB9" w:rsidRDefault="0094237B" w:rsidP="0094237B">
      <w:pPr>
        <w:ind w:firstLine="1418"/>
        <w:rPr>
          <w:sz w:val="24"/>
          <w:szCs w:val="24"/>
        </w:rPr>
      </w:pPr>
      <w:r w:rsidRPr="00712CB9">
        <w:rPr>
          <w:sz w:val="24"/>
          <w:szCs w:val="24"/>
        </w:rPr>
        <w:t>Руководитель организации</w:t>
      </w:r>
    </w:p>
    <w:p w:rsidR="0094237B" w:rsidRPr="00712CB9" w:rsidRDefault="0094237B" w:rsidP="0094237B">
      <w:pPr>
        <w:ind w:firstLine="1418"/>
        <w:rPr>
          <w:sz w:val="24"/>
          <w:szCs w:val="24"/>
        </w:rPr>
      </w:pPr>
      <w:r w:rsidRPr="00712CB9">
        <w:rPr>
          <w:sz w:val="24"/>
          <w:szCs w:val="24"/>
        </w:rPr>
        <w:t>(индивидуальный предприниматель)______________      _____________________</w:t>
      </w:r>
    </w:p>
    <w:p w:rsidR="0094237B" w:rsidRPr="00712CB9" w:rsidRDefault="0094237B" w:rsidP="0094237B">
      <w:pPr>
        <w:ind w:firstLine="1418"/>
        <w:rPr>
          <w:sz w:val="20"/>
          <w:szCs w:val="20"/>
        </w:rPr>
      </w:pPr>
      <w:r w:rsidRPr="00712CB9">
        <w:rPr>
          <w:sz w:val="20"/>
          <w:szCs w:val="20"/>
        </w:rPr>
        <w:t xml:space="preserve">                                                                               (подпись)           М.П.          (расшифровка подписи)</w:t>
      </w:r>
    </w:p>
    <w:p w:rsidR="0094237B" w:rsidRPr="00712CB9" w:rsidRDefault="0094237B" w:rsidP="0094237B">
      <w:pPr>
        <w:ind w:firstLine="1418"/>
        <w:rPr>
          <w:sz w:val="24"/>
          <w:szCs w:val="24"/>
        </w:rPr>
      </w:pPr>
    </w:p>
    <w:p w:rsidR="0094237B" w:rsidRPr="00712CB9" w:rsidRDefault="0094237B" w:rsidP="0094237B">
      <w:pPr>
        <w:ind w:firstLine="1418"/>
        <w:rPr>
          <w:sz w:val="24"/>
          <w:szCs w:val="24"/>
        </w:rPr>
      </w:pPr>
      <w:r w:rsidRPr="00712CB9">
        <w:rPr>
          <w:sz w:val="24"/>
          <w:szCs w:val="24"/>
        </w:rPr>
        <w:t>Принял отчет: уполномоченный орган         ______________        _____________________</w:t>
      </w:r>
    </w:p>
    <w:p w:rsidR="0094237B" w:rsidRPr="00712CB9" w:rsidRDefault="0094237B" w:rsidP="0094237B">
      <w:pPr>
        <w:ind w:firstLine="1418"/>
        <w:rPr>
          <w:sz w:val="20"/>
          <w:szCs w:val="20"/>
        </w:rPr>
      </w:pPr>
      <w:r w:rsidRPr="00712CB9">
        <w:rPr>
          <w:sz w:val="20"/>
          <w:szCs w:val="20"/>
        </w:rPr>
        <w:t xml:space="preserve">                                 </w:t>
      </w:r>
      <w:r>
        <w:rPr>
          <w:sz w:val="20"/>
          <w:szCs w:val="20"/>
        </w:rPr>
        <w:t xml:space="preserve">  </w:t>
      </w:r>
      <w:r w:rsidRPr="00712CB9">
        <w:rPr>
          <w:sz w:val="20"/>
          <w:szCs w:val="20"/>
        </w:rPr>
        <w:t xml:space="preserve">                                                            (подпись)                      (расшифровка </w:t>
      </w:r>
      <w:r>
        <w:rPr>
          <w:sz w:val="20"/>
          <w:szCs w:val="20"/>
        </w:rPr>
        <w:t xml:space="preserve"> </w:t>
      </w:r>
      <w:r w:rsidRPr="00712CB9">
        <w:rPr>
          <w:sz w:val="20"/>
          <w:szCs w:val="20"/>
        </w:rPr>
        <w:t>подписи)</w:t>
      </w:r>
    </w:p>
    <w:p w:rsidR="0094237B" w:rsidRPr="00712CB9" w:rsidRDefault="0094237B" w:rsidP="0094237B">
      <w:pPr>
        <w:pStyle w:val="a3"/>
        <w:ind w:firstLine="709"/>
        <w:rPr>
          <w:color w:val="000000"/>
          <w:sz w:val="20"/>
          <w:szCs w:val="20"/>
        </w:rPr>
        <w:sectPr w:rsidR="0094237B" w:rsidRPr="00712CB9" w:rsidSect="0094237B">
          <w:pgSz w:w="16840" w:h="11907" w:orient="landscape" w:code="9"/>
          <w:pgMar w:top="1134" w:right="1480" w:bottom="992" w:left="278" w:header="720" w:footer="720" w:gutter="0"/>
          <w:cols w:space="720"/>
        </w:sectPr>
      </w:pPr>
    </w:p>
    <w:p w:rsidR="0094237B" w:rsidRPr="000E5364" w:rsidRDefault="0094237B" w:rsidP="0094237B">
      <w:pPr>
        <w:pStyle w:val="a3"/>
        <w:ind w:left="5017" w:firstLine="709"/>
        <w:jc w:val="right"/>
      </w:pPr>
      <w:r w:rsidRPr="000E5364">
        <w:lastRenderedPageBreak/>
        <w:t xml:space="preserve">Приложение № </w:t>
      </w:r>
      <w:r>
        <w:t>4</w:t>
      </w:r>
    </w:p>
    <w:p w:rsidR="0094237B" w:rsidRPr="000E5364" w:rsidRDefault="0094237B" w:rsidP="0094237B">
      <w:pPr>
        <w:pStyle w:val="a3"/>
        <w:tabs>
          <w:tab w:val="left" w:pos="8166"/>
        </w:tabs>
        <w:ind w:left="4975"/>
        <w:jc w:val="both"/>
      </w:pPr>
      <w:r w:rsidRPr="000E5364">
        <w:t>к Порядку предоставления субсидий из бюджета Дальнереченского городского округа на возмещение недополученных</w:t>
      </w:r>
      <w:r>
        <w:t xml:space="preserve"> доходов в связи с обеспечением</w:t>
      </w:r>
      <w:r w:rsidRPr="00E834D3">
        <w:t xml:space="preserve"> </w:t>
      </w:r>
      <w:r w:rsidRPr="000E5364">
        <w:t>населения Дальнереченского городского округа твердым топливом (дровами)</w:t>
      </w:r>
    </w:p>
    <w:p w:rsidR="0094237B" w:rsidRDefault="0094237B" w:rsidP="0094237B">
      <w:pPr>
        <w:pStyle w:val="a3"/>
        <w:ind w:firstLine="709"/>
        <w:rPr>
          <w:sz w:val="27"/>
        </w:rPr>
      </w:pPr>
    </w:p>
    <w:p w:rsidR="0094237B" w:rsidRDefault="0094237B" w:rsidP="0094237B">
      <w:pPr>
        <w:pStyle w:val="a3"/>
        <w:ind w:firstLine="709"/>
        <w:rPr>
          <w:sz w:val="27"/>
        </w:rPr>
      </w:pPr>
    </w:p>
    <w:p w:rsidR="0094237B" w:rsidRDefault="0094237B" w:rsidP="0094237B">
      <w:pPr>
        <w:suppressAutoHyphens/>
        <w:ind w:firstLine="709"/>
        <w:jc w:val="center"/>
        <w:rPr>
          <w:b/>
          <w:bCs/>
          <w:sz w:val="26"/>
          <w:szCs w:val="26"/>
        </w:rPr>
      </w:pPr>
    </w:p>
    <w:p w:rsidR="0094237B" w:rsidRPr="004C725B" w:rsidRDefault="0094237B" w:rsidP="0094237B">
      <w:pPr>
        <w:suppressAutoHyphens/>
        <w:ind w:firstLine="709"/>
        <w:jc w:val="center"/>
        <w:rPr>
          <w:lang w:eastAsia="zh-CN"/>
        </w:rPr>
      </w:pPr>
      <w:r w:rsidRPr="004C725B">
        <w:rPr>
          <w:lang w:eastAsia="zh-CN"/>
        </w:rPr>
        <w:t>АКТ ПРИЕМА-ПЕРЕДАЧИ</w:t>
      </w:r>
    </w:p>
    <w:p w:rsidR="0094237B" w:rsidRPr="004C725B" w:rsidRDefault="0094237B" w:rsidP="0094237B">
      <w:pPr>
        <w:suppressAutoHyphens/>
        <w:ind w:firstLine="709"/>
        <w:jc w:val="center"/>
        <w:rPr>
          <w:lang w:eastAsia="zh-CN"/>
        </w:rPr>
      </w:pPr>
      <w:r w:rsidRPr="004C725B">
        <w:rPr>
          <w:lang w:eastAsia="zh-CN"/>
        </w:rPr>
        <w:t>твердого топлива (дрова)</w:t>
      </w:r>
    </w:p>
    <w:p w:rsidR="0094237B" w:rsidRPr="004C725B" w:rsidRDefault="0094237B" w:rsidP="0094237B">
      <w:pPr>
        <w:suppressAutoHyphens/>
        <w:ind w:firstLine="709"/>
        <w:jc w:val="center"/>
        <w:rPr>
          <w:lang w:eastAsia="zh-CN"/>
        </w:rPr>
      </w:pPr>
    </w:p>
    <w:p w:rsidR="0094237B" w:rsidRPr="004C725B" w:rsidRDefault="0094237B" w:rsidP="0094237B">
      <w:pPr>
        <w:suppressAutoHyphens/>
        <w:ind w:firstLine="709"/>
        <w:jc w:val="center"/>
        <w:rPr>
          <w:lang w:eastAsia="zh-CN"/>
        </w:rPr>
      </w:pPr>
    </w:p>
    <w:p w:rsidR="0094237B" w:rsidRPr="004C725B" w:rsidRDefault="0094237B" w:rsidP="0094237B">
      <w:pPr>
        <w:suppressAutoHyphens/>
        <w:ind w:firstLine="709"/>
        <w:jc w:val="both"/>
        <w:rPr>
          <w:lang w:eastAsia="zh-CN"/>
        </w:rPr>
      </w:pPr>
      <w:r w:rsidRPr="004C725B">
        <w:rPr>
          <w:lang w:eastAsia="zh-CN"/>
        </w:rPr>
        <w:t>г</w:t>
      </w:r>
      <w:proofErr w:type="gramStart"/>
      <w:r w:rsidRPr="004C725B">
        <w:rPr>
          <w:lang w:eastAsia="zh-CN"/>
        </w:rPr>
        <w:t>.Д</w:t>
      </w:r>
      <w:proofErr w:type="gramEnd"/>
      <w:r w:rsidRPr="004C725B">
        <w:rPr>
          <w:lang w:eastAsia="zh-CN"/>
        </w:rPr>
        <w:t>альнереченск                                                                   от «___»_______20__ г.</w:t>
      </w:r>
    </w:p>
    <w:p w:rsidR="0094237B" w:rsidRPr="004C725B" w:rsidRDefault="0094237B" w:rsidP="0094237B">
      <w:pPr>
        <w:suppressAutoHyphens/>
        <w:ind w:firstLine="709"/>
        <w:jc w:val="both"/>
        <w:rPr>
          <w:lang w:eastAsia="zh-CN"/>
        </w:rPr>
      </w:pPr>
    </w:p>
    <w:p w:rsidR="0094237B" w:rsidRPr="00527D1C" w:rsidRDefault="0094237B" w:rsidP="0094237B">
      <w:pPr>
        <w:suppressAutoHyphens/>
        <w:ind w:firstLine="709"/>
        <w:jc w:val="both"/>
        <w:rPr>
          <w:lang w:eastAsia="zh-CN"/>
        </w:rPr>
      </w:pPr>
      <w:r w:rsidRPr="004C725B">
        <w:rPr>
          <w:lang w:eastAsia="zh-CN"/>
        </w:rPr>
        <w:t>___________________________________________________________________________</w:t>
      </w:r>
      <w:r>
        <w:rPr>
          <w:lang w:eastAsia="zh-CN"/>
        </w:rPr>
        <w:t>______</w:t>
      </w:r>
      <w:r w:rsidR="008D6C25">
        <w:rPr>
          <w:lang w:eastAsia="zh-CN"/>
        </w:rPr>
        <w:t>_</w:t>
      </w:r>
    </w:p>
    <w:p w:rsidR="0094237B" w:rsidRPr="004C725B" w:rsidRDefault="0094237B" w:rsidP="0094237B">
      <w:pPr>
        <w:suppressAutoHyphens/>
        <w:ind w:firstLine="709"/>
        <w:jc w:val="center"/>
        <w:rPr>
          <w:lang w:eastAsia="zh-CN"/>
        </w:rPr>
      </w:pPr>
      <w:r w:rsidRPr="004C725B">
        <w:rPr>
          <w:lang w:eastAsia="zh-CN"/>
        </w:rPr>
        <w:t xml:space="preserve">наименование </w:t>
      </w:r>
      <w:proofErr w:type="spellStart"/>
      <w:r w:rsidRPr="004C725B">
        <w:rPr>
          <w:lang w:eastAsia="zh-CN"/>
        </w:rPr>
        <w:t>топливоснабжающей</w:t>
      </w:r>
      <w:proofErr w:type="spellEnd"/>
      <w:r w:rsidRPr="004C725B">
        <w:rPr>
          <w:lang w:eastAsia="zh-CN"/>
        </w:rPr>
        <w:t xml:space="preserve"> организации</w:t>
      </w:r>
    </w:p>
    <w:p w:rsidR="0094237B" w:rsidRPr="00527D1C" w:rsidRDefault="0094237B" w:rsidP="008D6C25">
      <w:pPr>
        <w:suppressAutoHyphens/>
        <w:ind w:left="709"/>
        <w:jc w:val="both"/>
        <w:rPr>
          <w:lang w:eastAsia="zh-CN"/>
        </w:rPr>
      </w:pPr>
      <w:r w:rsidRPr="004C725B">
        <w:rPr>
          <w:lang w:eastAsia="zh-CN"/>
        </w:rPr>
        <w:t>поставило __________________________________________________________________</w:t>
      </w:r>
      <w:r>
        <w:rPr>
          <w:lang w:eastAsia="zh-CN"/>
        </w:rPr>
        <w:t>______</w:t>
      </w:r>
      <w:r w:rsidR="008D6C25">
        <w:rPr>
          <w:lang w:eastAsia="zh-CN"/>
        </w:rPr>
        <w:t>______</w:t>
      </w:r>
      <w:r w:rsidR="00557EAF">
        <w:rPr>
          <w:lang w:eastAsia="zh-CN"/>
        </w:rPr>
        <w:t>____</w:t>
      </w:r>
    </w:p>
    <w:p w:rsidR="0094237B" w:rsidRPr="008D6C25" w:rsidRDefault="0094237B" w:rsidP="0094237B">
      <w:pPr>
        <w:suppressAutoHyphens/>
        <w:ind w:firstLine="709"/>
        <w:jc w:val="both"/>
        <w:rPr>
          <w:sz w:val="20"/>
          <w:szCs w:val="20"/>
          <w:lang w:eastAsia="zh-CN"/>
        </w:rPr>
      </w:pPr>
      <w:r w:rsidRPr="008D6C25">
        <w:rPr>
          <w:sz w:val="20"/>
          <w:szCs w:val="20"/>
          <w:lang w:eastAsia="zh-CN"/>
        </w:rPr>
        <w:t xml:space="preserve">                                                                       (Ф.И.О)</w:t>
      </w:r>
    </w:p>
    <w:p w:rsidR="0094237B" w:rsidRPr="00527D1C" w:rsidRDefault="0094237B" w:rsidP="008D6C25">
      <w:pPr>
        <w:suppressAutoHyphens/>
        <w:spacing w:line="360" w:lineRule="auto"/>
        <w:ind w:left="709"/>
        <w:jc w:val="both"/>
        <w:rPr>
          <w:lang w:eastAsia="zh-CN"/>
        </w:rPr>
      </w:pPr>
      <w:proofErr w:type="gramStart"/>
      <w:r w:rsidRPr="004C725B">
        <w:rPr>
          <w:lang w:eastAsia="zh-CN"/>
        </w:rPr>
        <w:t>проживающему по адресу: ____________________________________________________</w:t>
      </w:r>
      <w:r>
        <w:rPr>
          <w:lang w:eastAsia="zh-CN"/>
        </w:rPr>
        <w:t>______</w:t>
      </w:r>
      <w:r w:rsidR="00557EAF">
        <w:rPr>
          <w:lang w:eastAsia="zh-CN"/>
        </w:rPr>
        <w:t>_</w:t>
      </w:r>
      <w:proofErr w:type="gramEnd"/>
    </w:p>
    <w:p w:rsidR="0094237B" w:rsidRPr="004C725B" w:rsidRDefault="0094237B" w:rsidP="0094237B">
      <w:pPr>
        <w:suppressAutoHyphens/>
        <w:spacing w:line="360" w:lineRule="auto"/>
        <w:ind w:firstLine="709"/>
        <w:jc w:val="both"/>
        <w:rPr>
          <w:lang w:eastAsia="zh-CN"/>
        </w:rPr>
      </w:pPr>
      <w:r w:rsidRPr="004C725B">
        <w:rPr>
          <w:lang w:eastAsia="zh-CN"/>
        </w:rPr>
        <w:t>твердое топливо (дрова) в количестве * _________________________________</w:t>
      </w:r>
      <w:r w:rsidR="008D6C25">
        <w:rPr>
          <w:lang w:eastAsia="zh-CN"/>
        </w:rPr>
        <w:t>_____</w:t>
      </w:r>
      <w:r w:rsidR="00557EAF">
        <w:rPr>
          <w:lang w:eastAsia="zh-CN"/>
        </w:rPr>
        <w:t>___</w:t>
      </w:r>
      <w:r w:rsidR="008D6C25">
        <w:rPr>
          <w:lang w:eastAsia="zh-CN"/>
        </w:rPr>
        <w:t>_</w:t>
      </w:r>
      <w:proofErr w:type="spellStart"/>
      <w:r w:rsidRPr="004C725B">
        <w:rPr>
          <w:lang w:eastAsia="zh-CN"/>
        </w:rPr>
        <w:t>куб.м</w:t>
      </w:r>
      <w:proofErr w:type="spellEnd"/>
      <w:r w:rsidRPr="004C725B">
        <w:rPr>
          <w:lang w:eastAsia="zh-CN"/>
        </w:rPr>
        <w:t>.</w:t>
      </w:r>
    </w:p>
    <w:p w:rsidR="008D6C25" w:rsidRPr="008D6C25" w:rsidRDefault="008D6C25" w:rsidP="0094237B">
      <w:pPr>
        <w:suppressAutoHyphens/>
        <w:spacing w:line="360" w:lineRule="auto"/>
        <w:ind w:firstLine="709"/>
        <w:jc w:val="both"/>
        <w:rPr>
          <w:sz w:val="16"/>
          <w:szCs w:val="16"/>
          <w:lang w:eastAsia="zh-CN"/>
        </w:rPr>
      </w:pPr>
    </w:p>
    <w:p w:rsidR="0094237B" w:rsidRPr="004C725B" w:rsidRDefault="0094237B" w:rsidP="0094237B">
      <w:pPr>
        <w:suppressAutoHyphens/>
        <w:spacing w:line="360" w:lineRule="auto"/>
        <w:ind w:firstLine="709"/>
        <w:jc w:val="both"/>
        <w:rPr>
          <w:lang w:eastAsia="zh-CN"/>
        </w:rPr>
      </w:pPr>
      <w:r w:rsidRPr="004C725B">
        <w:rPr>
          <w:lang w:eastAsia="zh-CN"/>
        </w:rPr>
        <w:t>Раздел ниже заполняется покупателем твердого топлива (дров):</w:t>
      </w:r>
    </w:p>
    <w:p w:rsidR="0094237B" w:rsidRPr="004C725B" w:rsidRDefault="0094237B" w:rsidP="0094237B">
      <w:pPr>
        <w:suppressAutoHyphens/>
        <w:spacing w:line="360" w:lineRule="auto"/>
        <w:ind w:firstLine="709"/>
        <w:jc w:val="both"/>
        <w:rPr>
          <w:lang w:eastAsia="zh-CN"/>
        </w:rPr>
      </w:pPr>
      <w:r w:rsidRPr="004C725B">
        <w:rPr>
          <w:lang w:eastAsia="zh-CN"/>
        </w:rPr>
        <w:t xml:space="preserve">Получил </w:t>
      </w:r>
      <w:proofErr w:type="gramStart"/>
      <w:r w:rsidRPr="004C725B">
        <w:rPr>
          <w:lang w:eastAsia="zh-CN"/>
        </w:rPr>
        <w:t>твердое</w:t>
      </w:r>
      <w:proofErr w:type="gramEnd"/>
      <w:r w:rsidRPr="004C725B">
        <w:rPr>
          <w:lang w:eastAsia="zh-CN"/>
        </w:rPr>
        <w:t xml:space="preserve"> топлива (дрова) в количестве ________________________</w:t>
      </w:r>
      <w:r w:rsidR="008D6C25">
        <w:rPr>
          <w:lang w:eastAsia="zh-CN"/>
        </w:rPr>
        <w:t>________</w:t>
      </w:r>
      <w:r w:rsidR="00557EAF">
        <w:rPr>
          <w:lang w:eastAsia="zh-CN"/>
        </w:rPr>
        <w:t>__</w:t>
      </w:r>
      <w:r w:rsidRPr="004C725B">
        <w:rPr>
          <w:lang w:eastAsia="zh-CN"/>
        </w:rPr>
        <w:t xml:space="preserve"> куб. м.</w:t>
      </w:r>
    </w:p>
    <w:p w:rsidR="0094237B" w:rsidRPr="004C725B" w:rsidRDefault="0094237B" w:rsidP="0094237B">
      <w:pPr>
        <w:suppressAutoHyphens/>
        <w:spacing w:line="360" w:lineRule="auto"/>
        <w:ind w:firstLine="709"/>
        <w:jc w:val="both"/>
        <w:rPr>
          <w:lang w:eastAsia="zh-CN"/>
        </w:rPr>
      </w:pPr>
      <w:r w:rsidRPr="004C725B">
        <w:rPr>
          <w:lang w:eastAsia="zh-CN"/>
        </w:rPr>
        <w:t>Претензий к качеству твердого топлива (дров) не имею.</w:t>
      </w:r>
    </w:p>
    <w:p w:rsidR="0094237B" w:rsidRPr="004C725B" w:rsidRDefault="0094237B" w:rsidP="0094237B">
      <w:pPr>
        <w:suppressAutoHyphens/>
        <w:spacing w:line="360" w:lineRule="auto"/>
        <w:ind w:firstLine="709"/>
        <w:jc w:val="both"/>
        <w:rPr>
          <w:lang w:eastAsia="zh-CN"/>
        </w:rPr>
      </w:pPr>
    </w:p>
    <w:tbl>
      <w:tblPr>
        <w:tblW w:w="0" w:type="auto"/>
        <w:tblInd w:w="-53" w:type="dxa"/>
        <w:tblLayout w:type="fixed"/>
        <w:tblCellMar>
          <w:top w:w="55" w:type="dxa"/>
          <w:left w:w="55" w:type="dxa"/>
          <w:bottom w:w="55" w:type="dxa"/>
          <w:right w:w="55" w:type="dxa"/>
        </w:tblCellMar>
        <w:tblLook w:val="0000" w:firstRow="0" w:lastRow="0" w:firstColumn="0" w:lastColumn="0" w:noHBand="0" w:noVBand="0"/>
      </w:tblPr>
      <w:tblGrid>
        <w:gridCol w:w="4936"/>
        <w:gridCol w:w="5662"/>
      </w:tblGrid>
      <w:tr w:rsidR="0094237B" w:rsidRPr="004C725B" w:rsidTr="00A263A4">
        <w:tc>
          <w:tcPr>
            <w:tcW w:w="4936" w:type="dxa"/>
          </w:tcPr>
          <w:p w:rsidR="0094237B" w:rsidRPr="004C725B" w:rsidRDefault="0094237B" w:rsidP="00A263A4">
            <w:pPr>
              <w:suppressAutoHyphens/>
              <w:ind w:firstLine="709"/>
              <w:rPr>
                <w:lang w:eastAsia="zh-CN"/>
              </w:rPr>
            </w:pPr>
            <w:proofErr w:type="spellStart"/>
            <w:r w:rsidRPr="004C725B">
              <w:rPr>
                <w:lang w:eastAsia="zh-CN"/>
              </w:rPr>
              <w:t>Топливоснабжающая</w:t>
            </w:r>
            <w:proofErr w:type="spellEnd"/>
            <w:r w:rsidRPr="004C725B">
              <w:rPr>
                <w:lang w:eastAsia="zh-CN"/>
              </w:rPr>
              <w:t xml:space="preserve"> организация:</w:t>
            </w:r>
          </w:p>
          <w:p w:rsidR="0094237B" w:rsidRPr="004C725B" w:rsidRDefault="0094237B" w:rsidP="00A263A4">
            <w:pPr>
              <w:suppressAutoHyphens/>
              <w:ind w:firstLine="709"/>
              <w:rPr>
                <w:lang w:eastAsia="zh-CN"/>
              </w:rPr>
            </w:pPr>
            <w:r>
              <w:rPr>
                <w:lang w:eastAsia="zh-CN"/>
              </w:rPr>
              <w:t>________</w:t>
            </w:r>
            <w:r w:rsidRPr="004C725B">
              <w:rPr>
                <w:lang w:eastAsia="zh-CN"/>
              </w:rPr>
              <w:t>_____________________</w:t>
            </w:r>
          </w:p>
          <w:p w:rsidR="0094237B" w:rsidRDefault="0094237B" w:rsidP="00A263A4">
            <w:pPr>
              <w:suppressAutoHyphens/>
              <w:ind w:firstLine="709"/>
              <w:rPr>
                <w:lang w:eastAsia="zh-CN"/>
              </w:rPr>
            </w:pPr>
            <w:r>
              <w:rPr>
                <w:lang w:eastAsia="zh-CN"/>
              </w:rPr>
              <w:t xml:space="preserve">              </w:t>
            </w:r>
          </w:p>
          <w:p w:rsidR="0094237B" w:rsidRPr="004C725B" w:rsidRDefault="0094237B" w:rsidP="00A263A4">
            <w:pPr>
              <w:suppressAutoHyphens/>
              <w:ind w:firstLine="709"/>
              <w:rPr>
                <w:lang w:eastAsia="zh-CN"/>
              </w:rPr>
            </w:pPr>
            <w:r>
              <w:rPr>
                <w:lang w:eastAsia="zh-CN"/>
              </w:rPr>
              <w:t xml:space="preserve">                       </w:t>
            </w:r>
            <w:r w:rsidRPr="004C725B">
              <w:rPr>
                <w:lang w:eastAsia="zh-CN"/>
              </w:rPr>
              <w:t>м.п.</w:t>
            </w:r>
            <w:r>
              <w:rPr>
                <w:lang w:eastAsia="zh-CN"/>
              </w:rPr>
              <w:t xml:space="preserve">  </w:t>
            </w:r>
          </w:p>
        </w:tc>
        <w:tc>
          <w:tcPr>
            <w:tcW w:w="5662" w:type="dxa"/>
          </w:tcPr>
          <w:p w:rsidR="00694510" w:rsidRDefault="0094237B" w:rsidP="00694510">
            <w:pPr>
              <w:suppressAutoHyphens/>
              <w:ind w:firstLine="709"/>
              <w:rPr>
                <w:lang w:eastAsia="zh-CN"/>
              </w:rPr>
            </w:pPr>
            <w:r w:rsidRPr="004C725B">
              <w:rPr>
                <w:lang w:eastAsia="zh-CN"/>
              </w:rPr>
              <w:t>Покупатель:</w:t>
            </w:r>
          </w:p>
          <w:p w:rsidR="0094237B" w:rsidRPr="004C725B" w:rsidRDefault="00694510" w:rsidP="00694510">
            <w:pPr>
              <w:suppressAutoHyphens/>
              <w:ind w:firstLine="709"/>
              <w:rPr>
                <w:lang w:eastAsia="zh-CN"/>
              </w:rPr>
            </w:pPr>
            <w:r>
              <w:rPr>
                <w:lang w:eastAsia="zh-CN"/>
              </w:rPr>
              <w:t xml:space="preserve">___________     </w:t>
            </w:r>
            <w:r w:rsidR="0094237B" w:rsidRPr="004C725B">
              <w:rPr>
                <w:lang w:eastAsia="zh-CN"/>
              </w:rPr>
              <w:t xml:space="preserve">/расшифровка </w:t>
            </w:r>
            <w:r w:rsidR="0094237B">
              <w:rPr>
                <w:lang w:eastAsia="zh-CN"/>
              </w:rPr>
              <w:t>п</w:t>
            </w:r>
            <w:r w:rsidR="0094237B" w:rsidRPr="004C725B">
              <w:rPr>
                <w:lang w:eastAsia="zh-CN"/>
              </w:rPr>
              <w:t>одписи/</w:t>
            </w:r>
          </w:p>
          <w:p w:rsidR="0094237B" w:rsidRPr="004C725B" w:rsidRDefault="0094237B" w:rsidP="00A263A4">
            <w:pPr>
              <w:suppressAutoHyphens/>
              <w:ind w:firstLine="709"/>
              <w:rPr>
                <w:lang w:eastAsia="zh-CN"/>
              </w:rPr>
            </w:pPr>
            <w:r w:rsidRPr="004C725B">
              <w:rPr>
                <w:lang w:eastAsia="zh-CN"/>
              </w:rPr>
              <w:t xml:space="preserve">      </w:t>
            </w:r>
          </w:p>
        </w:tc>
      </w:tr>
    </w:tbl>
    <w:p w:rsidR="0094237B" w:rsidRPr="004C725B" w:rsidRDefault="0094237B" w:rsidP="0094237B">
      <w:pPr>
        <w:suppressAutoHyphens/>
        <w:spacing w:line="360" w:lineRule="auto"/>
        <w:ind w:firstLine="709"/>
        <w:jc w:val="both"/>
        <w:rPr>
          <w:sz w:val="26"/>
          <w:szCs w:val="26"/>
          <w:lang w:eastAsia="zh-CN"/>
        </w:rPr>
      </w:pPr>
    </w:p>
    <w:p w:rsidR="0094237B" w:rsidRPr="004C725B" w:rsidRDefault="0094237B" w:rsidP="0094237B">
      <w:pPr>
        <w:suppressAutoHyphens/>
        <w:spacing w:line="360" w:lineRule="auto"/>
        <w:ind w:firstLine="709"/>
        <w:jc w:val="both"/>
        <w:rPr>
          <w:sz w:val="26"/>
          <w:szCs w:val="26"/>
          <w:lang w:eastAsia="zh-CN"/>
        </w:rPr>
      </w:pPr>
    </w:p>
    <w:p w:rsidR="0094237B" w:rsidRPr="004C725B" w:rsidRDefault="0094237B" w:rsidP="0094237B">
      <w:pPr>
        <w:suppressAutoHyphens/>
        <w:ind w:firstLine="709"/>
        <w:jc w:val="both"/>
        <w:rPr>
          <w:sz w:val="26"/>
          <w:szCs w:val="26"/>
          <w:lang w:eastAsia="zh-CN"/>
        </w:rPr>
      </w:pPr>
      <w:r w:rsidRPr="004C725B">
        <w:rPr>
          <w:lang w:eastAsia="zh-CN"/>
        </w:rPr>
        <w:t>Примечание: * объем фактически поставленного (полученного) гражданином твердого топлива (дров) указывается со степенью точности: два знака после запятой.</w:t>
      </w:r>
    </w:p>
    <w:p w:rsidR="0094237B" w:rsidRPr="00D803DC" w:rsidRDefault="0094237B" w:rsidP="0094237B">
      <w:pPr>
        <w:suppressAutoHyphens/>
        <w:ind w:firstLine="709"/>
        <w:jc w:val="center"/>
        <w:rPr>
          <w:color w:val="000000"/>
          <w:sz w:val="27"/>
        </w:rPr>
      </w:pPr>
    </w:p>
    <w:p w:rsidR="0094237B" w:rsidRDefault="0094237B" w:rsidP="0094237B"/>
    <w:p w:rsidR="007500B8" w:rsidRDefault="007500B8"/>
    <w:sectPr w:rsidR="007500B8" w:rsidSect="0094237B">
      <w:pgSz w:w="11907" w:h="16840" w:code="9"/>
      <w:pgMar w:top="1480" w:right="992" w:bottom="278"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31A45"/>
    <w:multiLevelType w:val="hybridMultilevel"/>
    <w:tmpl w:val="9F7E189A"/>
    <w:lvl w:ilvl="0" w:tplc="4E2E9F52">
      <w:start w:val="1"/>
      <w:numFmt w:val="decimal"/>
      <w:lvlText w:val="%1."/>
      <w:lvlJc w:val="left"/>
      <w:pPr>
        <w:ind w:left="1275" w:hanging="5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FD43654"/>
    <w:multiLevelType w:val="hybridMultilevel"/>
    <w:tmpl w:val="0AAE3316"/>
    <w:lvl w:ilvl="0" w:tplc="EDDA66C6">
      <w:start w:val="43"/>
      <w:numFmt w:val="decimal"/>
      <w:lvlText w:val="%1."/>
      <w:lvlJc w:val="left"/>
      <w:pPr>
        <w:ind w:left="240" w:hanging="240"/>
      </w:pPr>
      <w:rPr>
        <w:rFonts w:ascii="Times New Roman" w:eastAsia="Times New Roman" w:hAnsi="Times New Roman" w:cs="Times New Roman" w:hint="default"/>
        <w:spacing w:val="0"/>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9108A3"/>
    <w:multiLevelType w:val="hybridMultilevel"/>
    <w:tmpl w:val="BF12B538"/>
    <w:lvl w:ilvl="0" w:tplc="D518B806">
      <w:start w:val="1"/>
      <w:numFmt w:val="decimal"/>
      <w:lvlText w:val="%1."/>
      <w:lvlJc w:val="left"/>
      <w:pPr>
        <w:ind w:left="240" w:hanging="240"/>
        <w:jc w:val="right"/>
      </w:pPr>
      <w:rPr>
        <w:rFonts w:ascii="Times New Roman" w:eastAsia="Times New Roman" w:hAnsi="Times New Roman" w:cs="Times New Roman" w:hint="default"/>
        <w:color w:val="auto"/>
        <w:spacing w:val="0"/>
        <w:w w:val="100"/>
        <w:sz w:val="28"/>
        <w:szCs w:val="28"/>
        <w:lang w:val="ru-RU" w:eastAsia="en-US" w:bidi="ar-SA"/>
      </w:rPr>
    </w:lvl>
    <w:lvl w:ilvl="1" w:tplc="9BB4B8E4">
      <w:start w:val="1"/>
      <w:numFmt w:val="decimal"/>
      <w:lvlText w:val="%2."/>
      <w:lvlJc w:val="left"/>
      <w:pPr>
        <w:ind w:left="264" w:hanging="307"/>
      </w:pPr>
      <w:rPr>
        <w:rFonts w:ascii="Times New Roman" w:eastAsia="Times New Roman" w:hAnsi="Times New Roman" w:cs="Times New Roman" w:hint="default"/>
        <w:spacing w:val="-30"/>
        <w:w w:val="100"/>
        <w:sz w:val="28"/>
        <w:szCs w:val="28"/>
        <w:lang w:val="ru-RU" w:eastAsia="en-US" w:bidi="ar-SA"/>
      </w:rPr>
    </w:lvl>
    <w:lvl w:ilvl="2" w:tplc="7A743308">
      <w:numFmt w:val="bullet"/>
      <w:lvlText w:val="•"/>
      <w:lvlJc w:val="left"/>
      <w:pPr>
        <w:ind w:left="1980" w:hanging="307"/>
      </w:pPr>
      <w:rPr>
        <w:rFonts w:hint="default"/>
        <w:lang w:val="ru-RU" w:eastAsia="en-US" w:bidi="ar-SA"/>
      </w:rPr>
    </w:lvl>
    <w:lvl w:ilvl="3" w:tplc="2D963046">
      <w:numFmt w:val="bullet"/>
      <w:lvlText w:val="•"/>
      <w:lvlJc w:val="left"/>
      <w:pPr>
        <w:ind w:left="2460" w:hanging="307"/>
      </w:pPr>
      <w:rPr>
        <w:rFonts w:hint="default"/>
        <w:lang w:val="ru-RU" w:eastAsia="en-US" w:bidi="ar-SA"/>
      </w:rPr>
    </w:lvl>
    <w:lvl w:ilvl="4" w:tplc="6C3A58D8">
      <w:numFmt w:val="bullet"/>
      <w:lvlText w:val="•"/>
      <w:lvlJc w:val="left"/>
      <w:pPr>
        <w:ind w:left="2800" w:hanging="307"/>
      </w:pPr>
      <w:rPr>
        <w:rFonts w:hint="default"/>
        <w:lang w:val="ru-RU" w:eastAsia="en-US" w:bidi="ar-SA"/>
      </w:rPr>
    </w:lvl>
    <w:lvl w:ilvl="5" w:tplc="EDEAE34C">
      <w:numFmt w:val="bullet"/>
      <w:lvlText w:val="•"/>
      <w:lvlJc w:val="left"/>
      <w:pPr>
        <w:ind w:left="4200" w:hanging="307"/>
      </w:pPr>
      <w:rPr>
        <w:rFonts w:hint="default"/>
        <w:lang w:val="ru-RU" w:eastAsia="en-US" w:bidi="ar-SA"/>
      </w:rPr>
    </w:lvl>
    <w:lvl w:ilvl="6" w:tplc="97BA5376">
      <w:numFmt w:val="bullet"/>
      <w:lvlText w:val="•"/>
      <w:lvlJc w:val="left"/>
      <w:pPr>
        <w:ind w:left="5234" w:hanging="307"/>
      </w:pPr>
      <w:rPr>
        <w:rFonts w:hint="default"/>
        <w:lang w:val="ru-RU" w:eastAsia="en-US" w:bidi="ar-SA"/>
      </w:rPr>
    </w:lvl>
    <w:lvl w:ilvl="7" w:tplc="6B122882">
      <w:numFmt w:val="bullet"/>
      <w:lvlText w:val="•"/>
      <w:lvlJc w:val="left"/>
      <w:pPr>
        <w:ind w:left="6269" w:hanging="307"/>
      </w:pPr>
      <w:rPr>
        <w:rFonts w:hint="default"/>
        <w:lang w:val="ru-RU" w:eastAsia="en-US" w:bidi="ar-SA"/>
      </w:rPr>
    </w:lvl>
    <w:lvl w:ilvl="8" w:tplc="610C80EE">
      <w:numFmt w:val="bullet"/>
      <w:lvlText w:val="•"/>
      <w:lvlJc w:val="left"/>
      <w:pPr>
        <w:ind w:left="7304" w:hanging="307"/>
      </w:pPr>
      <w:rPr>
        <w:rFonts w:hint="default"/>
        <w:lang w:val="ru-RU"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94237B"/>
    <w:rsid w:val="0013639C"/>
    <w:rsid w:val="00173C80"/>
    <w:rsid w:val="002B60A2"/>
    <w:rsid w:val="00361D39"/>
    <w:rsid w:val="00383DC2"/>
    <w:rsid w:val="00446D29"/>
    <w:rsid w:val="00557EAF"/>
    <w:rsid w:val="00597C67"/>
    <w:rsid w:val="006679B6"/>
    <w:rsid w:val="00694510"/>
    <w:rsid w:val="006B2EAC"/>
    <w:rsid w:val="007500B8"/>
    <w:rsid w:val="007F7F8E"/>
    <w:rsid w:val="008D6C25"/>
    <w:rsid w:val="008E00C7"/>
    <w:rsid w:val="0094237B"/>
    <w:rsid w:val="00973E89"/>
    <w:rsid w:val="009B3A90"/>
    <w:rsid w:val="00A4167A"/>
    <w:rsid w:val="00B265A6"/>
    <w:rsid w:val="00BA32E9"/>
    <w:rsid w:val="00BE3E8A"/>
    <w:rsid w:val="00CA3754"/>
    <w:rsid w:val="00D276F7"/>
    <w:rsid w:val="00EA493B"/>
    <w:rsid w:val="00F03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4237B"/>
    <w:pPr>
      <w:widowControl w:val="0"/>
      <w:autoSpaceDE w:val="0"/>
      <w:autoSpaceDN w:val="0"/>
      <w:jc w:val="left"/>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4237B"/>
    <w:rPr>
      <w:sz w:val="28"/>
      <w:szCs w:val="28"/>
    </w:rPr>
  </w:style>
  <w:style w:type="character" w:customStyle="1" w:styleId="a4">
    <w:name w:val="Основной текст Знак"/>
    <w:basedOn w:val="a0"/>
    <w:link w:val="a3"/>
    <w:uiPriority w:val="1"/>
    <w:rsid w:val="0094237B"/>
    <w:rPr>
      <w:rFonts w:ascii="Times New Roman" w:eastAsia="Times New Roman" w:hAnsi="Times New Roman" w:cs="Times New Roman"/>
      <w:sz w:val="28"/>
      <w:szCs w:val="28"/>
    </w:rPr>
  </w:style>
  <w:style w:type="paragraph" w:styleId="a5">
    <w:name w:val="List Paragraph"/>
    <w:basedOn w:val="a"/>
    <w:uiPriority w:val="1"/>
    <w:qFormat/>
    <w:rsid w:val="0094237B"/>
    <w:pPr>
      <w:ind w:left="128" w:firstLine="706"/>
      <w:jc w:val="both"/>
    </w:pPr>
  </w:style>
  <w:style w:type="paragraph" w:styleId="a6">
    <w:name w:val="Normal (Web)"/>
    <w:basedOn w:val="a"/>
    <w:rsid w:val="0094237B"/>
    <w:pPr>
      <w:widowControl/>
      <w:autoSpaceDE/>
      <w:autoSpaceDN/>
    </w:pPr>
    <w:rPr>
      <w:rFonts w:ascii="Arial" w:hAnsi="Arial" w:cs="Arial"/>
      <w:color w:val="000000"/>
      <w:sz w:val="20"/>
      <w:szCs w:val="20"/>
      <w:lang w:eastAsia="ru-RU"/>
    </w:rPr>
  </w:style>
  <w:style w:type="paragraph" w:styleId="a7">
    <w:name w:val="Balloon Text"/>
    <w:basedOn w:val="a"/>
    <w:link w:val="a8"/>
    <w:uiPriority w:val="99"/>
    <w:semiHidden/>
    <w:unhideWhenUsed/>
    <w:rsid w:val="0094237B"/>
    <w:rPr>
      <w:rFonts w:ascii="Tahoma" w:hAnsi="Tahoma" w:cs="Tahoma"/>
      <w:sz w:val="16"/>
      <w:szCs w:val="16"/>
    </w:rPr>
  </w:style>
  <w:style w:type="character" w:customStyle="1" w:styleId="a8">
    <w:name w:val="Текст выноски Знак"/>
    <w:basedOn w:val="a0"/>
    <w:link w:val="a7"/>
    <w:uiPriority w:val="99"/>
    <w:semiHidden/>
    <w:rsid w:val="0094237B"/>
    <w:rPr>
      <w:rFonts w:ascii="Tahoma" w:eastAsia="Times New Roman" w:hAnsi="Tahoma" w:cs="Tahoma"/>
      <w:sz w:val="16"/>
      <w:szCs w:val="16"/>
    </w:rPr>
  </w:style>
  <w:style w:type="character" w:styleId="a9">
    <w:name w:val="Hyperlink"/>
    <w:basedOn w:val="a0"/>
    <w:uiPriority w:val="99"/>
    <w:unhideWhenUsed/>
    <w:rsid w:val="0094237B"/>
    <w:rPr>
      <w:color w:val="0000FF"/>
      <w:u w:val="single"/>
    </w:rPr>
  </w:style>
  <w:style w:type="paragraph" w:customStyle="1" w:styleId="1">
    <w:name w:val="Абзац списка1"/>
    <w:basedOn w:val="a"/>
    <w:rsid w:val="0094237B"/>
    <w:pPr>
      <w:widowControl/>
      <w:autoSpaceDE/>
      <w:autoSpaceDN/>
      <w:ind w:left="720"/>
    </w:pPr>
    <w:rPr>
      <w:sz w:val="24"/>
      <w:szCs w:val="24"/>
      <w:lang w:eastAsia="ru-RU"/>
    </w:rPr>
  </w:style>
  <w:style w:type="character" w:customStyle="1" w:styleId="ConsPlusNormal">
    <w:name w:val="ConsPlusNormal Знак"/>
    <w:basedOn w:val="a0"/>
    <w:link w:val="ConsPlusNormal0"/>
    <w:locked/>
    <w:rsid w:val="0094237B"/>
    <w:rPr>
      <w:rFonts w:ascii="Arial" w:hAnsi="Arial" w:cs="Arial"/>
      <w:lang w:val="en-US"/>
    </w:rPr>
  </w:style>
  <w:style w:type="paragraph" w:customStyle="1" w:styleId="ConsPlusNormal0">
    <w:name w:val="ConsPlusNormal"/>
    <w:link w:val="ConsPlusNormal"/>
    <w:rsid w:val="0094237B"/>
    <w:pPr>
      <w:widowControl w:val="0"/>
      <w:jc w:val="left"/>
    </w:pPr>
    <w:rPr>
      <w:rFonts w:ascii="Arial" w:hAnsi="Arial" w:cs="Arial"/>
      <w:lang w:val="en-US"/>
    </w:rPr>
  </w:style>
  <w:style w:type="paragraph" w:customStyle="1" w:styleId="22">
    <w:name w:val="Основной текст 22"/>
    <w:basedOn w:val="a"/>
    <w:rsid w:val="0094237B"/>
    <w:pPr>
      <w:widowControl/>
      <w:overflowPunct w:val="0"/>
      <w:autoSpaceDN/>
      <w:jc w:val="both"/>
    </w:pPr>
    <w:rPr>
      <w:color w:val="000000"/>
      <w:sz w:val="28"/>
      <w:szCs w:val="20"/>
      <w:lang w:eastAsia="zh-CN"/>
    </w:rPr>
  </w:style>
  <w:style w:type="paragraph" w:customStyle="1" w:styleId="10">
    <w:name w:val="Без интервала1"/>
    <w:rsid w:val="0094237B"/>
    <w:pPr>
      <w:jc w:val="left"/>
    </w:pPr>
    <w:rPr>
      <w:rFonts w:ascii="Calibri" w:eastAsia="Times New Roman" w:hAnsi="Calibri" w:cs="Times New Roman"/>
    </w:rPr>
  </w:style>
  <w:style w:type="paragraph" w:customStyle="1" w:styleId="11">
    <w:name w:val="Заголовок1"/>
    <w:basedOn w:val="a"/>
    <w:next w:val="a3"/>
    <w:rsid w:val="0094237B"/>
    <w:pPr>
      <w:widowControl/>
      <w:autoSpaceDE/>
      <w:autoSpaceDN/>
      <w:jc w:val="center"/>
    </w:pPr>
    <w:rPr>
      <w:color w:val="000000"/>
      <w:sz w:val="28"/>
      <w:szCs w:val="20"/>
      <w:lang w:eastAsia="zh-CN"/>
    </w:rPr>
  </w:style>
  <w:style w:type="paragraph" w:customStyle="1" w:styleId="aa">
    <w:name w:val="Содержимое таблицы"/>
    <w:basedOn w:val="a"/>
    <w:rsid w:val="0094237B"/>
    <w:pPr>
      <w:suppressLineNumbers/>
      <w:autoSpaceDE/>
      <w:autoSpaceDN/>
    </w:pPr>
    <w:rPr>
      <w:rFonts w:ascii="Arial" w:hAnsi="Arial" w:cs="Arial"/>
      <w:color w:val="000000"/>
      <w:spacing w:val="-4"/>
      <w:sz w:val="28"/>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lnerokrug.ru/otdel-ekonomiki-i-prognozirovaniya/otkrytye-konkursy.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consultant.ru/document/cons_doc_LAW_417878/f9326f84473ca91312e73a717befd43c925de20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417878/84f68c8eba837777136e3fb2303a75f24d2db2ec/" TargetMode="External"/><Relationship Id="rId5" Type="http://schemas.openxmlformats.org/officeDocument/2006/relationships/settings" Target="settings.xml"/><Relationship Id="rId10" Type="http://schemas.openxmlformats.org/officeDocument/2006/relationships/hyperlink" Target="http://dalnerokrug.ru/otdel-ekonomiki-i-prognozirovaniya/otkrytye-konkursy.html" TargetMode="External"/><Relationship Id="rId4" Type="http://schemas.microsoft.com/office/2007/relationships/stylesWithEffects" Target="stylesWithEffects.xml"/><Relationship Id="rId9" Type="http://schemas.openxmlformats.org/officeDocument/2006/relationships/hyperlink" Target="http://dalnerokrug.ru/otdel-ekonomiki-i-prognozirovaniya/otkrytye-konkursy.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15319-7963-42CD-BFD7-75296B8D4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26</Pages>
  <Words>6481</Words>
  <Characters>36948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Боева</dc:creator>
  <cp:lastModifiedBy>master</cp:lastModifiedBy>
  <cp:revision>14</cp:revision>
  <cp:lastPrinted>2022-11-29T00:51:00Z</cp:lastPrinted>
  <dcterms:created xsi:type="dcterms:W3CDTF">2022-11-28T04:25:00Z</dcterms:created>
  <dcterms:modified xsi:type="dcterms:W3CDTF">2022-12-23T06:00:00Z</dcterms:modified>
</cp:coreProperties>
</file>