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12F" w:rsidRPr="00E13569" w:rsidRDefault="00A7112F" w:rsidP="00A7112F">
      <w:pPr>
        <w:jc w:val="center"/>
        <w:rPr>
          <w:bCs/>
          <w:sz w:val="26"/>
          <w:szCs w:val="26"/>
        </w:rPr>
      </w:pPr>
      <w:r>
        <w:rPr>
          <w:noProof/>
        </w:rPr>
        <w:drawing>
          <wp:inline distT="0" distB="0" distL="0" distR="0">
            <wp:extent cx="643890" cy="7315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43890" cy="731520"/>
                    </a:xfrm>
                    <a:prstGeom prst="rect">
                      <a:avLst/>
                    </a:prstGeom>
                    <a:solidFill>
                      <a:srgbClr val="FFFFFF"/>
                    </a:solidFill>
                    <a:ln>
                      <a:noFill/>
                    </a:ln>
                  </pic:spPr>
                </pic:pic>
              </a:graphicData>
            </a:graphic>
          </wp:inline>
        </w:drawing>
      </w:r>
    </w:p>
    <w:p w:rsidR="00A7112F" w:rsidRPr="00A7112F" w:rsidRDefault="00A7112F" w:rsidP="00A7112F">
      <w:pPr>
        <w:spacing w:after="0"/>
        <w:jc w:val="center"/>
        <w:rPr>
          <w:rFonts w:ascii="Times New Roman" w:hAnsi="Times New Roman" w:cs="Times New Roman"/>
          <w:bCs/>
          <w:sz w:val="28"/>
          <w:szCs w:val="28"/>
        </w:rPr>
      </w:pPr>
      <w:r w:rsidRPr="00A7112F">
        <w:rPr>
          <w:rFonts w:ascii="Times New Roman" w:hAnsi="Times New Roman" w:cs="Times New Roman"/>
          <w:bCs/>
          <w:sz w:val="28"/>
          <w:szCs w:val="28"/>
        </w:rPr>
        <w:t>АДМИНИСТРАЦИЯ</w:t>
      </w:r>
    </w:p>
    <w:p w:rsidR="00A7112F" w:rsidRPr="00A7112F" w:rsidRDefault="00A7112F" w:rsidP="00A7112F">
      <w:pPr>
        <w:spacing w:after="0"/>
        <w:jc w:val="center"/>
        <w:rPr>
          <w:rFonts w:ascii="Times New Roman" w:hAnsi="Times New Roman" w:cs="Times New Roman"/>
          <w:bCs/>
          <w:sz w:val="28"/>
          <w:szCs w:val="28"/>
        </w:rPr>
      </w:pPr>
      <w:r w:rsidRPr="00A7112F">
        <w:rPr>
          <w:rFonts w:ascii="Times New Roman" w:hAnsi="Times New Roman" w:cs="Times New Roman"/>
          <w:bCs/>
          <w:sz w:val="28"/>
          <w:szCs w:val="28"/>
        </w:rPr>
        <w:t>ДАЛЬНЕРЕЧЕНСКОГО ГОРОДСКОГО ОКРУГА</w:t>
      </w:r>
    </w:p>
    <w:p w:rsidR="00A7112F" w:rsidRPr="00A7112F" w:rsidRDefault="00A7112F" w:rsidP="00A7112F">
      <w:pPr>
        <w:spacing w:after="0"/>
        <w:jc w:val="center"/>
        <w:rPr>
          <w:rFonts w:ascii="Times New Roman" w:hAnsi="Times New Roman" w:cs="Times New Roman"/>
          <w:bCs/>
          <w:sz w:val="28"/>
          <w:szCs w:val="28"/>
        </w:rPr>
      </w:pPr>
      <w:r w:rsidRPr="00A7112F">
        <w:rPr>
          <w:rFonts w:ascii="Times New Roman" w:hAnsi="Times New Roman" w:cs="Times New Roman"/>
          <w:bCs/>
          <w:sz w:val="28"/>
          <w:szCs w:val="28"/>
        </w:rPr>
        <w:t>ПРИМОРСКОГО КРАЯ</w:t>
      </w:r>
    </w:p>
    <w:p w:rsidR="00A7112F" w:rsidRPr="00A7112F" w:rsidRDefault="00A7112F" w:rsidP="00A7112F">
      <w:pPr>
        <w:spacing w:after="0" w:line="200" w:lineRule="atLeast"/>
        <w:jc w:val="center"/>
        <w:rPr>
          <w:rFonts w:ascii="Times New Roman" w:hAnsi="Times New Roman" w:cs="Times New Roman"/>
          <w:bCs/>
          <w:sz w:val="28"/>
          <w:szCs w:val="28"/>
        </w:rPr>
      </w:pPr>
    </w:p>
    <w:p w:rsidR="00A7112F" w:rsidRPr="00A7112F" w:rsidRDefault="00A7112F" w:rsidP="00A7112F">
      <w:pPr>
        <w:spacing w:after="0" w:line="200" w:lineRule="atLeast"/>
        <w:jc w:val="center"/>
        <w:rPr>
          <w:rFonts w:ascii="Times New Roman" w:hAnsi="Times New Roman" w:cs="Times New Roman"/>
          <w:sz w:val="28"/>
          <w:szCs w:val="28"/>
        </w:rPr>
      </w:pPr>
      <w:r w:rsidRPr="00A7112F">
        <w:rPr>
          <w:rFonts w:ascii="Times New Roman" w:hAnsi="Times New Roman" w:cs="Times New Roman"/>
          <w:sz w:val="28"/>
          <w:szCs w:val="28"/>
        </w:rPr>
        <w:t>ПОСТАНОВЛЕНИЕ</w:t>
      </w:r>
    </w:p>
    <w:p w:rsidR="00A7112F" w:rsidRPr="00A7112F" w:rsidRDefault="00A7112F" w:rsidP="00A7112F">
      <w:pPr>
        <w:spacing w:after="0" w:line="200" w:lineRule="atLeast"/>
        <w:jc w:val="center"/>
        <w:rPr>
          <w:rFonts w:ascii="Times New Roman" w:hAnsi="Times New Roman" w:cs="Times New Roman"/>
          <w:sz w:val="28"/>
          <w:szCs w:val="28"/>
        </w:rPr>
      </w:pPr>
    </w:p>
    <w:p w:rsidR="00A7112F" w:rsidRPr="00A7112F" w:rsidRDefault="00A7112F" w:rsidP="00A7112F">
      <w:pPr>
        <w:spacing w:after="0" w:line="200" w:lineRule="atLeast"/>
        <w:jc w:val="center"/>
        <w:rPr>
          <w:rFonts w:ascii="Times New Roman" w:hAnsi="Times New Roman" w:cs="Times New Roman"/>
          <w:sz w:val="28"/>
          <w:szCs w:val="28"/>
        </w:rPr>
      </w:pPr>
      <w:r w:rsidRPr="00A7112F">
        <w:rPr>
          <w:rFonts w:ascii="Times New Roman" w:hAnsi="Times New Roman" w:cs="Times New Roman"/>
          <w:sz w:val="28"/>
          <w:szCs w:val="28"/>
        </w:rPr>
        <w:t>___________________                г. Дальнереченск                         № ___________</w:t>
      </w:r>
    </w:p>
    <w:p w:rsidR="00A7112F" w:rsidRPr="00A7112F" w:rsidRDefault="00A7112F" w:rsidP="00A7112F">
      <w:pPr>
        <w:pStyle w:val="formattexttopleveltext"/>
        <w:spacing w:after="0" w:afterAutospacing="0" w:line="360" w:lineRule="auto"/>
        <w:ind w:right="-1"/>
        <w:jc w:val="both"/>
        <w:rPr>
          <w:sz w:val="28"/>
          <w:szCs w:val="28"/>
        </w:rPr>
      </w:pPr>
    </w:p>
    <w:p w:rsidR="00F120F8" w:rsidRPr="001F4CCA" w:rsidRDefault="00F120F8" w:rsidP="00F120F8">
      <w:pPr>
        <w:spacing w:after="0" w:line="240" w:lineRule="auto"/>
        <w:jc w:val="center"/>
        <w:rPr>
          <w:rFonts w:ascii="Times New Roman" w:eastAsia="Times New Roman" w:hAnsi="Times New Roman" w:cs="Times New Roman"/>
          <w:b/>
          <w:sz w:val="28"/>
          <w:szCs w:val="28"/>
        </w:rPr>
      </w:pPr>
      <w:r w:rsidRPr="001F4CCA">
        <w:rPr>
          <w:rFonts w:ascii="Times New Roman" w:eastAsia="Times New Roman" w:hAnsi="Times New Roman" w:cs="Times New Roman"/>
          <w:b/>
          <w:sz w:val="28"/>
          <w:szCs w:val="28"/>
        </w:rPr>
        <w:t xml:space="preserve">Об утверждении </w:t>
      </w:r>
      <w:r w:rsidR="001F4CCA" w:rsidRPr="001F4CCA">
        <w:rPr>
          <w:rFonts w:ascii="Times New Roman" w:eastAsia="Times New Roman" w:hAnsi="Times New Roman" w:cs="Times New Roman"/>
          <w:b/>
          <w:sz w:val="28"/>
          <w:szCs w:val="28"/>
        </w:rPr>
        <w:t>А</w:t>
      </w:r>
      <w:r w:rsidRPr="001F4CCA">
        <w:rPr>
          <w:rFonts w:ascii="Times New Roman" w:eastAsia="Times New Roman" w:hAnsi="Times New Roman" w:cs="Times New Roman"/>
          <w:b/>
          <w:sz w:val="28"/>
          <w:szCs w:val="28"/>
        </w:rPr>
        <w:t>дминистративного регламента</w:t>
      </w:r>
    </w:p>
    <w:p w:rsidR="00A7112F" w:rsidRPr="001F4CCA" w:rsidRDefault="00F120F8" w:rsidP="001F4CCA">
      <w:pPr>
        <w:spacing w:after="0" w:line="240" w:lineRule="auto"/>
        <w:jc w:val="center"/>
        <w:rPr>
          <w:rFonts w:ascii="Times New Roman" w:hAnsi="Times New Roman" w:cs="Times New Roman"/>
          <w:b/>
          <w:sz w:val="28"/>
          <w:szCs w:val="28"/>
        </w:rPr>
      </w:pPr>
      <w:r w:rsidRPr="001F4CCA">
        <w:rPr>
          <w:rFonts w:ascii="Times New Roman" w:eastAsia="Times New Roman" w:hAnsi="Times New Roman"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A7112F" w:rsidRPr="001F4CCA">
        <w:rPr>
          <w:rFonts w:ascii="Times New Roman" w:hAnsi="Times New Roman" w:cs="Times New Roman"/>
          <w:b/>
          <w:sz w:val="28"/>
          <w:szCs w:val="28"/>
        </w:rPr>
        <w:t>Дальнереченского городского округа</w:t>
      </w:r>
      <w:r w:rsidR="00FC1DB1">
        <w:rPr>
          <w:rFonts w:ascii="Times New Roman" w:hAnsi="Times New Roman" w:cs="Times New Roman"/>
          <w:b/>
          <w:sz w:val="28"/>
          <w:szCs w:val="28"/>
        </w:rPr>
        <w:t xml:space="preserve"> </w:t>
      </w:r>
      <w:r w:rsidR="00D776E9">
        <w:rPr>
          <w:rFonts w:ascii="Times New Roman" w:hAnsi="Times New Roman" w:cs="Times New Roman"/>
          <w:b/>
          <w:sz w:val="28"/>
          <w:szCs w:val="28"/>
        </w:rPr>
        <w:t>Приморского края</w:t>
      </w:r>
      <w:r w:rsidRPr="001F4CCA">
        <w:rPr>
          <w:rFonts w:ascii="Times New Roman" w:hAnsi="Times New Roman" w:cs="Times New Roman"/>
          <w:b/>
          <w:sz w:val="28"/>
          <w:szCs w:val="28"/>
        </w:rPr>
        <w:t>»</w:t>
      </w:r>
    </w:p>
    <w:p w:rsidR="00A7112F" w:rsidRPr="001F4CCA" w:rsidRDefault="00A7112F" w:rsidP="001F4CCA">
      <w:pPr>
        <w:pStyle w:val="formattexttopleveltext"/>
        <w:spacing w:after="0" w:afterAutospacing="0" w:line="360" w:lineRule="auto"/>
        <w:ind w:right="-1" w:firstLine="708"/>
        <w:jc w:val="both"/>
        <w:rPr>
          <w:rFonts w:ascii="PT Serif" w:hAnsi="PT Serif"/>
          <w:sz w:val="27"/>
          <w:szCs w:val="27"/>
          <w:shd w:val="clear" w:color="auto" w:fill="FFFFFF"/>
        </w:rPr>
      </w:pPr>
      <w:r w:rsidRPr="001F4CCA">
        <w:rPr>
          <w:sz w:val="28"/>
          <w:szCs w:val="28"/>
        </w:rPr>
        <w:t xml:space="preserve">В соответствии с </w:t>
      </w:r>
      <w:r w:rsidRPr="001F4CCA">
        <w:rPr>
          <w:rStyle w:val="a8"/>
          <w:b w:val="0"/>
          <w:color w:val="auto"/>
          <w:sz w:val="28"/>
          <w:szCs w:val="28"/>
        </w:rPr>
        <w:t>Федеральным законом</w:t>
      </w:r>
      <w:r w:rsidRPr="001F4CCA">
        <w:rPr>
          <w:sz w:val="28"/>
          <w:szCs w:val="28"/>
        </w:rPr>
        <w:t xml:space="preserve"> от 06 октября 2003 года № 131-ФЗ «Об общих принципах организации местного самоуправления в Российской Федерации»,</w:t>
      </w:r>
      <w:r w:rsidR="00F120F8" w:rsidRPr="001F4CCA">
        <w:rPr>
          <w:sz w:val="28"/>
          <w:szCs w:val="28"/>
        </w:rPr>
        <w:t xml:space="preserve"> Водным кодексом</w:t>
      </w:r>
      <w:r w:rsidR="00F120F8" w:rsidRPr="001F4CCA">
        <w:rPr>
          <w:rFonts w:ascii="PT Serif" w:hAnsi="PT Serif"/>
          <w:sz w:val="27"/>
          <w:szCs w:val="27"/>
          <w:shd w:val="clear" w:color="auto" w:fill="FFFFFF"/>
        </w:rPr>
        <w:t xml:space="preserve"> Российской Федерации от 3 июня 2006 г. № 74-ФЗ, </w:t>
      </w:r>
      <w:r w:rsidR="001F4CCA" w:rsidRPr="001F4CCA">
        <w:rPr>
          <w:sz w:val="28"/>
          <w:szCs w:val="28"/>
        </w:rPr>
        <w:t>Федеральным законом от 27.07.2010 № 210-ФЗ «Об организации предоставления государственных и муниципальных услуг»,</w:t>
      </w:r>
      <w:r w:rsidR="00F120F8" w:rsidRPr="001F4CCA">
        <w:rPr>
          <w:rFonts w:ascii="PT Serif" w:hAnsi="PT Serif"/>
          <w:sz w:val="27"/>
          <w:szCs w:val="27"/>
          <w:shd w:val="clear" w:color="auto" w:fill="FFFFFF"/>
        </w:rPr>
        <w:t>Приказом Министерства природных ресурсов и экологии РФ от 15 апреля 2020 г. № 220 «Об утверждении Порядка использования донного грунта, извлеченного при проведении дноуглубительных и других работ, связанных с изменением дна и берегов водных объектов»</w:t>
      </w:r>
      <w:r w:rsidR="001F4CCA" w:rsidRPr="001F4CCA">
        <w:rPr>
          <w:rFonts w:ascii="PT Serif" w:hAnsi="PT Serif"/>
          <w:sz w:val="27"/>
          <w:szCs w:val="27"/>
          <w:shd w:val="clear" w:color="auto" w:fill="FFFFFF"/>
        </w:rPr>
        <w:t xml:space="preserve">, </w:t>
      </w:r>
      <w:r w:rsidRPr="001F4CCA">
        <w:rPr>
          <w:sz w:val="28"/>
          <w:szCs w:val="28"/>
        </w:rPr>
        <w:t xml:space="preserve">Уставом Дальнереченского городского округа, администрация Дальнереченского городского округа </w:t>
      </w:r>
    </w:p>
    <w:p w:rsidR="00A7112F" w:rsidRPr="00A7112F" w:rsidRDefault="00A7112F" w:rsidP="00A7112F">
      <w:pPr>
        <w:pStyle w:val="formattexttopleveltext"/>
        <w:spacing w:after="0" w:afterAutospacing="0" w:line="360" w:lineRule="auto"/>
        <w:ind w:right="-1" w:firstLine="708"/>
        <w:jc w:val="both"/>
        <w:rPr>
          <w:sz w:val="28"/>
          <w:szCs w:val="28"/>
        </w:rPr>
      </w:pPr>
      <w:r w:rsidRPr="00A7112F">
        <w:rPr>
          <w:sz w:val="28"/>
          <w:szCs w:val="28"/>
        </w:rPr>
        <w:t xml:space="preserve">ПОСТАНОВЛЯЕТ:  </w:t>
      </w:r>
    </w:p>
    <w:p w:rsidR="00A7112F" w:rsidRPr="001F4CCA" w:rsidRDefault="00A7112F" w:rsidP="001F4CCA">
      <w:pPr>
        <w:pStyle w:val="ad"/>
        <w:numPr>
          <w:ilvl w:val="0"/>
          <w:numId w:val="1"/>
        </w:numPr>
        <w:spacing w:after="0" w:line="360" w:lineRule="auto"/>
        <w:ind w:left="0" w:firstLine="717"/>
        <w:jc w:val="both"/>
        <w:rPr>
          <w:rFonts w:ascii="Times New Roman" w:hAnsi="Times New Roman" w:cs="Times New Roman"/>
          <w:sz w:val="28"/>
          <w:szCs w:val="28"/>
        </w:rPr>
      </w:pPr>
      <w:r w:rsidRPr="001F4CCA">
        <w:rPr>
          <w:rFonts w:ascii="Times New Roman" w:hAnsi="Times New Roman" w:cs="Times New Roman"/>
          <w:sz w:val="28"/>
          <w:szCs w:val="28"/>
        </w:rPr>
        <w:t xml:space="preserve">Утвердить </w:t>
      </w:r>
      <w:r w:rsidR="001F4CCA">
        <w:rPr>
          <w:rFonts w:ascii="Times New Roman" w:hAnsi="Times New Roman" w:cs="Times New Roman"/>
          <w:sz w:val="28"/>
          <w:szCs w:val="28"/>
        </w:rPr>
        <w:t>А</w:t>
      </w:r>
      <w:r w:rsidR="001F4CCA" w:rsidRPr="001F4CCA">
        <w:rPr>
          <w:rFonts w:ascii="Times New Roman" w:eastAsia="Times New Roman" w:hAnsi="Times New Roman" w:cs="Times New Roman"/>
          <w:sz w:val="28"/>
          <w:szCs w:val="28"/>
        </w:rPr>
        <w:t xml:space="preserve">дминистративный регламент </w:t>
      </w:r>
      <w:r w:rsidR="001F4CCA" w:rsidRPr="001F4CCA">
        <w:rPr>
          <w:rFonts w:ascii="Times New Roman" w:eastAsia="Times New Roman" w:hAnsi="Times New Roman" w:cs="Times New Roman"/>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1F4CCA" w:rsidRPr="001F4CCA">
        <w:rPr>
          <w:rFonts w:ascii="Times New Roman" w:hAnsi="Times New Roman" w:cs="Times New Roman"/>
          <w:sz w:val="28"/>
          <w:szCs w:val="28"/>
        </w:rPr>
        <w:t>Дальнереченского городского округа</w:t>
      </w:r>
      <w:r w:rsidR="00D776E9">
        <w:rPr>
          <w:rFonts w:ascii="Times New Roman" w:hAnsi="Times New Roman" w:cs="Times New Roman"/>
          <w:sz w:val="28"/>
          <w:szCs w:val="28"/>
        </w:rPr>
        <w:t xml:space="preserve"> Приморского края»</w:t>
      </w:r>
      <w:bookmarkStart w:id="0" w:name="_GoBack"/>
      <w:bookmarkEnd w:id="0"/>
      <w:r w:rsidRPr="001F4CCA">
        <w:rPr>
          <w:rFonts w:ascii="Times New Roman" w:hAnsi="Times New Roman" w:cs="Times New Roman"/>
          <w:sz w:val="28"/>
          <w:szCs w:val="28"/>
        </w:rPr>
        <w:t>(прилагается).</w:t>
      </w:r>
    </w:p>
    <w:p w:rsidR="001F4CCA" w:rsidRDefault="001F4CCA" w:rsidP="001F4CCA">
      <w:pPr>
        <w:pStyle w:val="ad"/>
        <w:numPr>
          <w:ilvl w:val="0"/>
          <w:numId w:val="1"/>
        </w:numPr>
        <w:shd w:val="clear" w:color="auto" w:fill="FFFFFF"/>
        <w:spacing w:after="0" w:line="360" w:lineRule="auto"/>
        <w:ind w:left="0" w:firstLine="717"/>
        <w:jc w:val="both"/>
        <w:rPr>
          <w:rFonts w:ascii="Times New Roman" w:eastAsia="Times New Roman" w:hAnsi="Times New Roman" w:cs="Times New Roman"/>
          <w:color w:val="111111"/>
          <w:sz w:val="28"/>
          <w:szCs w:val="28"/>
        </w:rPr>
      </w:pPr>
      <w:r w:rsidRPr="001F4CCA">
        <w:rPr>
          <w:rFonts w:ascii="Times New Roman" w:eastAsia="Times New Roman" w:hAnsi="Times New Roman" w:cs="Times New Roman"/>
          <w:sz w:val="28"/>
          <w:szCs w:val="28"/>
          <w:lang w:eastAsia="ar-SA"/>
        </w:rPr>
        <w:lastRenderedPageBreak/>
        <w:t>Разместить Административный р</w:t>
      </w:r>
      <w:r w:rsidRPr="001F4CCA">
        <w:rPr>
          <w:rFonts w:ascii="Times New Roman" w:eastAsia="Times New Roman" w:hAnsi="Times New Roman" w:cs="Times New Roman"/>
          <w:color w:val="111111"/>
          <w:sz w:val="28"/>
          <w:szCs w:val="28"/>
        </w:rPr>
        <w:t xml:space="preserve">егламент </w:t>
      </w:r>
      <w:r w:rsidRPr="001F4CCA">
        <w:rPr>
          <w:rFonts w:ascii="Times New Roman" w:eastAsia="Times New Roman" w:hAnsi="Times New Roman" w:cs="Times New Roman"/>
          <w:bCs/>
          <w:sz w:val="28"/>
          <w:szCs w:val="28"/>
          <w:lang w:eastAsia="ar-SA"/>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eastAsia="Times New Roman" w:hAnsi="Times New Roman" w:cs="Times New Roman"/>
          <w:bCs/>
          <w:sz w:val="28"/>
          <w:szCs w:val="28"/>
          <w:lang w:eastAsia="ar-SA"/>
        </w:rPr>
        <w:t>Дальнереченского</w:t>
      </w:r>
      <w:r w:rsidRPr="001F4CCA">
        <w:rPr>
          <w:rFonts w:ascii="Times New Roman" w:eastAsia="Times New Roman" w:hAnsi="Times New Roman" w:cs="Times New Roman"/>
          <w:bCs/>
          <w:sz w:val="28"/>
          <w:szCs w:val="28"/>
          <w:lang w:eastAsia="ar-SA"/>
        </w:rPr>
        <w:t xml:space="preserve"> городского </w:t>
      </w:r>
      <w:r>
        <w:rPr>
          <w:rFonts w:ascii="Times New Roman" w:eastAsia="Times New Roman" w:hAnsi="Times New Roman" w:cs="Times New Roman"/>
          <w:bCs/>
          <w:sz w:val="28"/>
          <w:szCs w:val="28"/>
          <w:lang w:eastAsia="ar-SA"/>
        </w:rPr>
        <w:t>округа</w:t>
      </w:r>
      <w:r w:rsidRPr="001F4CCA">
        <w:rPr>
          <w:rFonts w:ascii="Times New Roman" w:eastAsia="Times New Roman" w:hAnsi="Times New Roman" w:cs="Times New Roman"/>
          <w:bCs/>
          <w:sz w:val="28"/>
          <w:szCs w:val="28"/>
          <w:lang w:eastAsia="ar-SA"/>
        </w:rPr>
        <w:t xml:space="preserve">» </w:t>
      </w:r>
      <w:r w:rsidRPr="001F4CCA">
        <w:rPr>
          <w:rFonts w:ascii="Times New Roman" w:eastAsia="Times New Roman" w:hAnsi="Times New Roman" w:cs="Times New Roman"/>
          <w:sz w:val="28"/>
          <w:szCs w:val="28"/>
          <w:lang w:eastAsia="ar-SA"/>
        </w:rPr>
        <w:t xml:space="preserve">на </w:t>
      </w:r>
      <w:r w:rsidRPr="001F4CCA">
        <w:rPr>
          <w:rFonts w:ascii="Times New Roman" w:hAnsi="Times New Roman" w:cs="Times New Roman"/>
          <w:sz w:val="28"/>
          <w:szCs w:val="28"/>
        </w:rPr>
        <w:t xml:space="preserve">официальном сайте </w:t>
      </w:r>
      <w:r w:rsidRPr="001F4CCA">
        <w:rPr>
          <w:rFonts w:ascii="Times New Roman" w:eastAsia="Times New Roman" w:hAnsi="Times New Roman" w:cs="Times New Roman"/>
          <w:color w:val="111111"/>
          <w:sz w:val="28"/>
          <w:szCs w:val="28"/>
        </w:rPr>
        <w:t xml:space="preserve">Федеральной государственной информационной системы «Единый портал государственных и муниципальных услуг (функций)» - </w:t>
      </w:r>
      <w:hyperlink r:id="rId8" w:history="1">
        <w:r w:rsidRPr="001F4CCA">
          <w:rPr>
            <w:rStyle w:val="ac"/>
            <w:rFonts w:ascii="Times New Roman" w:eastAsia="Times New Roman" w:hAnsi="Times New Roman" w:cs="Times New Roman"/>
            <w:sz w:val="28"/>
            <w:szCs w:val="28"/>
          </w:rPr>
          <w:t>www.gosuslugi.ru</w:t>
        </w:r>
      </w:hyperlink>
      <w:r w:rsidRPr="001F4CCA">
        <w:rPr>
          <w:rFonts w:ascii="Times New Roman" w:eastAsia="Times New Roman" w:hAnsi="Times New Roman" w:cs="Times New Roman"/>
          <w:color w:val="111111"/>
          <w:sz w:val="28"/>
          <w:szCs w:val="28"/>
        </w:rPr>
        <w:t>.</w:t>
      </w:r>
    </w:p>
    <w:p w:rsidR="00A7112F" w:rsidRPr="001F4CCA" w:rsidRDefault="00A7112F" w:rsidP="001F4CCA">
      <w:pPr>
        <w:pStyle w:val="ad"/>
        <w:numPr>
          <w:ilvl w:val="0"/>
          <w:numId w:val="1"/>
        </w:numPr>
        <w:shd w:val="clear" w:color="auto" w:fill="FFFFFF"/>
        <w:spacing w:after="0" w:line="360" w:lineRule="auto"/>
        <w:ind w:left="0" w:firstLine="717"/>
        <w:jc w:val="both"/>
        <w:rPr>
          <w:rFonts w:ascii="Times New Roman" w:eastAsia="Times New Roman" w:hAnsi="Times New Roman" w:cs="Times New Roman"/>
          <w:color w:val="111111"/>
          <w:sz w:val="28"/>
          <w:szCs w:val="28"/>
        </w:rPr>
      </w:pPr>
      <w:r w:rsidRPr="001F4CCA">
        <w:rPr>
          <w:rFonts w:ascii="Times New Roman" w:hAnsi="Times New Roman" w:cs="Times New Roman"/>
          <w:sz w:val="28"/>
          <w:szCs w:val="28"/>
        </w:rPr>
        <w:t>Отделу муниципальной службы, кадров и делопроизводства администрации Дальнереченского городского округа обнародовать и разместить настоящее постановление на официальном сайте Дальнереченского городского округа.</w:t>
      </w:r>
    </w:p>
    <w:p w:rsidR="00A7112F" w:rsidRPr="00A7112F" w:rsidRDefault="00A7112F" w:rsidP="00A7112F">
      <w:pPr>
        <w:widowControl w:val="0"/>
        <w:tabs>
          <w:tab w:val="left" w:pos="907"/>
          <w:tab w:val="left" w:leader="underscore" w:pos="9820"/>
        </w:tabs>
        <w:spacing w:after="0" w:line="360" w:lineRule="auto"/>
        <w:ind w:right="-1" w:firstLine="708"/>
        <w:jc w:val="both"/>
        <w:rPr>
          <w:rFonts w:ascii="Times New Roman" w:hAnsi="Times New Roman" w:cs="Times New Roman"/>
          <w:sz w:val="28"/>
          <w:szCs w:val="28"/>
        </w:rPr>
      </w:pPr>
      <w:r w:rsidRPr="00A7112F">
        <w:rPr>
          <w:rFonts w:ascii="Times New Roman" w:hAnsi="Times New Roman" w:cs="Times New Roman"/>
          <w:sz w:val="28"/>
          <w:szCs w:val="28"/>
        </w:rPr>
        <w:tab/>
        <w:t>3. Контроль за исполнением настоящего постановления возложить на</w:t>
      </w:r>
      <w:r w:rsidR="00FC1DB1">
        <w:rPr>
          <w:rFonts w:ascii="Times New Roman" w:hAnsi="Times New Roman" w:cs="Times New Roman"/>
          <w:sz w:val="28"/>
          <w:szCs w:val="28"/>
        </w:rPr>
        <w:t xml:space="preserve"> </w:t>
      </w:r>
      <w:r w:rsidRPr="00A7112F">
        <w:rPr>
          <w:rFonts w:ascii="Times New Roman" w:hAnsi="Times New Roman" w:cs="Times New Roman"/>
          <w:sz w:val="28"/>
          <w:szCs w:val="28"/>
        </w:rPr>
        <w:t xml:space="preserve">и.о. заместителя главы администрации Дальнереченского городского округа Н.А. Ахметжанову. </w:t>
      </w:r>
    </w:p>
    <w:p w:rsidR="00A7112F" w:rsidRPr="00A7112F" w:rsidRDefault="00A7112F" w:rsidP="00A7112F">
      <w:pPr>
        <w:widowControl w:val="0"/>
        <w:tabs>
          <w:tab w:val="left" w:pos="907"/>
          <w:tab w:val="left" w:leader="underscore" w:pos="9820"/>
        </w:tabs>
        <w:spacing w:after="0" w:line="360" w:lineRule="auto"/>
        <w:ind w:right="-1" w:firstLine="708"/>
        <w:jc w:val="both"/>
        <w:rPr>
          <w:rFonts w:ascii="Times New Roman" w:hAnsi="Times New Roman" w:cs="Times New Roman"/>
          <w:sz w:val="28"/>
          <w:szCs w:val="28"/>
        </w:rPr>
      </w:pPr>
      <w:r w:rsidRPr="00A7112F">
        <w:rPr>
          <w:rFonts w:ascii="Times New Roman" w:hAnsi="Times New Roman" w:cs="Times New Roman"/>
          <w:sz w:val="28"/>
          <w:szCs w:val="28"/>
        </w:rPr>
        <w:tab/>
        <w:t>4. Настоящее постановление вступает в силу с момента его обнародования.</w:t>
      </w:r>
    </w:p>
    <w:p w:rsidR="00A7112F" w:rsidRPr="00A7112F" w:rsidRDefault="00A7112F" w:rsidP="00A7112F">
      <w:pPr>
        <w:spacing w:after="0" w:line="360" w:lineRule="auto"/>
        <w:ind w:right="-1" w:firstLine="708"/>
        <w:jc w:val="both"/>
        <w:rPr>
          <w:rFonts w:ascii="Times New Roman" w:hAnsi="Times New Roman" w:cs="Times New Roman"/>
          <w:sz w:val="28"/>
          <w:szCs w:val="28"/>
        </w:rPr>
      </w:pPr>
    </w:p>
    <w:p w:rsidR="00A7112F" w:rsidRPr="00A7112F" w:rsidRDefault="00A7112F" w:rsidP="00A7112F">
      <w:pPr>
        <w:spacing w:after="0"/>
        <w:ind w:right="-1"/>
        <w:rPr>
          <w:rFonts w:ascii="Times New Roman" w:hAnsi="Times New Roman" w:cs="Times New Roman"/>
          <w:sz w:val="28"/>
          <w:szCs w:val="28"/>
        </w:rPr>
      </w:pPr>
      <w:r w:rsidRPr="00A7112F">
        <w:rPr>
          <w:rFonts w:ascii="Times New Roman" w:hAnsi="Times New Roman" w:cs="Times New Roman"/>
          <w:sz w:val="28"/>
          <w:szCs w:val="28"/>
        </w:rPr>
        <w:t xml:space="preserve">И.о. главы администрации </w:t>
      </w:r>
    </w:p>
    <w:p w:rsidR="00A7112F" w:rsidRPr="00A7112F" w:rsidRDefault="00A7112F" w:rsidP="00A7112F">
      <w:pPr>
        <w:pStyle w:val="formattexttopleveltext"/>
        <w:spacing w:before="0" w:beforeAutospacing="0" w:after="0" w:afterAutospacing="0"/>
        <w:ind w:right="-1"/>
        <w:rPr>
          <w:sz w:val="28"/>
          <w:szCs w:val="28"/>
        </w:rPr>
      </w:pPr>
      <w:r w:rsidRPr="00A7112F">
        <w:rPr>
          <w:sz w:val="28"/>
          <w:szCs w:val="28"/>
        </w:rPr>
        <w:t>Дальнереченского городского округа</w:t>
      </w:r>
      <w:r w:rsidRPr="00A7112F">
        <w:rPr>
          <w:sz w:val="28"/>
          <w:szCs w:val="28"/>
        </w:rPr>
        <w:tab/>
      </w:r>
      <w:r w:rsidRPr="00A7112F">
        <w:rPr>
          <w:sz w:val="28"/>
          <w:szCs w:val="28"/>
        </w:rPr>
        <w:tab/>
      </w:r>
      <w:r w:rsidR="00FC1DB1">
        <w:rPr>
          <w:sz w:val="28"/>
          <w:szCs w:val="28"/>
        </w:rPr>
        <w:t xml:space="preserve">                              </w:t>
      </w:r>
      <w:r w:rsidRPr="00A7112F">
        <w:rPr>
          <w:sz w:val="28"/>
          <w:szCs w:val="28"/>
        </w:rPr>
        <w:t xml:space="preserve">С.И. Васильев </w:t>
      </w:r>
    </w:p>
    <w:p w:rsidR="00A7112F" w:rsidRPr="00A50C83" w:rsidRDefault="00A7112F" w:rsidP="00A7112F">
      <w:pPr>
        <w:ind w:firstLine="708"/>
      </w:pPr>
    </w:p>
    <w:p w:rsidR="003910DE" w:rsidRDefault="003910DE">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1F4CCA" w:rsidRDefault="001F4CCA">
      <w:pPr>
        <w:spacing w:after="0" w:line="240" w:lineRule="auto"/>
        <w:jc w:val="center"/>
        <w:rPr>
          <w:rFonts w:ascii="Times New Roman" w:eastAsia="Calibri" w:hAnsi="Times New Roman" w:cs="Times New Roman"/>
          <w:sz w:val="28"/>
          <w:szCs w:val="28"/>
        </w:rPr>
      </w:pPr>
    </w:p>
    <w:p w:rsidR="00BA4041" w:rsidRDefault="00BA4041" w:rsidP="00BA404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w:t>
      </w:r>
    </w:p>
    <w:p w:rsidR="00BA4041" w:rsidRDefault="00BA4041" w:rsidP="00BA404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постановлению администрации </w:t>
      </w:r>
    </w:p>
    <w:p w:rsidR="00BA4041" w:rsidRDefault="00BA4041" w:rsidP="00BA404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Дальнереченского городского округа</w:t>
      </w:r>
    </w:p>
    <w:p w:rsidR="00BA4041" w:rsidRPr="00BA4041" w:rsidRDefault="00BA4041" w:rsidP="00BA4041">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 ____________ 2020г. № __</w:t>
      </w:r>
    </w:p>
    <w:p w:rsidR="00F55C04" w:rsidRDefault="00F55C04">
      <w:pPr>
        <w:spacing w:after="0" w:line="240" w:lineRule="auto"/>
        <w:jc w:val="center"/>
        <w:rPr>
          <w:rFonts w:ascii="Times New Roman" w:eastAsia="Times New Roman" w:hAnsi="Times New Roman" w:cs="Times New Roman"/>
          <w:b/>
          <w:sz w:val="28"/>
          <w:szCs w:val="28"/>
        </w:rPr>
      </w:pPr>
    </w:p>
    <w:p w:rsidR="00F55C04" w:rsidRDefault="00F55C04" w:rsidP="00F55C04">
      <w:pPr>
        <w:spacing w:after="0" w:line="240" w:lineRule="auto"/>
        <w:jc w:val="center"/>
        <w:rPr>
          <w:rFonts w:ascii="Times New Roman" w:eastAsia="Times New Roman" w:hAnsi="Times New Roman" w:cs="Times New Roman"/>
          <w:b/>
          <w:sz w:val="28"/>
          <w:szCs w:val="28"/>
        </w:rPr>
      </w:pPr>
    </w:p>
    <w:p w:rsidR="00F55C04" w:rsidRPr="001F4CCA" w:rsidRDefault="00F55C04" w:rsidP="00F55C04">
      <w:pPr>
        <w:spacing w:after="0" w:line="240" w:lineRule="auto"/>
        <w:jc w:val="center"/>
        <w:rPr>
          <w:rFonts w:ascii="Times New Roman" w:eastAsia="Times New Roman" w:hAnsi="Times New Roman" w:cs="Times New Roman"/>
          <w:b/>
          <w:sz w:val="28"/>
          <w:szCs w:val="28"/>
        </w:rPr>
      </w:pPr>
      <w:r w:rsidRPr="001F4CCA">
        <w:rPr>
          <w:rFonts w:ascii="Times New Roman" w:eastAsia="Times New Roman" w:hAnsi="Times New Roman" w:cs="Times New Roman"/>
          <w:b/>
          <w:sz w:val="28"/>
          <w:szCs w:val="28"/>
        </w:rPr>
        <w:t>Административн</w:t>
      </w:r>
      <w:r>
        <w:rPr>
          <w:rFonts w:ascii="Times New Roman" w:eastAsia="Times New Roman" w:hAnsi="Times New Roman" w:cs="Times New Roman"/>
          <w:b/>
          <w:sz w:val="28"/>
          <w:szCs w:val="28"/>
        </w:rPr>
        <w:t>ый</w:t>
      </w:r>
      <w:r w:rsidRPr="001F4CCA">
        <w:rPr>
          <w:rFonts w:ascii="Times New Roman" w:eastAsia="Times New Roman" w:hAnsi="Times New Roman" w:cs="Times New Roman"/>
          <w:b/>
          <w:sz w:val="28"/>
          <w:szCs w:val="28"/>
        </w:rPr>
        <w:t xml:space="preserve"> регламент</w:t>
      </w:r>
    </w:p>
    <w:p w:rsidR="00F55C04" w:rsidRPr="001F4CCA" w:rsidRDefault="00F55C04" w:rsidP="00F55C04">
      <w:pPr>
        <w:spacing w:after="0" w:line="240" w:lineRule="auto"/>
        <w:jc w:val="center"/>
        <w:rPr>
          <w:rFonts w:ascii="Times New Roman" w:hAnsi="Times New Roman" w:cs="Times New Roman"/>
          <w:b/>
          <w:sz w:val="28"/>
          <w:szCs w:val="28"/>
        </w:rPr>
      </w:pPr>
      <w:r w:rsidRPr="001F4CCA">
        <w:rPr>
          <w:rFonts w:ascii="Times New Roman" w:eastAsia="Times New Roman" w:hAnsi="Times New Roman" w:cs="Times New Roman"/>
          <w:b/>
          <w:color w:val="000000"/>
          <w:sz w:val="28"/>
          <w:szCs w:val="28"/>
        </w:rPr>
        <w:t xml:space="preserve">предоставления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Pr="001F4CCA">
        <w:rPr>
          <w:rFonts w:ascii="Times New Roman" w:hAnsi="Times New Roman" w:cs="Times New Roman"/>
          <w:b/>
          <w:sz w:val="28"/>
          <w:szCs w:val="28"/>
        </w:rPr>
        <w:t>Дальнереченского городского округа</w:t>
      </w:r>
      <w:r w:rsidR="00D776E9">
        <w:rPr>
          <w:rFonts w:ascii="Times New Roman" w:hAnsi="Times New Roman" w:cs="Times New Roman"/>
          <w:b/>
          <w:sz w:val="28"/>
          <w:szCs w:val="28"/>
        </w:rPr>
        <w:t xml:space="preserve"> Приморского края</w:t>
      </w:r>
      <w:r w:rsidRPr="001F4CCA">
        <w:rPr>
          <w:rFonts w:ascii="Times New Roman" w:hAnsi="Times New Roman" w:cs="Times New Roman"/>
          <w:b/>
          <w:sz w:val="28"/>
          <w:szCs w:val="28"/>
        </w:rPr>
        <w:t>»</w:t>
      </w:r>
    </w:p>
    <w:p w:rsidR="00F55C04" w:rsidRDefault="00F55C04">
      <w:pPr>
        <w:spacing w:after="0" w:line="240" w:lineRule="auto"/>
        <w:jc w:val="center"/>
        <w:rPr>
          <w:rFonts w:ascii="Times New Roman" w:eastAsia="Times New Roman" w:hAnsi="Times New Roman" w:cs="Times New Roman"/>
          <w:b/>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1. Общие положения</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1.1. Предмет регулирования.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Административный регламент по предоставлению муниципальной услуги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D776E9">
        <w:rPr>
          <w:rFonts w:ascii="Times New Roman" w:eastAsia="Times New Roman" w:hAnsi="Times New Roman" w:cs="Times New Roman"/>
          <w:color w:val="000000"/>
          <w:sz w:val="28"/>
          <w:szCs w:val="28"/>
        </w:rPr>
        <w:t>Дальнереченского городского округа</w:t>
      </w:r>
      <w:r w:rsidRPr="00AC0C84">
        <w:rPr>
          <w:rFonts w:ascii="Times New Roman" w:eastAsia="Times New Roman" w:hAnsi="Times New Roman" w:cs="Times New Roman"/>
          <w:sz w:val="28"/>
          <w:szCs w:val="28"/>
        </w:rPr>
        <w:t xml:space="preserve"> (далее – административный регламент) разработан в целях повышения качества предо</w:t>
      </w:r>
      <w:r w:rsidR="00985A7F">
        <w:rPr>
          <w:rFonts w:ascii="Times New Roman" w:eastAsia="Times New Roman" w:hAnsi="Times New Roman" w:cs="Times New Roman"/>
          <w:sz w:val="28"/>
          <w:szCs w:val="28"/>
        </w:rPr>
        <w:t xml:space="preserve">ставления муниципальной услуги </w:t>
      </w:r>
      <w:r w:rsidRPr="00AC0C84">
        <w:rPr>
          <w:rFonts w:ascii="Times New Roman" w:eastAsia="Times New Roman" w:hAnsi="Times New Roman" w:cs="Times New Roman"/>
          <w:sz w:val="28"/>
          <w:szCs w:val="28"/>
        </w:rPr>
        <w:t xml:space="preserve">и определяет последовательность и сроки действий (административные процедуры) </w:t>
      </w:r>
      <w:r w:rsidR="00985A7F">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 xml:space="preserve">дминистрации </w:t>
      </w:r>
      <w:r w:rsidR="00D776E9">
        <w:rPr>
          <w:rFonts w:ascii="Times New Roman" w:eastAsia="Times New Roman" w:hAnsi="Times New Roman" w:cs="Times New Roman"/>
          <w:color w:val="000000"/>
          <w:sz w:val="28"/>
          <w:szCs w:val="28"/>
        </w:rPr>
        <w:t>Дальнереченского городского округа</w:t>
      </w:r>
      <w:r w:rsidRPr="00AC0C84">
        <w:rPr>
          <w:rFonts w:ascii="Times New Roman" w:eastAsia="Times New Roman" w:hAnsi="Times New Roman" w:cs="Times New Roman"/>
          <w:sz w:val="28"/>
          <w:szCs w:val="28"/>
        </w:rPr>
        <w:t>и ее должностных лиц.</w:t>
      </w:r>
    </w:p>
    <w:p w:rsidR="003910DE" w:rsidRPr="00AC0C84" w:rsidRDefault="00341293">
      <w:pPr>
        <w:spacing w:after="0" w:line="240" w:lineRule="auto"/>
        <w:ind w:firstLine="540"/>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1.2. Круг заявителей</w:t>
      </w:r>
    </w:p>
    <w:p w:rsidR="003910DE" w:rsidRPr="00AC0C84" w:rsidRDefault="00985A7F">
      <w:pPr>
        <w:spacing w:after="0" w:line="240" w:lineRule="auto"/>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w:t>
      </w:r>
      <w:r w:rsidR="00341293" w:rsidRPr="00AC0C84">
        <w:rPr>
          <w:rFonts w:ascii="Times New Roman" w:eastAsia="Times New Roman" w:hAnsi="Times New Roman" w:cs="Times New Roman"/>
          <w:sz w:val="28"/>
          <w:szCs w:val="28"/>
        </w:rPr>
        <w:t xml:space="preserve"> получени</w:t>
      </w:r>
      <w:r>
        <w:rPr>
          <w:rFonts w:ascii="Times New Roman" w:eastAsia="Times New Roman" w:hAnsi="Times New Roman" w:cs="Times New Roman"/>
          <w:sz w:val="28"/>
          <w:szCs w:val="28"/>
        </w:rPr>
        <w:t>я</w:t>
      </w:r>
      <w:r w:rsidR="00341293" w:rsidRPr="00AC0C84">
        <w:rPr>
          <w:rFonts w:ascii="Times New Roman" w:eastAsia="Times New Roman" w:hAnsi="Times New Roman" w:cs="Times New Roman"/>
          <w:sz w:val="28"/>
          <w:szCs w:val="28"/>
        </w:rPr>
        <w:t xml:space="preserve"> муниципальной услуги могут обратиться уполномоченный орган исполнительной власти </w:t>
      </w:r>
      <w:r>
        <w:rPr>
          <w:rFonts w:ascii="Times New Roman" w:eastAsia="Times New Roman" w:hAnsi="Times New Roman" w:cs="Times New Roman"/>
          <w:sz w:val="28"/>
          <w:szCs w:val="28"/>
        </w:rPr>
        <w:t>Приморского края</w:t>
      </w:r>
      <w:r w:rsidR="00341293" w:rsidRPr="00AC0C84">
        <w:rPr>
          <w:rFonts w:ascii="Times New Roman" w:eastAsia="Times New Roman" w:hAnsi="Times New Roman" w:cs="Times New Roman"/>
          <w:sz w:val="28"/>
          <w:szCs w:val="28"/>
        </w:rPr>
        <w:t xml:space="preserve"> в сфере водных отношений, являющийся заказчиком проведения дноуглубительных и других работ, связанных с изменением дна и берегов водных объектов, либо физическое, юридическое лицо, осуществляющее проведение соответствующих видов работ, либо их представители, действующие в силу полномочий, основанных на доверенности или иных законных основаниях (далее - заявители).</w:t>
      </w:r>
    </w:p>
    <w:p w:rsidR="003910DE" w:rsidRPr="00AC0C84" w:rsidRDefault="00341293" w:rsidP="008C5658">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1.3. Требования к порядку информирования о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00C20AF6">
        <w:rPr>
          <w:rFonts w:ascii="Times New Roman" w:eastAsia="Times New Roman" w:hAnsi="Times New Roman" w:cs="Times New Roman"/>
          <w:sz w:val="28"/>
          <w:szCs w:val="28"/>
        </w:rPr>
        <w:t xml:space="preserve">размещается </w:t>
      </w:r>
      <w:r w:rsidRPr="00AC0C84">
        <w:rPr>
          <w:rFonts w:ascii="Times New Roman" w:eastAsia="Times New Roman" w:hAnsi="Times New Roman" w:cs="Times New Roman"/>
          <w:sz w:val="28"/>
          <w:szCs w:val="28"/>
        </w:rPr>
        <w:t>на официальном сайте</w:t>
      </w:r>
      <w:r w:rsidR="007F2088">
        <w:rPr>
          <w:rFonts w:ascii="Times New Roman" w:eastAsia="Times New Roman" w:hAnsi="Times New Roman" w:cs="Times New Roman"/>
          <w:sz w:val="28"/>
          <w:szCs w:val="28"/>
        </w:rPr>
        <w:t>Дальнереченского городского округа</w:t>
      </w:r>
      <w:r w:rsidRPr="00AC0C84">
        <w:rPr>
          <w:rFonts w:ascii="Times New Roman" w:eastAsia="Times New Roman" w:hAnsi="Times New Roman" w:cs="Times New Roman"/>
          <w:sz w:val="28"/>
          <w:szCs w:val="28"/>
        </w:rPr>
        <w:t xml:space="preserve">, а также на Едином портале государственных </w:t>
      </w:r>
      <w:r w:rsidR="00631E47">
        <w:rPr>
          <w:rFonts w:ascii="Times New Roman" w:eastAsia="Times New Roman" w:hAnsi="Times New Roman" w:cs="Times New Roman"/>
          <w:sz w:val="28"/>
          <w:szCs w:val="28"/>
        </w:rPr>
        <w:t xml:space="preserve">и муниципальных услуг (функций), </w:t>
      </w:r>
      <w:r w:rsidRPr="00AC0C84">
        <w:rPr>
          <w:rFonts w:ascii="Times New Roman" w:eastAsia="Times New Roman" w:hAnsi="Times New Roman" w:cs="Times New Roman"/>
          <w:sz w:val="28"/>
          <w:szCs w:val="28"/>
        </w:rPr>
        <w:t xml:space="preserve">Портале государственных и муниципальных услуг (функций) </w:t>
      </w:r>
      <w:r w:rsidR="00986195">
        <w:rPr>
          <w:rFonts w:ascii="Times New Roman" w:eastAsia="Times New Roman" w:hAnsi="Times New Roman" w:cs="Times New Roman"/>
          <w:sz w:val="28"/>
          <w:szCs w:val="28"/>
        </w:rPr>
        <w:t>Приморского края</w:t>
      </w:r>
      <w:r w:rsidR="00A10792">
        <w:rPr>
          <w:rFonts w:ascii="Times New Roman" w:eastAsia="Times New Roman" w:hAnsi="Times New Roman" w:cs="Times New Roman"/>
          <w:sz w:val="28"/>
          <w:szCs w:val="28"/>
        </w:rPr>
        <w:t xml:space="preserve">, </w:t>
      </w:r>
      <w:r w:rsidR="00631E47" w:rsidRPr="00AC206C">
        <w:rPr>
          <w:rFonts w:ascii="Times New Roman" w:eastAsia="Times New Roman" w:hAnsi="Times New Roman" w:cs="Times New Roman"/>
          <w:sz w:val="28"/>
          <w:szCs w:val="28"/>
        </w:rPr>
        <w:t>и</w:t>
      </w:r>
      <w:r w:rsidR="00A10792" w:rsidRPr="00AC206C">
        <w:rPr>
          <w:rFonts w:ascii="Times New Roman" w:eastAsia="Times New Roman" w:hAnsi="Times New Roman" w:cs="Times New Roman"/>
          <w:sz w:val="28"/>
          <w:szCs w:val="28"/>
        </w:rPr>
        <w:t xml:space="preserve"> в отделе ГО и ЧС администрации Дальнереченского городского округа</w:t>
      </w:r>
      <w:r w:rsidRPr="00AC206C">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1.3.2. Информацию по вопросам предоставления муниципальной услуги и услуг, которые являются необходимыми и обязательными для предоставления </w:t>
      </w:r>
      <w:r w:rsidRPr="00AC0C84">
        <w:rPr>
          <w:rFonts w:ascii="Times New Roman" w:eastAsia="Times New Roman" w:hAnsi="Times New Roman" w:cs="Times New Roman"/>
          <w:sz w:val="28"/>
          <w:szCs w:val="28"/>
        </w:rPr>
        <w:lastRenderedPageBreak/>
        <w:t xml:space="preserve">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 (далее – Единый портал) и Портале государственных и муниципальных услуг (функций) </w:t>
      </w:r>
      <w:r w:rsidR="00A22CBC">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(далее – Реги</w:t>
      </w:r>
      <w:r w:rsidR="00CA572B">
        <w:rPr>
          <w:rFonts w:ascii="Times New Roman" w:eastAsia="Times New Roman" w:hAnsi="Times New Roman" w:cs="Times New Roman"/>
          <w:sz w:val="28"/>
          <w:szCs w:val="28"/>
        </w:rPr>
        <w:t xml:space="preserve">ональный портал) можно получить </w:t>
      </w:r>
      <w:r w:rsidRPr="00AC0C84">
        <w:rPr>
          <w:rFonts w:ascii="Times New Roman" w:eastAsia="Times New Roman" w:hAnsi="Times New Roman" w:cs="Times New Roman"/>
          <w:sz w:val="28"/>
          <w:szCs w:val="28"/>
        </w:rPr>
        <w:t>в администрации</w:t>
      </w:r>
      <w:r w:rsidR="00FC1DB1">
        <w:rPr>
          <w:rFonts w:ascii="Times New Roman" w:eastAsia="Times New Roman" w:hAnsi="Times New Roman" w:cs="Times New Roman"/>
          <w:sz w:val="28"/>
          <w:szCs w:val="28"/>
        </w:rPr>
        <w:t xml:space="preserve"> </w:t>
      </w:r>
      <w:r w:rsidR="007F2088">
        <w:rPr>
          <w:rFonts w:ascii="Times New Roman" w:eastAsia="Times New Roman" w:hAnsi="Times New Roman" w:cs="Times New Roman"/>
          <w:color w:val="000000"/>
          <w:sz w:val="28"/>
          <w:szCs w:val="28"/>
        </w:rPr>
        <w:t>Дальнереченского городского округа Приморского края</w:t>
      </w:r>
      <w:r w:rsidR="00CA572B">
        <w:rPr>
          <w:rFonts w:ascii="Times New Roman" w:eastAsia="Times New Roman" w:hAnsi="Times New Roman" w:cs="Times New Roman"/>
          <w:color w:val="000000"/>
          <w:sz w:val="28"/>
          <w:szCs w:val="28"/>
        </w:rPr>
        <w:t xml:space="preserve">: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устной форме при личном обращении;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 использованием телефонной связи;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форме электронного документа посредством направления на адрес электронной почты</w:t>
      </w:r>
      <w:r w:rsidR="00E662D9" w:rsidRPr="00AC0C84">
        <w:rPr>
          <w:rFonts w:ascii="Times New Roman" w:eastAsia="Times New Roman" w:hAnsi="Times New Roman" w:cs="Times New Roman"/>
          <w:sz w:val="28"/>
          <w:szCs w:val="28"/>
        </w:rPr>
        <w:t>администрации</w:t>
      </w:r>
      <w:r w:rsidR="00CA572B">
        <w:rPr>
          <w:rFonts w:ascii="Times New Roman" w:eastAsia="Times New Roman" w:hAnsi="Times New Roman" w:cs="Times New Roman"/>
          <w:color w:val="000000"/>
          <w:sz w:val="28"/>
          <w:szCs w:val="28"/>
        </w:rPr>
        <w:t>Дальнереченского городского округа Приморского края</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 письменным обращениям.</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1.3.3. В «Многофункциональном центр</w:t>
      </w:r>
      <w:r w:rsidR="00E662D9">
        <w:rPr>
          <w:rFonts w:ascii="Times New Roman" w:eastAsia="Times New Roman" w:hAnsi="Times New Roman" w:cs="Times New Roman"/>
          <w:sz w:val="28"/>
          <w:szCs w:val="28"/>
        </w:rPr>
        <w:t>е</w:t>
      </w:r>
      <w:r w:rsidRPr="00AC0C84">
        <w:rPr>
          <w:rFonts w:ascii="Times New Roman" w:eastAsia="Times New Roman" w:hAnsi="Times New Roman" w:cs="Times New Roman"/>
          <w:sz w:val="28"/>
          <w:szCs w:val="28"/>
        </w:rPr>
        <w:t xml:space="preserve"> предоставления государственных и муниципальных услуг </w:t>
      </w:r>
      <w:r w:rsidR="00E662D9">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по району (далее - МФЦ).</w:t>
      </w:r>
    </w:p>
    <w:p w:rsidR="005A5E31" w:rsidRDefault="00341293">
      <w:pPr>
        <w:spacing w:after="0" w:line="240" w:lineRule="auto"/>
        <w:ind w:firstLine="567"/>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sz w:val="28"/>
          <w:szCs w:val="28"/>
        </w:rPr>
        <w:t xml:space="preserve">1.3.4. На официальном интернет-сайте </w:t>
      </w:r>
      <w:r w:rsidR="00CA572B">
        <w:rPr>
          <w:rFonts w:ascii="Times New Roman" w:eastAsia="Times New Roman" w:hAnsi="Times New Roman" w:cs="Times New Roman"/>
          <w:color w:val="000000"/>
          <w:sz w:val="28"/>
          <w:szCs w:val="28"/>
        </w:rPr>
        <w:t>Дальнереченского городского округа Приморского края</w:t>
      </w:r>
      <w:r w:rsidR="005A5E31">
        <w:rPr>
          <w:rFonts w:ascii="Times New Roman" w:eastAsia="Times New Roman" w:hAnsi="Times New Roman" w:cs="Times New Roman"/>
          <w:color w:val="000000"/>
          <w:sz w:val="28"/>
          <w:szCs w:val="28"/>
        </w:rPr>
        <w:t xml:space="preserve"> (</w:t>
      </w:r>
      <w:r w:rsidR="00CA572B" w:rsidRPr="00CA572B">
        <w:rPr>
          <w:rFonts w:ascii="Times New Roman" w:eastAsia="Times New Roman" w:hAnsi="Times New Roman" w:cs="Times New Roman"/>
          <w:color w:val="000000"/>
          <w:sz w:val="28"/>
          <w:szCs w:val="28"/>
        </w:rPr>
        <w:t>http://dalnerokrug.ru</w:t>
      </w:r>
      <w:r w:rsidR="005A5E31">
        <w:rPr>
          <w:rFonts w:ascii="Times New Roman" w:eastAsia="Times New Roman" w:hAnsi="Times New Roman" w:cs="Times New Roman"/>
          <w:color w:val="000000"/>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1.3.5. В информационно-телекоммуникационной сети «Интернет» на Едином портале  государственных и муниципальных услуг (</w:t>
      </w:r>
      <w:hyperlink r:id="rId9">
        <w:r w:rsidRPr="00AC0C84">
          <w:rPr>
            <w:rFonts w:ascii="Times New Roman" w:eastAsia="Times New Roman" w:hAnsi="Times New Roman" w:cs="Times New Roman"/>
            <w:color w:val="0000FF"/>
            <w:sz w:val="28"/>
            <w:szCs w:val="28"/>
            <w:u w:val="single"/>
          </w:rPr>
          <w:t>www.gosuslugi.ru</w:t>
        </w:r>
      </w:hyperlink>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 Едином и Региональном портале размещается следующая информация: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круг заявителей;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срок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 размер государственной пошлины, взимаемой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6) исчерпывающий перечень оснований для приостановления или отказа </w:t>
      </w:r>
      <w:r w:rsidRPr="00AC0C84">
        <w:rPr>
          <w:rFonts w:ascii="Times New Roman" w:eastAsia="Times New Roman" w:hAnsi="Times New Roman" w:cs="Times New Roman"/>
          <w:sz w:val="28"/>
          <w:szCs w:val="28"/>
        </w:rPr>
        <w:br/>
        <w:t>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8) формы заявлений (уведомлений, сообщений), используемые при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Информация на Едином и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w:t>
      </w:r>
      <w:r w:rsidR="005A5E31">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предоставляется заявителю бесплатно.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1.3.6. </w:t>
      </w:r>
      <w:r w:rsidRPr="00AC0C84">
        <w:rPr>
          <w:rFonts w:ascii="Times New Roman" w:eastAsia="Times New Roman" w:hAnsi="Times New Roman" w:cs="Times New Roman"/>
          <w:sz w:val="28"/>
          <w:szCs w:val="28"/>
        </w:rPr>
        <w:tab/>
        <w:t xml:space="preserve">На информационных стендах в </w:t>
      </w:r>
      <w:r w:rsidR="00FC52A9">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w:t>
      </w:r>
      <w:r w:rsidR="00FC1DB1">
        <w:rPr>
          <w:rFonts w:ascii="Times New Roman" w:eastAsia="Times New Roman" w:hAnsi="Times New Roman" w:cs="Times New Roman"/>
          <w:sz w:val="28"/>
          <w:szCs w:val="28"/>
        </w:rPr>
        <w:t xml:space="preserve"> </w:t>
      </w:r>
      <w:r w:rsidR="00CA572B">
        <w:rPr>
          <w:rFonts w:ascii="Times New Roman" w:eastAsia="Times New Roman" w:hAnsi="Times New Roman" w:cs="Times New Roman"/>
          <w:color w:val="000000"/>
          <w:sz w:val="28"/>
          <w:szCs w:val="28"/>
        </w:rPr>
        <w:t>Дальнереченского городского округа Приморского края</w:t>
      </w:r>
      <w:r w:rsidRPr="00AC0C84">
        <w:rPr>
          <w:rFonts w:ascii="Times New Roman" w:eastAsia="Times New Roman" w:hAnsi="Times New Roman" w:cs="Times New Roman"/>
          <w:sz w:val="28"/>
          <w:szCs w:val="28"/>
        </w:rPr>
        <w:t xml:space="preserve">, а также в сети Интернет на официальном сайте </w:t>
      </w:r>
      <w:r w:rsidR="00FC52A9">
        <w:rPr>
          <w:rFonts w:ascii="Times New Roman" w:eastAsia="Times New Roman" w:hAnsi="Times New Roman" w:cs="Times New Roman"/>
          <w:sz w:val="28"/>
          <w:szCs w:val="28"/>
        </w:rPr>
        <w:t>а</w:t>
      </w:r>
      <w:r w:rsidRPr="00AC0C84">
        <w:rPr>
          <w:rFonts w:ascii="Times New Roman" w:eastAsia="Times New Roman" w:hAnsi="Times New Roman" w:cs="Times New Roman"/>
          <w:sz w:val="28"/>
          <w:szCs w:val="28"/>
        </w:rPr>
        <w:t>дминистрации размещены следующие информационные материалы: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адрес, номера телефонов и факса, график работы, адрес электронной почты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сведения о предоставляемой муниципальной услуге;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перечень документов, которые заявитель должен представить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образцы заполнения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перечень оснований для отказа в приеме документов, приостановления и отказа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Информационный стенд, содержащий информацию о процедуре предоставления муниципальной услуги, размещен в холле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На официальном сайте </w:t>
      </w:r>
      <w:r w:rsidR="00CA572B">
        <w:rPr>
          <w:rFonts w:ascii="Times New Roman" w:eastAsia="Times New Roman" w:hAnsi="Times New Roman" w:cs="Times New Roman"/>
          <w:color w:val="000000"/>
          <w:sz w:val="28"/>
          <w:szCs w:val="28"/>
        </w:rPr>
        <w:t xml:space="preserve">Дальнереченского городского округа </w:t>
      </w:r>
      <w:r w:rsidRPr="00AC0C84">
        <w:rPr>
          <w:rFonts w:ascii="Times New Roman" w:eastAsia="Times New Roman" w:hAnsi="Times New Roman" w:cs="Times New Roman"/>
          <w:sz w:val="28"/>
          <w:szCs w:val="28"/>
        </w:rPr>
        <w:t>информация размещена в разделе, предусмотренном для размещения информации о муниципальных услугах.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Консультирование по вопросам предоставления муниципальной услуги осуществляется бесплатно.</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3910DE" w:rsidRPr="00AC0C84" w:rsidRDefault="00341293">
      <w:pPr>
        <w:spacing w:after="0" w:line="240" w:lineRule="auto"/>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Рекомендуемое время для телефонного разговора – не более 10 минут, личного устного информирования – не более 20 минут.</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rsidR="003910DE" w:rsidRPr="00AC0C84" w:rsidRDefault="00341293">
      <w:pPr>
        <w:spacing w:after="0" w:line="240" w:lineRule="auto"/>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2. Стандарт предоставления муниципальной услуги</w:t>
      </w:r>
    </w:p>
    <w:p w:rsidR="003910DE" w:rsidRPr="00AC0C84" w:rsidRDefault="003910DE">
      <w:pPr>
        <w:spacing w:after="0" w:line="240" w:lineRule="auto"/>
        <w:ind w:firstLine="540"/>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 Наименование муниципальной услуги - 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sidR="00CA572B">
        <w:rPr>
          <w:rFonts w:ascii="Times New Roman" w:eastAsia="Times New Roman" w:hAnsi="Times New Roman" w:cs="Times New Roman"/>
          <w:color w:val="000000"/>
          <w:sz w:val="28"/>
          <w:szCs w:val="28"/>
        </w:rPr>
        <w:t>Дальнереченского городского округа Приморского края</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2.2. Муниципальная услуга предоставляется администрацией </w:t>
      </w:r>
      <w:r w:rsidR="00CA572B">
        <w:rPr>
          <w:rFonts w:ascii="Times New Roman" w:eastAsia="Times New Roman" w:hAnsi="Times New Roman" w:cs="Times New Roman"/>
          <w:color w:val="000000"/>
          <w:sz w:val="28"/>
          <w:szCs w:val="28"/>
        </w:rPr>
        <w:t>Дальнереченского городского округа Приморского края</w:t>
      </w:r>
      <w:r w:rsidRPr="00AC0C84">
        <w:rPr>
          <w:rFonts w:ascii="Times New Roman" w:eastAsia="Times New Roman" w:hAnsi="Times New Roman" w:cs="Times New Roman"/>
          <w:sz w:val="28"/>
          <w:szCs w:val="28"/>
        </w:rPr>
        <w:t>(далее – админис</w:t>
      </w:r>
      <w:r w:rsidR="00E165D8">
        <w:rPr>
          <w:rFonts w:ascii="Times New Roman" w:eastAsia="Times New Roman" w:hAnsi="Times New Roman" w:cs="Times New Roman"/>
          <w:sz w:val="28"/>
          <w:szCs w:val="28"/>
        </w:rPr>
        <w:t>трация</w:t>
      </w:r>
      <w:r w:rsidR="00D07524">
        <w:rPr>
          <w:rFonts w:ascii="Times New Roman" w:eastAsia="Times New Roman" w:hAnsi="Times New Roman" w:cs="Times New Roman"/>
          <w:sz w:val="28"/>
          <w:szCs w:val="28"/>
        </w:rPr>
        <w:t>, уполномоченный орган</w:t>
      </w:r>
      <w:r w:rsidRPr="00AC0C84">
        <w:rPr>
          <w:rFonts w:ascii="Times New Roman" w:eastAsia="Times New Roman" w:hAnsi="Times New Roman" w:cs="Times New Roman"/>
          <w:sz w:val="28"/>
          <w:szCs w:val="28"/>
        </w:rPr>
        <w:t xml:space="preserve">).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2.2.1. Администрация организует предоставление муниципальной услуги на базе МФЦ на территории </w:t>
      </w:r>
      <w:r w:rsidR="00FE38A8">
        <w:rPr>
          <w:rFonts w:ascii="Times New Roman" w:eastAsia="Times New Roman" w:hAnsi="Times New Roman" w:cs="Times New Roman"/>
          <w:color w:val="000000"/>
          <w:sz w:val="28"/>
          <w:szCs w:val="28"/>
        </w:rPr>
        <w:t>Дальнереченского городского округа Приморского края</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2.2.2. Администрация, МФЦ, на базе которого организовано предоставление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2.3. Конечным результатом предоставления муниципальной услуги является выдача (направление) заявителю результата предоставления муниципальной услуги.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Результатом предоставления муниципальной услуги является: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Решение об использовании донного грунта, извлеченного при проведении дноуглубительных и других работ, связанных с изменением дна и берегов водных объектов в форме постановления администрации</w:t>
      </w:r>
      <w:r w:rsidR="00FE38A8">
        <w:rPr>
          <w:rFonts w:ascii="Times New Roman" w:eastAsia="Times New Roman" w:hAnsi="Times New Roman" w:cs="Times New Roman"/>
          <w:color w:val="000000"/>
          <w:sz w:val="28"/>
          <w:szCs w:val="28"/>
        </w:rPr>
        <w:t>Дальнереченского городского округа Приморского края</w:t>
      </w:r>
      <w:r w:rsidRPr="00AC0C84">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 </w:t>
      </w:r>
      <w:r w:rsidR="00E16B14">
        <w:rPr>
          <w:rFonts w:ascii="Times New Roman" w:eastAsia="Times New Roman" w:hAnsi="Times New Roman" w:cs="Times New Roman"/>
          <w:sz w:val="28"/>
          <w:szCs w:val="28"/>
        </w:rPr>
        <w:t xml:space="preserve">мотивированный </w:t>
      </w:r>
      <w:r w:rsidRPr="00AC0C84">
        <w:rPr>
          <w:rFonts w:ascii="Times New Roman" w:eastAsia="Times New Roman" w:hAnsi="Times New Roman" w:cs="Times New Roman"/>
          <w:sz w:val="28"/>
          <w:szCs w:val="28"/>
        </w:rPr>
        <w:t>отказ в предоставлении муниципальной услуги в форме письма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2.4. Срок предоставления муниципальной услуги не должен превышать 15 рабочих дней со дня </w:t>
      </w:r>
      <w:r w:rsidR="00E16B14">
        <w:rPr>
          <w:rFonts w:ascii="Times New Roman" w:eastAsia="Times New Roman" w:hAnsi="Times New Roman" w:cs="Times New Roman"/>
          <w:sz w:val="28"/>
          <w:szCs w:val="28"/>
        </w:rPr>
        <w:t>поступления</w:t>
      </w:r>
      <w:r w:rsidRPr="00AC0C84">
        <w:rPr>
          <w:rFonts w:ascii="Times New Roman" w:eastAsia="Times New Roman" w:hAnsi="Times New Roman" w:cs="Times New Roman"/>
          <w:sz w:val="28"/>
          <w:szCs w:val="28"/>
        </w:rPr>
        <w:t xml:space="preserve"> заявления о предоставлении муниципальной услуги и иных документов, указанных в пункте 2.6 настоящего административного регламента. Сроки прохождения отдельных административных процедур и сроки выполнения действий отдельными должностными лицами указаны в разделе 3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2.5. Администрация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 а также в соответствующем разделе федерального реестра.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2.6. Исчерпывающий перечень документов, необходимых для предоставления муниципальной услуги. </w:t>
      </w:r>
    </w:p>
    <w:p w:rsidR="003910DE" w:rsidRPr="00AC0C84" w:rsidRDefault="00341293">
      <w:pPr>
        <w:spacing w:after="0" w:line="240" w:lineRule="auto"/>
        <w:ind w:firstLine="697"/>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sz w:val="28"/>
          <w:szCs w:val="28"/>
        </w:rPr>
        <w:t xml:space="preserve">2.6.1. </w:t>
      </w:r>
      <w:r w:rsidRPr="00AC0C84">
        <w:rPr>
          <w:rFonts w:ascii="Times New Roman" w:eastAsia="Times New Roman" w:hAnsi="Times New Roman" w:cs="Times New Roman"/>
          <w:color w:val="000000"/>
          <w:sz w:val="28"/>
          <w:szCs w:val="28"/>
        </w:rPr>
        <w:t>Исчерпывающий перечень документов, необходимых в соответствии с законодательными или иными нормативно-правовыми актами для предоставления муниципальной услуги, подлежащих представлению заявителем</w:t>
      </w:r>
      <w:r w:rsidR="00F05C59">
        <w:rPr>
          <w:rFonts w:ascii="Times New Roman" w:eastAsia="Times New Roman" w:hAnsi="Times New Roman" w:cs="Times New Roman"/>
          <w:color w:val="000000"/>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295CDF">
        <w:rPr>
          <w:rFonts w:ascii="Times New Roman" w:eastAsia="Times New Roman" w:hAnsi="Times New Roman" w:cs="Times New Roman"/>
          <w:sz w:val="28"/>
          <w:szCs w:val="28"/>
        </w:rPr>
        <w:t xml:space="preserve">заявление о рассмотрении возможности использования донного грунта для обеспечения муниципальных нужд или его использования в интересах заявителя по форме согласно приложению </w:t>
      </w:r>
      <w:r w:rsidRPr="00295CDF">
        <w:rPr>
          <w:rFonts w:ascii="Times New Roman" w:eastAsia="Segoe UI Symbol" w:hAnsi="Times New Roman" w:cs="Times New Roman"/>
          <w:sz w:val="28"/>
          <w:szCs w:val="28"/>
        </w:rPr>
        <w:t>№</w:t>
      </w:r>
      <w:r w:rsidRPr="00295CDF">
        <w:rPr>
          <w:rFonts w:ascii="Times New Roman" w:eastAsia="Times New Roman" w:hAnsi="Times New Roman" w:cs="Times New Roman"/>
          <w:sz w:val="28"/>
          <w:szCs w:val="28"/>
        </w:rPr>
        <w:t xml:space="preserve"> 1 к Порядку использования донного грунта, извлеченного при проведении дноуглубительных и других работ, связанных с изменением дна и берегов водных объектов, утвержденному приказом Мин</w:t>
      </w:r>
      <w:r w:rsidR="00295CDF" w:rsidRPr="00295CDF">
        <w:rPr>
          <w:rFonts w:ascii="Times New Roman" w:eastAsia="Times New Roman" w:hAnsi="Times New Roman" w:cs="Times New Roman"/>
          <w:sz w:val="28"/>
          <w:szCs w:val="28"/>
        </w:rPr>
        <w:t xml:space="preserve">истерства </w:t>
      </w:r>
      <w:r w:rsidRPr="00295CDF">
        <w:rPr>
          <w:rFonts w:ascii="Times New Roman" w:eastAsia="Times New Roman" w:hAnsi="Times New Roman" w:cs="Times New Roman"/>
          <w:sz w:val="28"/>
          <w:szCs w:val="28"/>
        </w:rPr>
        <w:t>природ</w:t>
      </w:r>
      <w:r w:rsidR="00295CDF" w:rsidRPr="00295CDF">
        <w:rPr>
          <w:rFonts w:ascii="Times New Roman" w:eastAsia="Times New Roman" w:hAnsi="Times New Roman" w:cs="Times New Roman"/>
          <w:sz w:val="28"/>
          <w:szCs w:val="28"/>
        </w:rPr>
        <w:t xml:space="preserve">ных ресурсов и экологии </w:t>
      </w:r>
      <w:r w:rsidRPr="00295CDF">
        <w:rPr>
          <w:rFonts w:ascii="Times New Roman" w:eastAsia="Times New Roman" w:hAnsi="Times New Roman" w:cs="Times New Roman"/>
          <w:sz w:val="28"/>
          <w:szCs w:val="28"/>
        </w:rPr>
        <w:t>Росси</w:t>
      </w:r>
      <w:r w:rsidR="00295CDF" w:rsidRPr="00295CDF">
        <w:rPr>
          <w:rFonts w:ascii="Times New Roman" w:eastAsia="Times New Roman" w:hAnsi="Times New Roman" w:cs="Times New Roman"/>
          <w:sz w:val="28"/>
          <w:szCs w:val="28"/>
        </w:rPr>
        <w:t>йской Федерации</w:t>
      </w:r>
      <w:r w:rsidRPr="00295CDF">
        <w:rPr>
          <w:rFonts w:ascii="Times New Roman" w:eastAsia="Times New Roman" w:hAnsi="Times New Roman" w:cs="Times New Roman"/>
          <w:sz w:val="28"/>
          <w:szCs w:val="28"/>
        </w:rPr>
        <w:t xml:space="preserve"> от 15.04.2020 N 220 (далее - Порядок).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 заявлению прилагаются: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заключение территориального органа Федерального агентства по недропользованию об отсутствии твердых полезных ископаемых, не относящихся к общераспространенным полезным ископаемым, по форме согласно приложению 2 к Порядку;</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заключение территориального органа Федерального агентства водных ресурсов об основаниях проведения дноуглубительных и других работ, связанных с изменением дна и берегов водных объектов, в результате которых получен донный грунт, по форме согласно приложению 3 к Порядку.</w:t>
      </w:r>
    </w:p>
    <w:p w:rsidR="003910DE" w:rsidRPr="00AC0C84" w:rsidRDefault="00341293">
      <w:pPr>
        <w:spacing w:after="0" w:line="240" w:lineRule="auto"/>
        <w:ind w:firstLine="698"/>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sz w:val="28"/>
          <w:szCs w:val="28"/>
        </w:rPr>
        <w:t xml:space="preserve">2.6.2. </w:t>
      </w:r>
      <w:r w:rsidRPr="00AC0C84">
        <w:rPr>
          <w:rFonts w:ascii="Times New Roman" w:eastAsia="Times New Roman" w:hAnsi="Times New Roman" w:cs="Times New Roman"/>
          <w:color w:val="000000"/>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3910DE" w:rsidRPr="00AC0C84" w:rsidRDefault="00341293">
      <w:pPr>
        <w:spacing w:after="0" w:line="240" w:lineRule="auto"/>
        <w:ind w:firstLine="698"/>
        <w:jc w:val="both"/>
        <w:rPr>
          <w:rFonts w:ascii="Times New Roman" w:eastAsia="Times New Roman" w:hAnsi="Times New Roman" w:cs="Times New Roman"/>
          <w:color w:val="000000"/>
          <w:sz w:val="28"/>
          <w:szCs w:val="28"/>
        </w:rPr>
      </w:pPr>
      <w:r w:rsidRPr="00AC0C84">
        <w:rPr>
          <w:rFonts w:ascii="Times New Roman" w:eastAsia="Times New Roman" w:hAnsi="Times New Roman" w:cs="Times New Roman"/>
          <w:color w:val="000000"/>
          <w:sz w:val="28"/>
          <w:szCs w:val="28"/>
        </w:rPr>
        <w:t>- выписка из ЕГРЮЛ для юридических лиц.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2.6.3. Копии документов должны быть заверены подписью заявителя с указанием фамилии и инициалов (отчество в инициалах - при наличии) заявителя, а также даты заявления. Листы, составляющие копию одного </w:t>
      </w:r>
      <w:r w:rsidRPr="00AC0C84">
        <w:rPr>
          <w:rFonts w:ascii="Times New Roman" w:eastAsia="Times New Roman" w:hAnsi="Times New Roman" w:cs="Times New Roman"/>
          <w:sz w:val="28"/>
          <w:szCs w:val="28"/>
        </w:rPr>
        <w:lastRenderedPageBreak/>
        <w:t>документа, должны быть пронумерованы и прошиты с указанием количества прошитых листов.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2.6.4. При подаче заявления и прилагаемых к нему документов лично заявителем сотруднику </w:t>
      </w:r>
      <w:r w:rsidRPr="00D84029">
        <w:rPr>
          <w:rFonts w:ascii="Times New Roman" w:eastAsia="Times New Roman" w:hAnsi="Times New Roman" w:cs="Times New Roman"/>
          <w:sz w:val="28"/>
          <w:szCs w:val="28"/>
        </w:rPr>
        <w:t>администрации</w:t>
      </w:r>
      <w:r w:rsidRPr="00AC0C84">
        <w:rPr>
          <w:rFonts w:ascii="Times New Roman" w:eastAsia="Times New Roman" w:hAnsi="Times New Roman" w:cs="Times New Roman"/>
          <w:sz w:val="28"/>
          <w:szCs w:val="28"/>
        </w:rPr>
        <w:t xml:space="preserve"> предъявляется документ, удостоверяющий личность физического лица (его представителя), представителя юридического лица, документ, подтверждающий полномочия представителя физического или юридического лица (при подаче заявления представителем). Секретарь изготавливает копию документа, удостоверяющего личность физического лица (его представителя), представителя юридического лица, документа, подтверждающего полномочия представителя физического или юридического лица (при подаче заявления представителем), и возвращает указанные документы. </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color w:val="000000"/>
          <w:sz w:val="28"/>
          <w:szCs w:val="28"/>
        </w:rPr>
        <w:t>2.6.5.</w:t>
      </w:r>
      <w:r w:rsidRPr="00AC0C84">
        <w:rPr>
          <w:rFonts w:ascii="Times New Roman" w:eastAsia="Times New Roman" w:hAnsi="Times New Roman" w:cs="Times New Roman"/>
          <w:sz w:val="28"/>
          <w:szCs w:val="28"/>
        </w:rPr>
        <w:t>Администрация не вправе требовать от заявителя:</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N 210-ФЗ </w:t>
      </w:r>
      <w:r w:rsidR="00325B34">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325B34">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xml:space="preserve"> муниципальных услуг, в соответствии с нормативными правовымиактами Российской Федерации, нормативными правовыми актами </w:t>
      </w:r>
      <w:r w:rsidR="00325B34">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муниципальными правовыми актами, за исключением документов, включенных в определенный частью 6 статьи 7 Федерального закона от 27 июля 2010 г. N 210-ФЗ </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xml:space="preserve">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 210-ФЗ </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8C4F62">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910DE" w:rsidRPr="00AC0C84" w:rsidRDefault="00341293">
      <w:pPr>
        <w:tabs>
          <w:tab w:val="left" w:pos="567"/>
        </w:tabs>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N 210-ФЗ </w:t>
      </w:r>
      <w:r w:rsidR="00B01DE7">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xml:space="preserve">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N 210-ФЗ </w:t>
      </w:r>
      <w:r w:rsidR="00B01DE7">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Об организации предоставления государственных и муниципальных услуг</w:t>
      </w:r>
      <w:r w:rsidR="00B01DE7">
        <w:rPr>
          <w:rFonts w:ascii="Times New Roman" w:eastAsia="Times New Roman" w:hAnsi="Times New Roman" w:cs="Times New Roman"/>
          <w:sz w:val="28"/>
          <w:szCs w:val="28"/>
        </w:rPr>
        <w:t>»</w:t>
      </w:r>
      <w:r w:rsidRPr="00AC0C84">
        <w:rPr>
          <w:rFonts w:ascii="Times New Roman" w:eastAsia="Times New Roman" w:hAnsi="Times New Roman" w:cs="Times New Roman"/>
          <w:sz w:val="28"/>
          <w:szCs w:val="28"/>
        </w:rPr>
        <w:t>, уведомляется заявитель, а также приносятся извинения за доставленные неудобства.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2.7. Исчерпывающий перечень оснований для отказа в приеме документов.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заявление и приложенные к нему документы не соответствуют требованиям, установленным пунктом 2.6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текст заявления о предоставлении муниципальной услуги не поддается прочтению;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к заявлению не приложены документы, необходимые для предоставления муниципальной услуги, указанные в административном регламенте, предоставление которых является обязательным для заявителей в соответствии с указанным приложением, либо приложены копии документов, которые должны быть приложены в оригиналах.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r w:rsidR="006E44E7">
        <w:rPr>
          <w:rFonts w:ascii="Times New Roman" w:eastAsia="Times New Roman" w:hAnsi="Times New Roman" w:cs="Times New Roman"/>
          <w:sz w:val="28"/>
          <w:szCs w:val="28"/>
        </w:rPr>
        <w:t>.</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2.8.1. Оснований для приостановления предоставления муниципальной услуги законодательством Российской Федерации не предусмотрено.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2.8.2. Исчерпывающий перечень оснований для отказа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обращение с запросом о предоставлении муниципальной услуги лица, не имеющего права обращаться с заявлением о предоставлении муниципальной услуги и (или) не имеющего права на получение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недостоверность сведений, содержащихся в заявлении или в приложенных к нему заявителем документах;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 в случае если, текст заявления не поддается прочтению (при направлении заявления и прилагаемых документов почтовой связью).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этом заявителю направляется информация о том, что ответ на заявление не будет дан по указанным причинам, если его фамилия (наименование) и почтовый адрес поддаются прочтению;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в случае если, заявление содержит вопросы, не подпадающие под действие Административного регламента.</w:t>
      </w:r>
    </w:p>
    <w:p w:rsidR="003910DE" w:rsidRPr="00001F84" w:rsidRDefault="00341293">
      <w:pPr>
        <w:spacing w:after="0" w:line="240" w:lineRule="auto"/>
        <w:ind w:firstLine="567"/>
        <w:jc w:val="both"/>
        <w:rPr>
          <w:rFonts w:ascii="Times New Roman" w:eastAsia="Times New Roman" w:hAnsi="Times New Roman" w:cs="Times New Roman"/>
          <w:sz w:val="28"/>
          <w:szCs w:val="28"/>
        </w:rPr>
      </w:pPr>
      <w:r w:rsidRPr="002D2899">
        <w:rPr>
          <w:rFonts w:ascii="Times New Roman" w:eastAsia="Times New Roman" w:hAnsi="Times New Roman" w:cs="Times New Roman"/>
          <w:sz w:val="28"/>
          <w:szCs w:val="28"/>
        </w:rPr>
        <w:t>2.9. Муниципальная услуга предоставляется бесплатно.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2.10. Максимальный срок ожидания в очереди при подаче документов и при получении результата предоставления муниципальной услуги составляет 15 минут.</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2.11. Максимальный срок регистрации заявления о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 направлении заявления и прилагаемых документов посредством почтового отправления или в электронном виде через Единый портал государственных и муниципальных услуг (функций) (далее - Портал), а также через многофункциональные центры - 3 (три) календарных дня;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при личном обращении заявителя - в присутствии заявителя в день обращения максимальный срок не должен превышать 15 минут.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Вход в здание должен быть оборудован информационной табличкой (вывеской), содержащей информацию об уполномоченном органе, </w:t>
      </w:r>
      <w:r w:rsidRPr="00AC0C84">
        <w:rPr>
          <w:rFonts w:ascii="Times New Roman" w:eastAsia="Times New Roman" w:hAnsi="Times New Roman" w:cs="Times New Roman"/>
          <w:sz w:val="28"/>
          <w:szCs w:val="28"/>
        </w:rPr>
        <w:lastRenderedPageBreak/>
        <w:t>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w:t>
      </w:r>
      <w:r w:rsidRPr="00AC0C84">
        <w:rPr>
          <w:rFonts w:ascii="Times New Roman" w:eastAsia="Times New Roman" w:hAnsi="Times New Roman" w:cs="Times New Roman"/>
          <w:sz w:val="28"/>
          <w:szCs w:val="28"/>
        </w:rPr>
        <w:lastRenderedPageBreak/>
        <w:t>управления предусмотрен административным регламентом утвержденным приказом директора МФЦ.</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2.12.2. Прием документов в уполномоченном органе осуществляется в специально оборудованных помещениях или отведенных для этого кабинетах.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2.12.3. Помещения, предназначенные для приема заявителей, оборудуются информационными стендами, содержащими сведения, указанные в подпункте 1.3.3 Подраздела 1.3 Регламента.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Информационные стенды размещаются на видном, доступном месте.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Оформление информационных листов осуществляется удобным для чтения шрифтом – TimesNewRoman, формат листа A-4; текст – прописные буквы, размером шрифта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16 – обычный, наименование – заглавные буквы, размером шрифта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комфортное расположение заявителя и должностного лица уполномоченного органа;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и удобство оформления заявителем письменного обращения;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телефонную связь;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копирования документов;</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доступ к нормативным правовым актам, регулирующим предоставление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наличие письменных принадлежностей и бумаги формата A4.</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2.12.8. Требования к обеспечению доступности предоставления муниципальной услуги для инвалидов.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Уполномоченным органом, предоставляющим муниципальную услугу, обеспечивается создание инвалидам следующих условий доступности: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возможность беспрепятственного входа в помещения уполномоченного органа и выхода из них;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ассистивных и вспомогательных технологий, а также сменного кресла-коляски;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386н;</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2.13. Показатели доступности и качества муниципальной услуги</w:t>
      </w:r>
    </w:p>
    <w:p w:rsidR="003910DE" w:rsidRPr="00AC0C84" w:rsidRDefault="003910DE">
      <w:pPr>
        <w:spacing w:after="0" w:line="240" w:lineRule="auto"/>
        <w:ind w:firstLine="709"/>
        <w:jc w:val="both"/>
        <w:rPr>
          <w:rFonts w:ascii="Times New Roman" w:eastAsia="Calibri" w:hAnsi="Times New Roman" w:cs="Times New Roman"/>
          <w:sz w:val="28"/>
          <w:szCs w:val="28"/>
        </w:rPr>
      </w:pP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2.13.1. Основными показателями доступности и качества муниципальной услуги являются: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уполномоченный орган по мере необходимости, в том числе за получением информации о ходе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официального интернет-сайте администрации, Единого портала и Регионального портала;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установление должностных лиц, ответственных за предоставление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установление и соблюдение требований к помещениям, в которых предоставляется услуга;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количество заявлений, принятых с использованием информационно-телекоммуникационной сети общего пользования, в том числе посредством Единого портала и Регионального портала.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2.13.2. При предоставлении муниципальной услуги по экстерриториальному принципу заявители (представители заявителя) имеют право на обращение в любой МФЦ вне зависимости от места регистрации заявителя (представителя заявителя) по месту жительства, места нахождения объекта недвижимости в соответствии с действием экстерриториального принципа.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Предоставление муниципальной услуги по экстерриториальному принципу обеспечивается при личном обращении заявителя (представителя заявителя) по месту пребывания заявителя (представителя заявителя) в МФЦ с заявлением о предоставлении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2.13.3. Взаимодействие заявителя (его представителя) с должностными лицами МФЦ, уполномоченного органа при предоставлении муниципальной услуги осуществляется два раза - при представлении в МФЦ, уполномоченный орган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w:t>
      </w:r>
      <w:r w:rsidRPr="00AC0C84">
        <w:rPr>
          <w:rFonts w:ascii="Times New Roman" w:eastAsia="Times New Roman" w:hAnsi="Times New Roman" w:cs="Times New Roman"/>
          <w:sz w:val="28"/>
          <w:szCs w:val="28"/>
        </w:rPr>
        <w:lastRenderedPageBreak/>
        <w:t>уполномоченного органа при предоставлении муниципальной услуги не превышает 15 минут. В случае направления заявления посредством Единого портала взаимодействие заявителя с должностными лицами МФЦ, уполномоченного органа осуществляется два раза - при представлении в МФЦ, уполномоченный орган всех необходимых документов для получения муниципальной услуги и при получении результата предоставления муниципальной услуги заявителем непосредственно. Продолжительность одного взаимодействия заявителя с должностным лицом МФЦ, уполномоченного органа при предоставлении муниципальной услуги не превышает 15 минут.</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Заявителям обеспечивается возможность оценить доступность и качество муниципальной услуги на Едином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2.13.4. Для получения муниципальной услуги заявитель вправе обратиться в МФЦ в соответствии со статьей 15.1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путем подачи комплексного запроса о предоставлении нескольких государственных и (или) муниципальных услуг».</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 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2.14.1.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уполномоченный орган;</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через МФЦ в уполномоченный орган;</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посредством использования информационно-телекоммуникационных технологий, включая использование, с применением электронной подписи, вид которой должен соответствовать требованиям, установленным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изменениями и дополнениями) и постановления Правительства РФ от 25 июня 2012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и Федерального закона от 6 апреля 2011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63-ФЗ «Об электронной подписи».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направления заявлений и документов в электронной форме с использованием Единого и Регионального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2.14.2. Заявителям обеспечивается возможность получения информации о предоставляемой муниципальной услуге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Для получения доступа к возможностям Единого и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подача запроса на предоставление муниципальной услуги в электронном виде заявителем осуществляется через личный кабинет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для оформления документов посредством сети «Интернет» заявителю необходимо пройти процедуру авторизации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для авторизации заявителю необходимо ввести страховой номер индивидуального лицевого счета застрахованного лица, выданный </w:t>
      </w:r>
      <w:r w:rsidRPr="00AC0C84">
        <w:rPr>
          <w:rFonts w:ascii="Times New Roman" w:eastAsia="Times New Roman" w:hAnsi="Times New Roman" w:cs="Times New Roman"/>
          <w:sz w:val="28"/>
          <w:szCs w:val="28"/>
        </w:rPr>
        <w:lastRenderedPageBreak/>
        <w:t xml:space="preserve">Пенсионным фондом Российской Федерации (государственным учреждением) по </w:t>
      </w:r>
      <w:r w:rsidR="0023023B">
        <w:rPr>
          <w:rFonts w:ascii="Times New Roman" w:eastAsia="Times New Roman" w:hAnsi="Times New Roman" w:cs="Times New Roman"/>
          <w:sz w:val="28"/>
          <w:szCs w:val="28"/>
        </w:rPr>
        <w:t>Приморскому краю</w:t>
      </w:r>
      <w:r w:rsidRPr="00AC0C84">
        <w:rPr>
          <w:rFonts w:ascii="Times New Roman" w:eastAsia="Times New Roman" w:hAnsi="Times New Roman" w:cs="Times New Roman"/>
          <w:sz w:val="28"/>
          <w:szCs w:val="28"/>
        </w:rPr>
        <w:t xml:space="preserve"> (СНИЛС), и пароль, полученный после регистрации на Едином и Региональном портале;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Единого и Регионального портала и (или) через систему межведомственного электронного взаимодействия.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2.14.3. Для заявителей обеспечивается возможность осуществлять с использованием Единого и Регионального портала получение сведений о ходе выполнения запроса о предоставлении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и Региональном портале.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2.14.4. При направлении заявления и документов (содержащихся в них сведений) в форме электронных документов в порядке, предусмотренном подпунктом 2.14.1 подраздела 2.14 Регламента, обеспечивается возможность направления заявителю сообщения в электронном виде, подтверждающего их прием и регистрацию.</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2.14.5. МФЦ при обращении заявителя (представителя заявителя) </w:t>
      </w:r>
      <w:r w:rsidRPr="00AC0C84">
        <w:rPr>
          <w:rFonts w:ascii="Times New Roman" w:eastAsia="Times New Roman" w:hAnsi="Times New Roman" w:cs="Times New Roman"/>
          <w:sz w:val="28"/>
          <w:szCs w:val="28"/>
        </w:rPr>
        <w:br/>
        <w:t xml:space="preserve">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w:t>
      </w:r>
      <w:r w:rsidRPr="00AC0C84">
        <w:rPr>
          <w:rFonts w:ascii="Times New Roman" w:eastAsia="Times New Roman" w:hAnsi="Times New Roman" w:cs="Times New Roman"/>
          <w:sz w:val="28"/>
          <w:szCs w:val="28"/>
        </w:rPr>
        <w:br/>
        <w:t>уполномоченный орган для принятия решения о предоставлении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2.14.6.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независимо от места его регистрации на территории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места расположения на территории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объектов недвижимости.</w:t>
      </w:r>
    </w:p>
    <w:p w:rsidR="003910DE" w:rsidRPr="00AC0C84" w:rsidRDefault="003910DE">
      <w:pPr>
        <w:spacing w:after="0" w:line="240" w:lineRule="auto"/>
        <w:jc w:val="both"/>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3.1. Предоставление муниципальной услуги включает в себя следующие административные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прием и регистрация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рассмотрение заявления и направление на исполнение;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исполнение заявления, направление уведомления о продлении срока исполнения запроса.</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 Последовательность действий должностных лиц при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3.2.1. Прием и регистрация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выполнения административной процедуры является предоставление заявителем документов, указанных в пункте 2.6 настоящего административного регламента в уполномоченный орган при личном обращении, почтовым отправлением, в электронной форме по информационным системам общего пользования или через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поступлении заявления и прилагаемых к нему документов в МФЦ,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Ответственным за исполнение административной процедуры является сотрудник, ответственный за прием и регистрацию входящих (поступающих) документов, в том числе в электронном виде.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поступлении заявления при личном обращении, сотрудник, ответственный за прием документов для оказания муниципальной услуги, выполняет следующие действия: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устанавливает личность заявителя или уполномоченного представителя заявителя согласно представленным документам, удостоверяющим личность и полномочия заявителя;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проверяет полноту заполнения обязательных реквизитов;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принимает или отказывает заявителю в приеме документов по причинам, изложенным в пункте 2.7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регистрирует заявление в порядке приема и регистрации входящей корреспонденции;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направляет заявление на рассмотрение.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При поступлении запроса на бумажном носителе почтовым отправлением, сотрудник, ответственный за прием и регистрацию входящих (поступающих) документов, выполняет следующие действия: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принимает запрос;</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регистрирует заявление в порядке приема и регистрации входящей корреспонденции;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направляет заявление на рассмотрение.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При поступлении запроса в электронном виде, сотрудник, ответственный за прием и регистрацию входящих (поступающих) документов, выполняет следующие действия: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проводит в течение 1 рабочего дня с момента  регистрации запроса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0">
        <w:r w:rsidRPr="00AC0C84">
          <w:rPr>
            <w:rFonts w:ascii="Times New Roman" w:eastAsia="Times New Roman" w:hAnsi="Times New Roman" w:cs="Times New Roman"/>
            <w:color w:val="0000FF"/>
            <w:sz w:val="28"/>
            <w:szCs w:val="28"/>
            <w:u w:val="single"/>
          </w:rPr>
          <w:t>статье 11</w:t>
        </w:r>
      </w:hyperlink>
      <w:r w:rsidRPr="00AC0C84">
        <w:rPr>
          <w:rFonts w:ascii="Times New Roman" w:eastAsia="Times New Roman" w:hAnsi="Times New Roman" w:cs="Times New Roman"/>
          <w:sz w:val="28"/>
          <w:szCs w:val="28"/>
        </w:rPr>
        <w:t xml:space="preserve"> Федерального закона «Об электронной подписи»;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распечатывает заявление;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регистрирует заявление в порядке приема и регистрации входящей корреспонденции;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подтверждает факт получения заявления ответным сообщением заявителю в электронной форме с указанием даты и регистрационного номера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направляет заявление на рассмотрение.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1">
        <w:r w:rsidRPr="00AC0C84">
          <w:rPr>
            <w:rFonts w:ascii="Times New Roman" w:eastAsia="Times New Roman" w:hAnsi="Times New Roman" w:cs="Times New Roman"/>
            <w:color w:val="0000FF"/>
            <w:sz w:val="28"/>
            <w:szCs w:val="28"/>
            <w:u w:val="single"/>
          </w:rPr>
          <w:t>статьи 11</w:t>
        </w:r>
      </w:hyperlink>
      <w:r w:rsidRPr="00AC0C84">
        <w:rPr>
          <w:rFonts w:ascii="Times New Roman" w:eastAsia="Times New Roman" w:hAnsi="Times New Roman" w:cs="Times New Roman"/>
          <w:sz w:val="28"/>
          <w:szCs w:val="28"/>
        </w:rPr>
        <w:t xml:space="preserve"> Федерального закона «Об электронной подписи», которые послужили основанием для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2">
        <w:r w:rsidRPr="00AC0C84">
          <w:rPr>
            <w:rFonts w:ascii="Times New Roman" w:eastAsia="Times New Roman" w:hAnsi="Times New Roman" w:cs="Times New Roman"/>
            <w:color w:val="0000FF"/>
            <w:sz w:val="28"/>
            <w:szCs w:val="28"/>
            <w:u w:val="single"/>
          </w:rPr>
          <w:t>системе</w:t>
        </w:r>
      </w:hyperlink>
      <w:r w:rsidRPr="00AC0C84">
        <w:rPr>
          <w:rFonts w:ascii="Times New Roman" w:eastAsia="Times New Roman" w:hAnsi="Times New Roman" w:cs="Times New Roman"/>
          <w:sz w:val="28"/>
          <w:szCs w:val="28"/>
        </w:rPr>
        <w:t xml:space="preserve"> «Единый портал государственных и муниципальных услуг (функций)».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исполнения административной процедуры является регистрация заявления сотрудником, ответственным за прием и регистрацию входящих (поступающих)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Фиксация результата выполнения административной процедуры осуществляется проставлением в правом нижнем углу лицевой стороны первого листа заявления даты регистрации и регистрационного номера запроса, а также проставлением даты регистрации и регистрационного номера запроса в регистрационном журнале.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Максимальный срок выполнения административной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 личном приеме граждан - не более 15 минут;</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 поступлении заявления и документов по почте, МФЦ, информационной системе - не позднее следующего рабочего дня с момента поступления в уполномоченный орган.</w:t>
      </w:r>
    </w:p>
    <w:p w:rsidR="003910DE" w:rsidRPr="00AC0C84" w:rsidRDefault="003910DE">
      <w:pPr>
        <w:spacing w:after="0" w:line="240" w:lineRule="auto"/>
        <w:ind w:firstLine="567"/>
        <w:jc w:val="both"/>
        <w:rPr>
          <w:rFonts w:ascii="Times New Roman" w:eastAsia="Times New Roman"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3.2.2. Рассмотрение заявления и направление на исполнение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Основанием для начала административной процедуры является регистрация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Ответственным за исполнение административной процедуры является сотрудник, ответственный за рассмотрение заявления, который накладывает на заявление резолюцию, предписывающую исполнителю осуществить исполнение заявления, и направляет в установленном порядке заявление ответственному исполнителю.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исполнения административной процедуры является наложение на заявлении резолюции, предписывающей исполнителю осуществить исполнение заявления, и направление заявления на исполнение ответственному исполнителю.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Фиксация результата выполнения административной процедуры осуществляется проставлением на свободной части верхней левой части лицевой стороне первого листа запроса соответствующей резолюции.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Максимальный срок выполнения административной процедуры: 2 рабочих дня.</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3.2.3. Исполнение запроса, направление уведомления о продлении срока исполнения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административной процедуры является поступление заявления с резолюцией ответственному исполнителю.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Ответственный сотрудник, осуществляет следующие действия: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наличии основани</w:t>
      </w:r>
      <w:r w:rsidR="00D86A6F">
        <w:rPr>
          <w:rFonts w:ascii="Times New Roman" w:eastAsia="Times New Roman" w:hAnsi="Times New Roman" w:cs="Times New Roman"/>
          <w:sz w:val="28"/>
          <w:szCs w:val="28"/>
        </w:rPr>
        <w:t>й,</w:t>
      </w:r>
      <w:r w:rsidRPr="00AC0C84">
        <w:rPr>
          <w:rFonts w:ascii="Times New Roman" w:eastAsia="Times New Roman" w:hAnsi="Times New Roman" w:cs="Times New Roman"/>
          <w:sz w:val="28"/>
          <w:szCs w:val="28"/>
        </w:rPr>
        <w:t xml:space="preserve"> указанных в пункте 2.8.2. настоящего административного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исполняет запрос согласно требованиям Порядка, а именно подготавливает проект постановления Администрации по форме согласно приложению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6 к Порядку в постановлении Администрации - решении об использовании донного грунта указываются сведения о месте проведения работ, объемах (планируемых объемах) извлекаемого донного грунта, место складирования донных грунтов (кадастровый номер земельного участка), место фактического использования донного грунта для обеспечения муниципальных нужд (кадастровый номер участка) или наименование физического, юридического лица, осуществляющих проведение дноуглубительных и других работ, связанных с изменением дна и берегов водных объектов, в интересах которых будет использован донный грунт.</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в случае невозможности исполнить запрос по причинам, указанным в пункте 2.8.2 настоящего административного регламента, готовит на имя заявителя отказ в предоставлении муниципальной услуги в форме письма Администрации;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После подписания </w:t>
      </w:r>
      <w:r w:rsidR="00375FC2">
        <w:rPr>
          <w:rFonts w:ascii="Times New Roman" w:eastAsia="Times New Roman" w:hAnsi="Times New Roman" w:cs="Times New Roman"/>
          <w:sz w:val="28"/>
          <w:szCs w:val="28"/>
        </w:rPr>
        <w:t>г</w:t>
      </w:r>
      <w:r w:rsidRPr="00AC0C84">
        <w:rPr>
          <w:rFonts w:ascii="Times New Roman" w:eastAsia="Times New Roman" w:hAnsi="Times New Roman" w:cs="Times New Roman"/>
          <w:sz w:val="28"/>
          <w:szCs w:val="28"/>
        </w:rPr>
        <w:t xml:space="preserve">лавой </w:t>
      </w:r>
      <w:r w:rsidR="00375FC2" w:rsidRPr="00375FC2">
        <w:rPr>
          <w:rFonts w:ascii="Times New Roman" w:eastAsia="Times New Roman" w:hAnsi="Times New Roman" w:cs="Times New Roman"/>
          <w:color w:val="000000"/>
          <w:sz w:val="28"/>
          <w:szCs w:val="28"/>
        </w:rPr>
        <w:t xml:space="preserve">администрации Дальнереченского городского округа </w:t>
      </w:r>
      <w:r w:rsidR="00D86A6F" w:rsidRPr="00375FC2">
        <w:rPr>
          <w:rFonts w:ascii="Times New Roman" w:eastAsia="Times New Roman" w:hAnsi="Times New Roman" w:cs="Times New Roman"/>
          <w:color w:val="000000"/>
          <w:sz w:val="28"/>
          <w:szCs w:val="28"/>
        </w:rPr>
        <w:t>Приморского края</w:t>
      </w:r>
      <w:r w:rsidRPr="00AC0C84">
        <w:rPr>
          <w:rFonts w:ascii="Times New Roman" w:eastAsia="Times New Roman" w:hAnsi="Times New Roman" w:cs="Times New Roman"/>
          <w:sz w:val="28"/>
          <w:szCs w:val="28"/>
        </w:rPr>
        <w:t>подготовленного документа – постановления Администрации, отказ передается уполномоченному сотруднику для отправки (вручения).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Сотрудник, ответственный за отправку корреспонденции, осуществляет следующие действия: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регистрирует поступившие к отправке документы в порядке регистрации исходящей корреспонденции;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отправляет (вручает) документы заявителю или передает способом, указанным в запросе: лично под роспись, по почте заказным письмом или по информационным системам общего пользования, в случае исполнения запроса в электронном виде.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BB7770">
        <w:rPr>
          <w:rFonts w:ascii="Times New Roman" w:eastAsia="Times New Roman" w:hAnsi="Times New Roman" w:cs="Times New Roman"/>
          <w:sz w:val="28"/>
          <w:szCs w:val="28"/>
        </w:rPr>
        <w:t>Заявитель получает результат муниципальной услуги при предъявлении документа, удостоверяющего его личность и доверенности на представителя заявителя, оформленной в установленном порядке (в случае получения документов уполномоченным представителем заявителя).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выполнения административной процедуры является отправление (выдача) заявителю результата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Фиксация результата выполнения административной процедуры осуществляется в журнале регистрации исходящей корреспонденции проставлением регистрационного номера и даты исходящего документа и отметок об отправке, получении почтового уведомления об отправке и (или) о получении, либо о возврате отправленного ответа или невозможности вручения документа заявителю.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Неполученный заявителем лично под роспись готовый к выдаче ответ, возвращенное почтовое отправление, по истечении 60 дней со дня его регистрации или получения почтового уведомления о невозможности доставки, приобщается к соответствующему номенклатурному делу архива и выдается заявителю в течение 5 лет при его обращении за результатом муниципальной услуги.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Максимальный срок выполнения административной процедуры: </w:t>
      </w:r>
      <w:r w:rsidRPr="00AC0C84">
        <w:rPr>
          <w:rFonts w:ascii="Times New Roman" w:eastAsia="Times New Roman" w:hAnsi="Times New Roman" w:cs="Times New Roman"/>
          <w:sz w:val="28"/>
          <w:szCs w:val="28"/>
        </w:rPr>
        <w:br/>
        <w:t>13 рабочих дней.</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3.3. Перечень административных процедур (действий) при предоставлении муниципальных услуг в электронной форме</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3.3.1.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от 28 июня 2014 г. N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w:t>
      </w:r>
      <w:r w:rsidRPr="00AC0C84">
        <w:rPr>
          <w:rFonts w:ascii="Times New Roman" w:eastAsia="Times New Roman" w:hAnsi="Times New Roman" w:cs="Times New Roman"/>
          <w:sz w:val="28"/>
          <w:szCs w:val="28"/>
        </w:rPr>
        <w:lastRenderedPageBreak/>
        <w:t>электронного документа, подписанного электронной подписью уполномоченного лица, выдавшего (подписавшего) доверенность.</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3.3.2. Предоставление муниципальной услуги в электронной форме включает в себя следующие административные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прием Заявления и документов (информации),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проверка действительность усиленной квалифицированной электронной подписи;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(представителя заявителя), заверение электронной подписью в установленном порядке;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принятие решения о подготовке выписки, уведомления;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 направление заявителю уведомления о приеме заявления или отказа в приеме к рассмотрению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6) формирование результата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7) направление (выдача) результата.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shd w:val="clear" w:color="auto" w:fill="FFFFFF"/>
        </w:rPr>
      </w:pPr>
      <w:r w:rsidRPr="00AC0C84">
        <w:rPr>
          <w:rFonts w:ascii="Times New Roman" w:eastAsia="Times New Roman" w:hAnsi="Times New Roman" w:cs="Times New Roman"/>
          <w:sz w:val="28"/>
          <w:szCs w:val="28"/>
        </w:rPr>
        <w:t xml:space="preserve">3.4. 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статьи 10 Федерального закона </w:t>
      </w:r>
      <w:r w:rsidRPr="00AC0C84">
        <w:rPr>
          <w:rFonts w:ascii="Times New Roman" w:eastAsia="Times New Roman" w:hAnsi="Times New Roman" w:cs="Times New Roman"/>
          <w:sz w:val="28"/>
          <w:szCs w:val="28"/>
          <w:shd w:val="clear" w:color="auto" w:fill="FFFFFF"/>
        </w:rPr>
        <w:t>от</w:t>
      </w:r>
      <w:r w:rsidRPr="00AC0C84">
        <w:rPr>
          <w:rFonts w:ascii="Times New Roman" w:eastAsia="PT Serif" w:hAnsi="Times New Roman" w:cs="Times New Roman"/>
          <w:sz w:val="28"/>
          <w:szCs w:val="28"/>
          <w:shd w:val="clear" w:color="auto" w:fill="FFFFFF"/>
        </w:rPr>
        <w:t xml:space="preserve"> 27 </w:t>
      </w:r>
      <w:r w:rsidRPr="00AC0C84">
        <w:rPr>
          <w:rFonts w:ascii="Times New Roman" w:eastAsia="Times New Roman" w:hAnsi="Times New Roman" w:cs="Times New Roman"/>
          <w:sz w:val="28"/>
          <w:szCs w:val="28"/>
          <w:shd w:val="clear" w:color="auto" w:fill="FFFFFF"/>
        </w:rPr>
        <w:t>июля</w:t>
      </w:r>
      <w:r w:rsidRPr="00AC0C84">
        <w:rPr>
          <w:rFonts w:ascii="Times New Roman" w:eastAsia="PT Serif" w:hAnsi="Times New Roman" w:cs="Times New Roman"/>
          <w:sz w:val="28"/>
          <w:szCs w:val="28"/>
          <w:shd w:val="clear" w:color="auto" w:fill="FFFFFF"/>
        </w:rPr>
        <w:t xml:space="preserve"> 2010 </w:t>
      </w:r>
      <w:r w:rsidRPr="00AC0C84">
        <w:rPr>
          <w:rFonts w:ascii="Times New Roman" w:eastAsia="Times New Roman" w:hAnsi="Times New Roman" w:cs="Times New Roman"/>
          <w:sz w:val="28"/>
          <w:szCs w:val="28"/>
          <w:shd w:val="clear" w:color="auto" w:fill="FFFFFF"/>
        </w:rPr>
        <w:t>г</w:t>
      </w:r>
      <w:r w:rsidRPr="00AC0C84">
        <w:rPr>
          <w:rFonts w:ascii="Times New Roman" w:eastAsia="PT Serif" w:hAnsi="Times New Roman" w:cs="Times New Roman"/>
          <w:sz w:val="28"/>
          <w:szCs w:val="28"/>
          <w:shd w:val="clear" w:color="auto" w:fill="FFFFFF"/>
        </w:rPr>
        <w:t>. N 210-</w:t>
      </w:r>
      <w:r w:rsidRPr="00AC0C84">
        <w:rPr>
          <w:rFonts w:ascii="Times New Roman" w:eastAsia="Times New Roman" w:hAnsi="Times New Roman" w:cs="Times New Roman"/>
          <w:sz w:val="28"/>
          <w:szCs w:val="28"/>
          <w:shd w:val="clear" w:color="auto" w:fill="FFFFFF"/>
        </w:rPr>
        <w:t>ФЗ</w:t>
      </w:r>
      <w:r w:rsidRPr="00AC0C84">
        <w:rPr>
          <w:rFonts w:ascii="Times New Roman" w:eastAsia="PT Serif" w:hAnsi="Times New Roman" w:cs="Times New Roman"/>
          <w:sz w:val="28"/>
          <w:szCs w:val="28"/>
          <w:shd w:val="clear" w:color="auto" w:fill="FFFFFF"/>
        </w:rPr>
        <w:t xml:space="preserve"> "</w:t>
      </w:r>
      <w:r w:rsidRPr="00AC0C84">
        <w:rPr>
          <w:rFonts w:ascii="Times New Roman" w:eastAsia="Times New Roman" w:hAnsi="Times New Roman" w:cs="Times New Roman"/>
          <w:sz w:val="28"/>
          <w:szCs w:val="28"/>
          <w:shd w:val="clear" w:color="auto" w:fill="FFFFFF"/>
        </w:rPr>
        <w:t>Оборганизациипредоставлениягосударственныхимуниципальныхуслуг</w:t>
      </w:r>
      <w:r w:rsidRPr="00AC0C84">
        <w:rPr>
          <w:rFonts w:ascii="Times New Roman" w:eastAsia="PT Serif" w:hAnsi="Times New Roman" w:cs="Times New Roman"/>
          <w:sz w:val="28"/>
          <w:szCs w:val="28"/>
          <w:shd w:val="clear" w:color="auto" w:fill="FFFFFF"/>
        </w:rPr>
        <w:t>"</w:t>
      </w:r>
      <w:r w:rsidRPr="00AC0C84">
        <w:rPr>
          <w:rFonts w:ascii="Times New Roman" w:eastAsia="Times New Roman" w:hAnsi="Times New Roman" w:cs="Times New Roman"/>
          <w:sz w:val="28"/>
          <w:szCs w:val="28"/>
          <w:shd w:val="clear" w:color="auto" w:fill="FFFFFF"/>
        </w:rPr>
        <w:t>.</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Прием и регистрация запроса осуществляются должностным лицом уполномоченного органа, ответственного за регистрацию.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После регистрации запрос направляется в уполномоченный орган, ответственный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поступления заявления и документов, указанных в подразделе 2.6 раздела 2 Регламента, в электронной форме с использованием Единого и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w:t>
      </w:r>
      <w:r w:rsidRPr="00AC0C84">
        <w:rPr>
          <w:rFonts w:ascii="Times New Roman" w:eastAsia="Times New Roman" w:hAnsi="Times New Roman" w:cs="Times New Roman"/>
          <w:sz w:val="28"/>
          <w:szCs w:val="28"/>
        </w:rPr>
        <w:lastRenderedPageBreak/>
        <w:t xml:space="preserve">действующих и создаваемых информационных систем, используемых для предоставления услуг.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- 2 дня.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2.7 Раздела II настоящего Административного регламента, а также осуществляются следующие действия: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и Регионального портала, официального сайта заявителю будет представлена информация о ходе выполнения указанного запроса.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и Регионального портала, является прием и регистрация заявления и прилагаемых к нему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и Региональном портале, официальном сайте обновляется до статуса «принято».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предоставлении муниципальной услуги в электронной форме заявителю направляется: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уведомление о записи на прием в уполномоченный орган или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уведомление о начале процедуры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е) уведомление о результатах рассмотрения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 уведомление о мотивированном отказе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Федеральный закон от 28 июня 2014 г. N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и Региональном портале.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Срок исполнения административной процедуры по выдаче заявителю результата предоставления муниципальной услуги – 1 рабочий день.</w:t>
      </w:r>
    </w:p>
    <w:p w:rsidR="003910DE" w:rsidRPr="00AC0C84" w:rsidRDefault="003910DE">
      <w:pPr>
        <w:spacing w:after="0" w:line="240" w:lineRule="auto"/>
        <w:ind w:firstLine="567"/>
        <w:jc w:val="both"/>
        <w:rPr>
          <w:rFonts w:ascii="Times New Roman" w:eastAsia="Times New Roman"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3.5. Перечень административных процедур (действий), выполняемых МФЦ</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обращении заявителя с заявлением и документами, указанными в подразделе 2.6 раздела II Регламента в МФЦ предоставление муниципальной услуги включает в себя следующие административные процедуры:</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перевод в электронную форму и снятие копий с документов, представленных заявителем, подпись и заверение печатью (электронной подписью);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3) передача курьером заявления и прилагаемых к нему документов из МФЦ в уполномоченный орган;</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 передача курьером пакета документов из уполномоченного органа в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 выдача (направление) заявителю результата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 Порядок выполнения административных процедур (действий) МФЦ</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3.6.1. При приеме заявления и прилагаемых к нему документов работник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информирует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принимает запрос заявителей о предоставлении муниципальной услуги и иных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тексты документов написаны разборчиво;</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фамилии, имена и отчества физических лиц, адреса их мест жительства написаны полностью;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документах нет подчисток, приписок, зачеркнутых слов и иных не оговоренных в них исправлений;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не исполнены карандашом;</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не имеют повреждений, наличие которых не позволяет однозначно истолковать их содержание;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срок действия документов не истек;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документы содержат информацию, необходимую для предоставления муниципальной услуги, указанной в заявлении;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документы представлены в полном объеме;</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заявление соответствует установленным требованиям к его форме и виду;</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Работник МФЦ от имени заявителя заполняет заявление по соответствующей форме.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Работник МФЦ переводит в электронную форму и снимает копии с документов, представленных заявителем, подписывает и заверяет печатью (электронной подписью).</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Заявитель, представивший документы для получения муниципальной услуги, в обязательном порядке информируется работником МФЦ:</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 сроке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 возможности отказа в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Если представленные копии документов нотариально не заверены, сотрудник МФЦ, сличив копии документов с их подлинными экземплярами, заверяет своей подписью с указанием фамилии и инициалов и ставит штамп «копия верна».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3.6.2. Передача документов из МФЦ в администрацию осуществляется не позднее одного рабочего дня, следующего за днем приема документов, на основании реестра, который составляется в двух экземплярах и содержит дату и время передачи.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 xml:space="preserve">При приеме документов специалист уполномоченного органа, ответственный за прием и регистрацию документов, проверяет соответствие и количество документов с данными, указанными в реестре, проставляет дату, время получения документов и подпись.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ab/>
        <w:t>При передаче пакета документов специалист уполномоченного органа,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уполномоченного органа, второй – подлежит возврату курьеру. Информация о получении документов заносится в электронную базу.</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3.6.3. Передача документов из уполномоченного органа в МФЦ осуществляется не позднее следующего дня на основании реестра, который составляется в двух экземплярах.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должностного лица МФЦ, второй – подлежит возврату курьеру. Информация о получении документов заносится в электронную базу.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3.6.4. МФЦ осуществляет 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w:t>
      </w:r>
      <w:r w:rsidRPr="00AC0C84">
        <w:rPr>
          <w:rFonts w:ascii="Times New Roman" w:eastAsia="Times New Roman" w:hAnsi="Times New Roman" w:cs="Times New Roman"/>
          <w:sz w:val="28"/>
          <w:szCs w:val="28"/>
        </w:rPr>
        <w:lastRenderedPageBreak/>
        <w:t>направленных Уполномоченным органом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Для получения документов заявитель прибывает в МФЦ лично с документом, удостоверяющим личность.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административной процедуры является получение МФЦ результата предоставления муниципальной услуги.</w:t>
      </w:r>
    </w:p>
    <w:p w:rsidR="003910DE" w:rsidRPr="00AC0C84" w:rsidRDefault="00341293">
      <w:pPr>
        <w:tabs>
          <w:tab w:val="left" w:pos="2842"/>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выдаче документов должностное лицо МФЦ:</w:t>
      </w:r>
    </w:p>
    <w:p w:rsidR="003910DE" w:rsidRPr="00AC0C84" w:rsidRDefault="00341293">
      <w:pPr>
        <w:tabs>
          <w:tab w:val="left" w:pos="2842"/>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rsidR="003910DE" w:rsidRPr="00AC0C84" w:rsidRDefault="00341293">
      <w:pPr>
        <w:tabs>
          <w:tab w:val="left" w:pos="2842"/>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знакомит с содержанием документов и выдает их.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3.6.5. В случае обращения заявителя за предоставлением муниципальной услуги по экстерриториальному принципу МФЦ:</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принимает от заявителя заявление и документы, представленные заявителем;</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 осуществляет копирование (сканирование) документов, предусмотренных частью 6 статьи 7 Федерального закона </w:t>
      </w:r>
      <w:hyperlink r:id="rId13">
        <w:r w:rsidRPr="00AC0C84">
          <w:rPr>
            <w:rFonts w:ascii="Times New Roman" w:eastAsia="Times New Roman" w:hAnsi="Times New Roman" w:cs="Times New Roman"/>
            <w:color w:val="0000FF"/>
            <w:sz w:val="28"/>
            <w:szCs w:val="28"/>
            <w:u w:val="single"/>
          </w:rPr>
          <w:t xml:space="preserve">от 27 июля 2010 года </w:t>
        </w:r>
        <w:r w:rsidRPr="00AC0C84">
          <w:rPr>
            <w:rFonts w:ascii="Times New Roman" w:eastAsia="Segoe UI Symbol" w:hAnsi="Times New Roman" w:cs="Times New Roman"/>
            <w:color w:val="0000FF"/>
            <w:sz w:val="28"/>
            <w:szCs w:val="28"/>
            <w:u w:val="single"/>
          </w:rPr>
          <w:t>№</w:t>
        </w:r>
        <w:r w:rsidRPr="00AC0C84">
          <w:rPr>
            <w:rFonts w:ascii="Times New Roman" w:eastAsia="Times New Roman" w:hAnsi="Times New Roman" w:cs="Times New Roman"/>
            <w:color w:val="0000FF"/>
            <w:sz w:val="28"/>
            <w:szCs w:val="28"/>
            <w:u w:val="single"/>
          </w:rPr>
          <w:t xml:space="preserve"> 210-ФЗ «Об организации предоставления государственных и муниципальных услуг»</w:t>
        </w:r>
      </w:hyperlink>
      <w:r w:rsidRPr="00AC0C84">
        <w:rPr>
          <w:rFonts w:ascii="Times New Roman" w:eastAsia="Times New Roman" w:hAnsi="Times New Roman" w:cs="Times New Roman"/>
          <w:sz w:val="28"/>
          <w:szCs w:val="28"/>
        </w:rPr>
        <w:t xml:space="preserve"> (далее – документы личного происхождения) и представленных заявителем, в случае, если заявитель самостоятельно не представил копии документов личного происхождения, а в соответствии с административным регламентом предоставления муниципальной услуги для ее предоставления необходимо представление копии документа личного происхождения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происхождения).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910DE" w:rsidRPr="00AC0C84" w:rsidRDefault="00341293">
      <w:pPr>
        <w:tabs>
          <w:tab w:val="left" w:pos="851"/>
        </w:tabs>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многофункционального центра, в администрацию.</w:t>
      </w:r>
    </w:p>
    <w:p w:rsidR="003910DE" w:rsidRPr="00AC0C84" w:rsidRDefault="00341293">
      <w:pPr>
        <w:spacing w:after="0" w:line="240" w:lineRule="auto"/>
        <w:ind w:firstLine="708"/>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3.6.6. В случае обращения заявителя за предоставлением муниципальной услуги по приему заявителей по предварительной записи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 целях предоставления муниципальной услуги осуществляется прием заявителей по предварительной записи.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Запись на прием проводится посредством Единого и Регионального портала. </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Формирование запроса заявителем осуществляется посредством заполнения электронной формы запроса наЕдиный и Региональный портал, официальном сайте без необходимости дополнительной подачи запроса в какой-либо иной форме.</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На Едином и Региональном портале, официальном сайте размещаются образцы заполнения электронной формы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формировании запроса заявителю обеспечивается: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а) возможность копирования и сохранения запроса и иных документов, указанных в подразделе 2.6 Раздела 2 настоящего Административного регламента, необходимых для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i/>
          <w:sz w:val="28"/>
          <w:szCs w:val="28"/>
        </w:rPr>
      </w:pPr>
      <w:r w:rsidRPr="00AC0C84">
        <w:rPr>
          <w:rFonts w:ascii="Times New Roman" w:eastAsia="Times New Roman" w:hAnsi="Times New Roman" w:cs="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sidRPr="00AC0C84">
        <w:rPr>
          <w:rFonts w:ascii="Times New Roman" w:eastAsia="Times New Roman" w:hAnsi="Times New Roman" w:cs="Times New Roman"/>
          <w:i/>
          <w:sz w:val="28"/>
          <w:szCs w:val="28"/>
        </w:rPr>
        <w:t>;</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возможность печати на бумажном носителе копии электронной формы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г) сохранение ранее введенных в электронную форму запроса значений </w:t>
      </w:r>
      <w:r w:rsidRPr="00AC0C84">
        <w:rPr>
          <w:rFonts w:ascii="Times New Roman" w:eastAsia="Times New Roman" w:hAnsi="Times New Roman" w:cs="Times New Roman"/>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w:t>
      </w:r>
      <w:r w:rsidRPr="00AC0C84">
        <w:rPr>
          <w:rFonts w:ascii="Times New Roman" w:eastAsia="Times New Roman" w:hAnsi="Times New Roman" w:cs="Times New Roman"/>
          <w:sz w:val="28"/>
          <w:szCs w:val="28"/>
        </w:rPr>
        <w:lastRenderedPageBreak/>
        <w:t>сайте в части, касающейся сведений, отсутствующих в единой системе идентификации и аутентификации;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3910DE" w:rsidRPr="00AC0C84" w:rsidRDefault="003910DE">
      <w:pPr>
        <w:spacing w:after="0" w:line="240" w:lineRule="auto"/>
        <w:ind w:firstLine="709"/>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3.7. Порядок исправления допущенных опечаток и ошибок в выданных в результате предоставления муниципальной услуги документах</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Критерием принятия решения по административной процедуре является наличие или отсутствие таких опечаток и (или) ошибок.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отсутствия опечаток и (или) ошибок в документах, выданных в результате предоставления муниципальной услуги, должностное лицо,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CF7579" w:rsidRDefault="00341293">
      <w:pPr>
        <w:spacing w:after="0" w:line="240" w:lineRule="auto"/>
        <w:ind w:firstLine="567"/>
        <w:jc w:val="center"/>
        <w:rPr>
          <w:rFonts w:ascii="Times New Roman" w:eastAsia="Times New Roman" w:hAnsi="Times New Roman" w:cs="Times New Roman"/>
          <w:b/>
          <w:sz w:val="28"/>
          <w:szCs w:val="28"/>
        </w:rPr>
      </w:pPr>
      <w:r w:rsidRPr="00CF7579">
        <w:rPr>
          <w:rFonts w:ascii="Times New Roman" w:eastAsia="Times New Roman" w:hAnsi="Times New Roman" w:cs="Times New Roman"/>
          <w:b/>
          <w:sz w:val="28"/>
          <w:szCs w:val="28"/>
        </w:rPr>
        <w:t>4. Формы контроля за исполнением административного регламента</w:t>
      </w:r>
    </w:p>
    <w:p w:rsidR="003910DE" w:rsidRPr="00CF7579" w:rsidRDefault="003910DE">
      <w:pPr>
        <w:spacing w:after="0" w:line="240" w:lineRule="auto"/>
        <w:ind w:firstLine="567"/>
        <w:jc w:val="both"/>
        <w:rPr>
          <w:rFonts w:ascii="Times New Roman" w:eastAsia="Calibri" w:hAnsi="Times New Roman" w:cs="Times New Roman"/>
          <w:sz w:val="28"/>
          <w:szCs w:val="28"/>
        </w:rPr>
      </w:pPr>
    </w:p>
    <w:p w:rsidR="003910DE" w:rsidRPr="00CF7579" w:rsidRDefault="00341293">
      <w:pPr>
        <w:spacing w:after="0" w:line="240" w:lineRule="auto"/>
        <w:ind w:firstLine="567"/>
        <w:jc w:val="both"/>
        <w:rPr>
          <w:rFonts w:ascii="Times New Roman" w:eastAsia="Times New Roman" w:hAnsi="Times New Roman" w:cs="Times New Roman"/>
          <w:sz w:val="28"/>
          <w:szCs w:val="28"/>
        </w:rPr>
      </w:pPr>
      <w:r w:rsidRPr="00CF7579">
        <w:rPr>
          <w:rFonts w:ascii="Times New Roman" w:eastAsia="Times New Roman" w:hAnsi="Times New Roman" w:cs="Times New Roman"/>
          <w:sz w:val="28"/>
          <w:szCs w:val="28"/>
        </w:rPr>
        <w:lastRenderedPageBreak/>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CF7579">
        <w:rPr>
          <w:rFonts w:ascii="Times New Roman" w:eastAsia="Times New Roman" w:hAnsi="Times New Roman" w:cs="Times New Roman"/>
          <w:sz w:val="28"/>
          <w:szCs w:val="28"/>
        </w:rPr>
        <w:t>Должностные лица, муниципальные служащие, участвующие в предоставлении муниципальной услуги,</w:t>
      </w:r>
      <w:r w:rsidRPr="00AC0C84">
        <w:rPr>
          <w:rFonts w:ascii="Times New Roman" w:eastAsia="Times New Roman" w:hAnsi="Times New Roman" w:cs="Times New Roman"/>
          <w:sz w:val="28"/>
          <w:szCs w:val="28"/>
        </w:rPr>
        <w:t xml:space="preserve"> руководствуются положениями настоящего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w:t>
      </w:r>
      <w:r w:rsidRPr="00AC0C84">
        <w:rPr>
          <w:rFonts w:ascii="Times New Roman" w:eastAsia="Times New Roman" w:hAnsi="Times New Roman" w:cs="Times New Roman"/>
          <w:sz w:val="28"/>
          <w:szCs w:val="28"/>
        </w:rPr>
        <w:lastRenderedPageBreak/>
        <w:t>ходе предоставления муниципальной услуги, а также на основании документов и сведений, указывающих на нарушение исполнения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ходе плановых и внеплановых проверок:</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проверяется соблюдение сроков и последовательности исполнения административных процедур;</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выявляются нарушения прав заявителей, недостатки, допущенные в ходе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а также положений Регламента.</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Проверка также может проводиться по конкретному обращению гражданина или организации.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Порядок и формы контроля за предоставлением муниципальной услуги должны отвечать требованиям непрерывности и действенности (эффективности).</w:t>
      </w:r>
    </w:p>
    <w:p w:rsidR="003910DE" w:rsidRPr="00AC0C84" w:rsidRDefault="00341293">
      <w:pPr>
        <w:spacing w:after="0" w:line="240" w:lineRule="auto"/>
        <w:ind w:firstLine="567"/>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3910DE" w:rsidRPr="00AC0C84" w:rsidRDefault="003910DE">
      <w:pPr>
        <w:spacing w:after="0" w:line="240" w:lineRule="auto"/>
        <w:ind w:firstLine="567"/>
        <w:jc w:val="both"/>
        <w:rPr>
          <w:rFonts w:ascii="Times New Roman" w:eastAsia="Calibri" w:hAnsi="Times New Roman" w:cs="Times New Roman"/>
          <w:sz w:val="28"/>
          <w:szCs w:val="28"/>
        </w:rPr>
      </w:pPr>
    </w:p>
    <w:p w:rsidR="003910DE" w:rsidRPr="00AC0C84" w:rsidRDefault="003910DE">
      <w:pPr>
        <w:spacing w:after="0" w:line="240" w:lineRule="auto"/>
        <w:jc w:val="both"/>
        <w:rPr>
          <w:rFonts w:ascii="Times New Roman" w:eastAsia="Calibri" w:hAnsi="Times New Roman" w:cs="Times New Roman"/>
          <w:sz w:val="28"/>
          <w:szCs w:val="28"/>
        </w:rPr>
      </w:pPr>
    </w:p>
    <w:p w:rsidR="003910DE" w:rsidRPr="00AC0C84" w:rsidRDefault="00341293">
      <w:pPr>
        <w:spacing w:after="0" w:line="240" w:lineRule="auto"/>
        <w:jc w:val="center"/>
        <w:rPr>
          <w:rFonts w:ascii="Times New Roman" w:eastAsia="Times New Roman" w:hAnsi="Times New Roman" w:cs="Times New Roman"/>
          <w:b/>
          <w:sz w:val="28"/>
          <w:szCs w:val="28"/>
        </w:rPr>
      </w:pPr>
      <w:r w:rsidRPr="00AC0C84">
        <w:rPr>
          <w:rFonts w:ascii="Times New Roman" w:eastAsia="Times New Roman" w:hAnsi="Times New Roman" w:cs="Times New Roman"/>
          <w:b/>
          <w:sz w:val="28"/>
          <w:szCs w:val="28"/>
        </w:rPr>
        <w:t xml:space="preserve">5.Досудебный (внесудебный) порядок обжалования решений и действий (бездействия) Администрации, МФЦ, организаций, указанных в части 1.1 статьи 16 Федерального закона от 27 июля 2010 года </w:t>
      </w:r>
      <w:r w:rsidRPr="00AC0C84">
        <w:rPr>
          <w:rFonts w:ascii="Times New Roman" w:eastAsia="Segoe UI Symbol" w:hAnsi="Times New Roman" w:cs="Times New Roman"/>
          <w:b/>
          <w:sz w:val="28"/>
          <w:szCs w:val="28"/>
        </w:rPr>
        <w:t>№</w:t>
      </w:r>
      <w:r w:rsidRPr="00AC0C84">
        <w:rPr>
          <w:rFonts w:ascii="Times New Roman" w:eastAsia="Times New Roman" w:hAnsi="Times New Roman" w:cs="Times New Roman"/>
          <w:b/>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w:t>
      </w:r>
    </w:p>
    <w:p w:rsidR="003910DE" w:rsidRPr="00AC0C84" w:rsidRDefault="003910DE">
      <w:pPr>
        <w:spacing w:after="0" w:line="240" w:lineRule="auto"/>
        <w:jc w:val="center"/>
        <w:rPr>
          <w:rFonts w:ascii="Times New Roman" w:eastAsia="Calibri" w:hAnsi="Times New Roman" w:cs="Times New Roman"/>
          <w:sz w:val="28"/>
          <w:szCs w:val="28"/>
        </w:rPr>
      </w:pP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 Информация для заявителя о его праве подать жалобу на решения и (или) действия (бездействие) Администрации, МФЦ, организаций, указанных в части 1.1 статьи 16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а также их должностных лиц, муниципальных служащих, работников при предоставлении муниципальной услуги.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МФЦ, работником МФЦ, а также организациями, предусмотренными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работниками в ходе предоставления муниципальной услуги (далее – досудебное (внесудебное) обжалование).</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 Предмет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 нарушение срока регистрации запроса о предоставлении муниципальной услуги, запроса, указанного в статье 15.1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sidR="000C2BE2">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 для предоставления государственной услуги, у заявителя;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0C2BE2">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C2BE2">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7) отказ Администрации, должностного лица Администрации, МФЦ, работника МФЦ,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N 210-ФЗ "Об организации предоставления государственных и муниципальных услуг" (далее - Федеральный закон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Орган, предоставляющий муниципальную услугу, МФЦ, организации, указанные в части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МФЦ либо в орган государственной власти (орган местного самоуправления) </w:t>
      </w:r>
      <w:r w:rsidR="00FA58A9">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При отсутствии вышестоящего органа жалоба подается непосредственно руководителю Администрации.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5.5.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w:t>
      </w:r>
      <w:r w:rsidR="00FA58A9">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Жалобы на решения и действия (бездействие) работников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подаются руководителям этих организаций.</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5.6. Порядок подачи 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w:t>
      </w:r>
      <w:r w:rsidR="00FA58A9">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а также может быть принята при личном приеме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5.8.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FA58A9">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а также может быть принята при личном приеме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5.9. Жалоба на решения и действия (бездействие)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а также может быть принята при личном приеме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5.10. Жалоба, поступившая в Администрацию, подлежит регистрации не позднее следующего рабочего дня со дня ее поступления.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5.11. Жалоба должна содержать:</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 наименование Администрации, должностного лица Администрации, либо муниципального служащего, МФЦ, его руководителя и (или) работника, </w:t>
      </w:r>
      <w:r w:rsidRPr="00AC0C84">
        <w:rPr>
          <w:rFonts w:ascii="Times New Roman" w:eastAsia="Times New Roman" w:hAnsi="Times New Roman" w:cs="Times New Roman"/>
          <w:sz w:val="28"/>
          <w:szCs w:val="28"/>
        </w:rPr>
        <w:lastRenderedPageBreak/>
        <w:t xml:space="preserve">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их руководителей и (или) работников, решения и действия (бездействие) которых обжалуются;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их работников;</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 июля 2010 года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5.12. Сроки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Жалоба, поступившая в Администрацию, МФЦ, учредителю МФЦ, в организации, предусмотренные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5.13.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Основания для приостановления рассмотрения жалобы отсутствуют.</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5.14. Результат рассмотрения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По результатам рассмотрения жалобы принимается одно из следующих решений:</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23023B">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муниципальными правовыми актами;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2) в удовлетворении жалобы отказывается.</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lastRenderedPageBreak/>
        <w:t>5.15. Администрация отказывает в удовлетворении жалобы в соответствии с основаниями, предусмотренными муниципальным правовым актом.</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5.16. МФЦ отказывает в удовлетворении жалобы в соответствии с основаниями, предусмотренными Порядком.</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5.17. Администрация оставляет жалобу без ответа в соответствии с основаниями, предусмотренными муниципальным правовым актом.</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5.18. МФЦ оставляет жалобу без ответа в соответствии с основаниями, предусмотренными Порядком.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5.19.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5.20. Порядок информирования заявителя о результатах рассмотрения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5.20.1.В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910DE" w:rsidRPr="00AC0C84" w:rsidRDefault="00341293">
      <w:pPr>
        <w:spacing w:after="0" w:line="240" w:lineRule="auto"/>
        <w:ind w:firstLine="709"/>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5.21.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5.22. Порядок обжалования решения по жалобе.</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МФЦ, работником МФЦ, а также организациями, предусмотренными частью 1.1 статьи 16 Федерального </w:t>
      </w:r>
      <w:r w:rsidRPr="00AC0C84">
        <w:rPr>
          <w:rFonts w:ascii="Times New Roman" w:eastAsia="Times New Roman" w:hAnsi="Times New Roman" w:cs="Times New Roman"/>
          <w:sz w:val="28"/>
          <w:szCs w:val="28"/>
        </w:rPr>
        <w:lastRenderedPageBreak/>
        <w:t xml:space="preserve">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или их работниками в суд, в порядке и сроки, установленные законодательством Российской Федерации.</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5.23. Право заявителя на получение информации и документов, необходимых для обоснования 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Заявители имеют право обратиться в Администрацию, МФЦ, а также организацию, предусмотренную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МФЦ,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w:t>
      </w:r>
      <w:r w:rsidR="00376FAF">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 xml:space="preserve">, а также при личном приеме заявителя. </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5.24. Способы информирования заявителей о порядке подачи и рассмотрения жалобы.</w:t>
      </w:r>
    </w:p>
    <w:p w:rsidR="003910DE" w:rsidRPr="00AC0C84" w:rsidRDefault="00341293">
      <w:pPr>
        <w:spacing w:after="0" w:line="240" w:lineRule="auto"/>
        <w:ind w:firstLine="706"/>
        <w:jc w:val="both"/>
        <w:rPr>
          <w:rFonts w:ascii="Times New Roman" w:eastAsia="Times New Roman" w:hAnsi="Times New Roman" w:cs="Times New Roman"/>
          <w:sz w:val="28"/>
          <w:szCs w:val="28"/>
        </w:rPr>
      </w:pPr>
      <w:r w:rsidRPr="00AC0C84">
        <w:rPr>
          <w:rFonts w:ascii="Times New Roman" w:eastAsia="Times New Roman" w:hAnsi="Times New Roman" w:cs="Times New Roman"/>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МФЦ, а также организации, предусмотренной частью 1.1 статьи 16 Федерального закона  </w:t>
      </w:r>
      <w:r w:rsidRPr="00AC0C84">
        <w:rPr>
          <w:rFonts w:ascii="Times New Roman" w:eastAsia="Segoe UI Symbol" w:hAnsi="Times New Roman" w:cs="Times New Roman"/>
          <w:sz w:val="28"/>
          <w:szCs w:val="28"/>
        </w:rPr>
        <w:t>№</w:t>
      </w:r>
      <w:r w:rsidRPr="00AC0C84">
        <w:rPr>
          <w:rFonts w:ascii="Times New Roman" w:eastAsia="Times New Roman" w:hAnsi="Times New Roman" w:cs="Times New Roman"/>
          <w:sz w:val="28"/>
          <w:szCs w:val="28"/>
        </w:rPr>
        <w:t xml:space="preserve"> 210-ФЗ, в 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w:t>
      </w:r>
      <w:r w:rsidR="00376FAF">
        <w:rPr>
          <w:rFonts w:ascii="Times New Roman" w:eastAsia="Times New Roman" w:hAnsi="Times New Roman" w:cs="Times New Roman"/>
          <w:sz w:val="28"/>
          <w:szCs w:val="28"/>
        </w:rPr>
        <w:t>Приморского края</w:t>
      </w:r>
      <w:r w:rsidRPr="00AC0C84">
        <w:rPr>
          <w:rFonts w:ascii="Times New Roman" w:eastAsia="Times New Roman" w:hAnsi="Times New Roman" w:cs="Times New Roman"/>
          <w:sz w:val="28"/>
          <w:szCs w:val="28"/>
        </w:rPr>
        <w:t>.</w:t>
      </w:r>
    </w:p>
    <w:sectPr w:rsidR="003910DE" w:rsidRPr="00AC0C84" w:rsidSect="00A7112F">
      <w:headerReference w:type="default" r:id="rId14"/>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0DF" w:rsidRDefault="00F040DF" w:rsidP="00341293">
      <w:pPr>
        <w:spacing w:after="0" w:line="240" w:lineRule="auto"/>
      </w:pPr>
      <w:r>
        <w:separator/>
      </w:r>
    </w:p>
  </w:endnote>
  <w:endnote w:type="continuationSeparator" w:id="1">
    <w:p w:rsidR="00F040DF" w:rsidRDefault="00F040DF" w:rsidP="00341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8000006F" w:usb1="1200FBEF" w:usb2="0004C000" w:usb3="00000000" w:csb0="00000001"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0DF" w:rsidRDefault="00F040DF" w:rsidP="00341293">
      <w:pPr>
        <w:spacing w:after="0" w:line="240" w:lineRule="auto"/>
      </w:pPr>
      <w:r>
        <w:separator/>
      </w:r>
    </w:p>
  </w:footnote>
  <w:footnote w:type="continuationSeparator" w:id="1">
    <w:p w:rsidR="00F040DF" w:rsidRDefault="00F040DF" w:rsidP="003412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C04" w:rsidRPr="00341293" w:rsidRDefault="00F55C04">
    <w:pPr>
      <w:pStyle w:val="a3"/>
      <w:jc w:val="center"/>
      <w:rPr>
        <w:rFonts w:ascii="Times New Roman" w:hAnsi="Times New Roman" w:cs="Times New Roman"/>
        <w:sz w:val="24"/>
        <w:szCs w:val="24"/>
      </w:rPr>
    </w:pPr>
  </w:p>
  <w:p w:rsidR="00F55C04" w:rsidRDefault="00F55C0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923828"/>
    <w:multiLevelType w:val="hybridMultilevel"/>
    <w:tmpl w:val="C9F2D864"/>
    <w:lvl w:ilvl="0" w:tplc="C4DEFF54">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useFELayout/>
  </w:compat>
  <w:rsids>
    <w:rsidRoot w:val="003910DE"/>
    <w:rsid w:val="00001F84"/>
    <w:rsid w:val="000407E7"/>
    <w:rsid w:val="000519D8"/>
    <w:rsid w:val="000C12C0"/>
    <w:rsid w:val="000C2BE2"/>
    <w:rsid w:val="000D5CE8"/>
    <w:rsid w:val="0011765F"/>
    <w:rsid w:val="00156BD6"/>
    <w:rsid w:val="001A127B"/>
    <w:rsid w:val="001F4CCA"/>
    <w:rsid w:val="0020347F"/>
    <w:rsid w:val="0023023B"/>
    <w:rsid w:val="00295CDF"/>
    <w:rsid w:val="002D2899"/>
    <w:rsid w:val="00304420"/>
    <w:rsid w:val="00325B34"/>
    <w:rsid w:val="003325F4"/>
    <w:rsid w:val="00341293"/>
    <w:rsid w:val="00375FC2"/>
    <w:rsid w:val="00376FAF"/>
    <w:rsid w:val="003910DE"/>
    <w:rsid w:val="00420142"/>
    <w:rsid w:val="00450C01"/>
    <w:rsid w:val="004759F6"/>
    <w:rsid w:val="00530622"/>
    <w:rsid w:val="00543AF8"/>
    <w:rsid w:val="00561E01"/>
    <w:rsid w:val="00564BEB"/>
    <w:rsid w:val="0059397E"/>
    <w:rsid w:val="005A5E31"/>
    <w:rsid w:val="005C2427"/>
    <w:rsid w:val="00631E47"/>
    <w:rsid w:val="00643887"/>
    <w:rsid w:val="0066309F"/>
    <w:rsid w:val="006E44E7"/>
    <w:rsid w:val="007F2088"/>
    <w:rsid w:val="008C4F62"/>
    <w:rsid w:val="008C5658"/>
    <w:rsid w:val="008F6C0D"/>
    <w:rsid w:val="00976930"/>
    <w:rsid w:val="009775D6"/>
    <w:rsid w:val="00985A7F"/>
    <w:rsid w:val="00986195"/>
    <w:rsid w:val="009C500D"/>
    <w:rsid w:val="009F4E86"/>
    <w:rsid w:val="00A10792"/>
    <w:rsid w:val="00A22CBC"/>
    <w:rsid w:val="00A7112F"/>
    <w:rsid w:val="00AC0C84"/>
    <w:rsid w:val="00AC206C"/>
    <w:rsid w:val="00AE567E"/>
    <w:rsid w:val="00AE6EC3"/>
    <w:rsid w:val="00B01DE7"/>
    <w:rsid w:val="00B9037E"/>
    <w:rsid w:val="00B94084"/>
    <w:rsid w:val="00BA4041"/>
    <w:rsid w:val="00BB7770"/>
    <w:rsid w:val="00C20AF6"/>
    <w:rsid w:val="00C317B8"/>
    <w:rsid w:val="00C7051C"/>
    <w:rsid w:val="00CA572B"/>
    <w:rsid w:val="00CF7579"/>
    <w:rsid w:val="00D04831"/>
    <w:rsid w:val="00D07524"/>
    <w:rsid w:val="00D2103B"/>
    <w:rsid w:val="00D776E9"/>
    <w:rsid w:val="00D84029"/>
    <w:rsid w:val="00D86A6F"/>
    <w:rsid w:val="00E165D8"/>
    <w:rsid w:val="00E16B14"/>
    <w:rsid w:val="00E662D9"/>
    <w:rsid w:val="00E863DC"/>
    <w:rsid w:val="00EB7060"/>
    <w:rsid w:val="00F03C69"/>
    <w:rsid w:val="00F040DF"/>
    <w:rsid w:val="00F05C59"/>
    <w:rsid w:val="00F120F8"/>
    <w:rsid w:val="00F1369D"/>
    <w:rsid w:val="00F55C04"/>
    <w:rsid w:val="00F74CC7"/>
    <w:rsid w:val="00FA58A9"/>
    <w:rsid w:val="00FC1DB1"/>
    <w:rsid w:val="00FC52A9"/>
    <w:rsid w:val="00FE38A8"/>
    <w:rsid w:val="00FF0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paragraph" w:customStyle="1" w:styleId="a7">
    <w:name w:val="Знак Знак Знак Знак Знак Знак"/>
    <w:basedOn w:val="a"/>
    <w:rsid w:val="00A7112F"/>
    <w:pPr>
      <w:widowControl w:val="0"/>
      <w:adjustRightInd w:val="0"/>
      <w:spacing w:line="240" w:lineRule="exact"/>
      <w:jc w:val="right"/>
    </w:pPr>
    <w:rPr>
      <w:rFonts w:ascii="Times New Roman" w:eastAsia="Times New Roman" w:hAnsi="Times New Roman" w:cs="Times New Roman"/>
      <w:sz w:val="20"/>
      <w:szCs w:val="20"/>
      <w:lang w:val="en-GB" w:eastAsia="en-US"/>
    </w:rPr>
  </w:style>
  <w:style w:type="character" w:customStyle="1" w:styleId="a8">
    <w:name w:val="Гипертекстовая ссылка"/>
    <w:uiPriority w:val="99"/>
    <w:rsid w:val="00A7112F"/>
    <w:rPr>
      <w:b/>
      <w:bCs/>
      <w:color w:val="106BBE"/>
    </w:rPr>
  </w:style>
  <w:style w:type="paragraph" w:customStyle="1" w:styleId="formattexttopleveltext">
    <w:name w:val="formattext topleveltext"/>
    <w:basedOn w:val="a"/>
    <w:rsid w:val="00A7112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711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112F"/>
    <w:rPr>
      <w:rFonts w:ascii="Tahoma" w:hAnsi="Tahoma" w:cs="Tahoma"/>
      <w:sz w:val="16"/>
      <w:szCs w:val="16"/>
    </w:rPr>
  </w:style>
  <w:style w:type="character" w:styleId="ab">
    <w:name w:val="Emphasis"/>
    <w:basedOn w:val="a0"/>
    <w:uiPriority w:val="20"/>
    <w:qFormat/>
    <w:rsid w:val="00F120F8"/>
    <w:rPr>
      <w:i/>
      <w:iCs/>
    </w:rPr>
  </w:style>
  <w:style w:type="character" w:styleId="ac">
    <w:name w:val="Hyperlink"/>
    <w:basedOn w:val="a0"/>
    <w:uiPriority w:val="99"/>
    <w:semiHidden/>
    <w:unhideWhenUsed/>
    <w:rsid w:val="001F4CCA"/>
    <w:rPr>
      <w:color w:val="0563C1" w:themeColor="hyperlink"/>
      <w:u w:val="single"/>
    </w:rPr>
  </w:style>
  <w:style w:type="paragraph" w:styleId="ad">
    <w:name w:val="List Paragraph"/>
    <w:basedOn w:val="a"/>
    <w:uiPriority w:val="34"/>
    <w:qFormat/>
    <w:rsid w:val="001F4C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412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41293"/>
  </w:style>
  <w:style w:type="paragraph" w:styleId="a5">
    <w:name w:val="footer"/>
    <w:basedOn w:val="a"/>
    <w:link w:val="a6"/>
    <w:uiPriority w:val="99"/>
    <w:unhideWhenUsed/>
    <w:rsid w:val="003412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41293"/>
  </w:style>
  <w:style w:type="paragraph" w:customStyle="1" w:styleId="a7">
    <w:name w:val=" Знак Знак Знак Знак Знак Знак"/>
    <w:basedOn w:val="a"/>
    <w:rsid w:val="00A7112F"/>
    <w:pPr>
      <w:widowControl w:val="0"/>
      <w:adjustRightInd w:val="0"/>
      <w:spacing w:line="240" w:lineRule="exact"/>
      <w:jc w:val="right"/>
    </w:pPr>
    <w:rPr>
      <w:rFonts w:ascii="Times New Roman" w:eastAsia="Times New Roman" w:hAnsi="Times New Roman" w:cs="Times New Roman"/>
      <w:sz w:val="20"/>
      <w:szCs w:val="20"/>
      <w:lang w:val="en-GB" w:eastAsia="en-US"/>
    </w:rPr>
  </w:style>
  <w:style w:type="character" w:customStyle="1" w:styleId="a8">
    <w:name w:val="Гипертекстовая ссылка"/>
    <w:uiPriority w:val="99"/>
    <w:rsid w:val="00A7112F"/>
    <w:rPr>
      <w:b/>
      <w:bCs/>
      <w:color w:val="106BBE"/>
    </w:rPr>
  </w:style>
  <w:style w:type="paragraph" w:customStyle="1" w:styleId="formattexttopleveltext">
    <w:name w:val="formattext topleveltext"/>
    <w:basedOn w:val="a"/>
    <w:rsid w:val="00A7112F"/>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711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7112F"/>
    <w:rPr>
      <w:rFonts w:ascii="Tahoma" w:hAnsi="Tahoma" w:cs="Tahoma"/>
      <w:sz w:val="16"/>
      <w:szCs w:val="16"/>
    </w:rPr>
  </w:style>
  <w:style w:type="character" w:styleId="ab">
    <w:name w:val="Emphasis"/>
    <w:basedOn w:val="a0"/>
    <w:uiPriority w:val="20"/>
    <w:qFormat/>
    <w:rsid w:val="00F120F8"/>
    <w:rPr>
      <w:i/>
      <w:iCs/>
    </w:rPr>
  </w:style>
  <w:style w:type="character" w:styleId="ac">
    <w:name w:val="Hyperlink"/>
    <w:basedOn w:val="a0"/>
    <w:uiPriority w:val="99"/>
    <w:semiHidden/>
    <w:unhideWhenUsed/>
    <w:rsid w:val="001F4CCA"/>
    <w:rPr>
      <w:color w:val="0563C1" w:themeColor="hyperlink"/>
      <w:u w:val="single"/>
    </w:rPr>
  </w:style>
  <w:style w:type="paragraph" w:styleId="ad">
    <w:name w:val="List Paragraph"/>
    <w:basedOn w:val="a"/>
    <w:uiPriority w:val="34"/>
    <w:qFormat/>
    <w:rsid w:val="001F4CCA"/>
    <w:pPr>
      <w:ind w:left="720"/>
      <w:contextualSpacing/>
    </w:pPr>
  </w:style>
</w:styles>
</file>

<file path=word/webSettings.xml><?xml version="1.0" encoding="utf-8"?>
<w:webSettings xmlns:r="http://schemas.openxmlformats.org/officeDocument/2006/relationships" xmlns:w="http://schemas.openxmlformats.org/wordprocessingml/2006/main">
  <w:divs>
    <w:div w:id="15495646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13" Type="http://schemas.openxmlformats.org/officeDocument/2006/relationships/hyperlink" Target="javascrip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8F6EFCEBD78D73945BB09737A027B4142E3B091AC632F502F77E0E3DD8F195EB1B53B1CE58D9EF8DC8o2N"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8F6EFCEBD78D73945BB09737A027B4142E33081DC130F502F77E0E3DD8F195EB1B53B1CE58D9EE82C8o9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16FF902BDFE25612FA4EB7B7F2CC3DD866E795FBBD4973CF464A4C1BC177F5EEF6178D0973E1DF18nECCO"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13706</Words>
  <Characters>78127</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Николай</dc:creator>
  <cp:lastModifiedBy>adm45</cp:lastModifiedBy>
  <cp:revision>2</cp:revision>
  <cp:lastPrinted>2020-08-18T12:49:00Z</cp:lastPrinted>
  <dcterms:created xsi:type="dcterms:W3CDTF">2020-08-20T03:55:00Z</dcterms:created>
  <dcterms:modified xsi:type="dcterms:W3CDTF">2020-08-20T03:55:00Z</dcterms:modified>
</cp:coreProperties>
</file>