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C547E6">
        <w:rPr>
          <w:b/>
          <w:sz w:val="26"/>
          <w:szCs w:val="26"/>
        </w:rPr>
        <w:t>9 месяцев</w:t>
      </w:r>
      <w:r w:rsidR="00893B09">
        <w:rPr>
          <w:b/>
          <w:sz w:val="26"/>
          <w:szCs w:val="26"/>
        </w:rPr>
        <w:t xml:space="preserve"> </w:t>
      </w:r>
      <w:r w:rsidR="00654C6B" w:rsidRPr="00D16B69">
        <w:rPr>
          <w:b/>
          <w:sz w:val="26"/>
          <w:szCs w:val="26"/>
        </w:rPr>
        <w:t>202</w:t>
      </w:r>
      <w:r w:rsidR="00893B09">
        <w:rPr>
          <w:b/>
          <w:sz w:val="26"/>
          <w:szCs w:val="26"/>
        </w:rPr>
        <w:t>2</w:t>
      </w:r>
      <w:r w:rsidR="00EF1E8D" w:rsidRPr="00D16B69">
        <w:rPr>
          <w:b/>
          <w:sz w:val="26"/>
          <w:szCs w:val="26"/>
        </w:rPr>
        <w:t xml:space="preserve"> год</w:t>
      </w:r>
      <w:r w:rsidR="00893B09">
        <w:rPr>
          <w:b/>
          <w:sz w:val="26"/>
          <w:szCs w:val="26"/>
        </w:rPr>
        <w:t>а</w:t>
      </w:r>
    </w:p>
    <w:tbl>
      <w:tblPr>
        <w:tblW w:w="156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31"/>
        <w:gridCol w:w="362"/>
        <w:gridCol w:w="2101"/>
        <w:gridCol w:w="57"/>
        <w:gridCol w:w="1408"/>
        <w:gridCol w:w="9"/>
        <w:gridCol w:w="1853"/>
        <w:gridCol w:w="1246"/>
        <w:gridCol w:w="32"/>
        <w:gridCol w:w="9"/>
        <w:gridCol w:w="1559"/>
        <w:gridCol w:w="131"/>
        <w:gridCol w:w="9"/>
        <w:gridCol w:w="1840"/>
        <w:gridCol w:w="9"/>
        <w:gridCol w:w="2260"/>
        <w:gridCol w:w="9"/>
        <w:gridCol w:w="2117"/>
        <w:gridCol w:w="9"/>
      </w:tblGrid>
      <w:tr w:rsidR="004D164E" w:rsidRPr="00873133" w:rsidTr="007C1F8F">
        <w:trPr>
          <w:trHeight w:val="766"/>
          <w:tblHeader/>
        </w:trPr>
        <w:tc>
          <w:tcPr>
            <w:tcW w:w="590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89" w:type="dxa"/>
            <w:gridSpan w:val="7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17400B" w:rsidP="00893B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202</w:t>
            </w:r>
            <w:r w:rsidR="00893B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7C1F8F">
        <w:trPr>
          <w:trHeight w:val="169"/>
        </w:trPr>
        <w:tc>
          <w:tcPr>
            <w:tcW w:w="590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gridSpan w:val="5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9" w:type="dxa"/>
            <w:gridSpan w:val="2"/>
          </w:tcPr>
          <w:p w:rsidR="004D164E" w:rsidRPr="00873133" w:rsidRDefault="007C1F8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тчет</w:t>
            </w:r>
            <w:r>
              <w:rPr>
                <w:color w:val="000000" w:themeColor="text1"/>
                <w:sz w:val="22"/>
                <w:szCs w:val="22"/>
              </w:rPr>
              <w:t xml:space="preserve"> на 01.10.2022</w:t>
            </w:r>
          </w:p>
        </w:tc>
        <w:tc>
          <w:tcPr>
            <w:tcW w:w="2269" w:type="dxa"/>
            <w:gridSpan w:val="2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A2713F" w:rsidRPr="00873133" w:rsidRDefault="00893B09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услуг детского отдыха и оздоровления</w:t>
            </w: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893B09" w:rsidRPr="004E43CA" w:rsidRDefault="00893B09" w:rsidP="00893B09">
            <w:pPr>
              <w:pStyle w:val="ConsPlusNormal"/>
              <w:jc w:val="both"/>
            </w:pPr>
            <w:r w:rsidRPr="004E43CA">
              <w:t>Исходная информация:</w:t>
            </w:r>
          </w:p>
          <w:p w:rsidR="00893B09" w:rsidRPr="009242A5" w:rsidRDefault="00893B09" w:rsidP="00893B09">
            <w:pPr>
              <w:pStyle w:val="ConsPlusNormal"/>
              <w:jc w:val="both"/>
            </w:pPr>
            <w:r w:rsidRPr="00A42120"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</w:t>
            </w:r>
            <w:r w:rsidRPr="009242A5">
              <w:t>Дальнереченского городского округа "Развитие образования Дальнереченского городского округа" на 2021 - 2023 годы, утвержденной постановлением администрации Дальнереченского городского округа от 30.06.2021 № 603</w:t>
            </w:r>
            <w:r>
              <w:t>-па.</w:t>
            </w:r>
          </w:p>
          <w:p w:rsidR="00A2713F" w:rsidRPr="00873133" w:rsidRDefault="00893B09" w:rsidP="004D4ACB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A42120">
              <w:rPr>
                <w:sz w:val="24"/>
                <w:szCs w:val="24"/>
              </w:rPr>
              <w:t>В Дал</w:t>
            </w:r>
            <w:r w:rsidR="00BF250D">
              <w:rPr>
                <w:sz w:val="24"/>
                <w:szCs w:val="24"/>
              </w:rPr>
              <w:t xml:space="preserve">ьнереченского городском округе </w:t>
            </w:r>
            <w:r w:rsidR="00F02784">
              <w:rPr>
                <w:sz w:val="24"/>
                <w:szCs w:val="24"/>
              </w:rPr>
              <w:t>оказывают услуги по ор</w:t>
            </w:r>
            <w:r w:rsidR="004D4ACB">
              <w:rPr>
                <w:sz w:val="24"/>
                <w:szCs w:val="24"/>
              </w:rPr>
              <w:t>га</w:t>
            </w:r>
            <w:r w:rsidR="00F02784">
              <w:rPr>
                <w:sz w:val="24"/>
                <w:szCs w:val="24"/>
              </w:rPr>
              <w:t>низации отдыха и оздоровления 6 муниципальных учреждений в форме пришкольных лагерей</w:t>
            </w:r>
            <w:r w:rsidRPr="00A42120">
              <w:rPr>
                <w:sz w:val="24"/>
                <w:szCs w:val="24"/>
              </w:rPr>
              <w:t xml:space="preserve"> с дне</w:t>
            </w:r>
            <w:r w:rsidR="00BF250D">
              <w:rPr>
                <w:sz w:val="24"/>
                <w:szCs w:val="24"/>
              </w:rPr>
              <w:t>вным пребыванием детей</w:t>
            </w:r>
            <w:r w:rsidR="004D4ACB">
              <w:rPr>
                <w:sz w:val="24"/>
                <w:szCs w:val="24"/>
              </w:rPr>
              <w:t xml:space="preserve"> </w:t>
            </w:r>
            <w:r w:rsidR="001C3FC9" w:rsidRPr="00873133">
              <w:rPr>
                <w:color w:val="000000" w:themeColor="text1"/>
                <w:sz w:val="22"/>
                <w:szCs w:val="22"/>
              </w:rPr>
              <w:t>в летний каникулярный период</w:t>
            </w:r>
            <w:r w:rsidR="004D4ACB">
              <w:rPr>
                <w:color w:val="000000" w:themeColor="text1"/>
                <w:sz w:val="22"/>
                <w:szCs w:val="22"/>
              </w:rPr>
              <w:t xml:space="preserve"> и центр «Классики»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93B09" w:rsidRPr="00873133" w:rsidTr="007C1F8F">
        <w:tc>
          <w:tcPr>
            <w:tcW w:w="590" w:type="dxa"/>
            <w:gridSpan w:val="2"/>
          </w:tcPr>
          <w:p w:rsidR="00893B09" w:rsidRPr="00873133" w:rsidRDefault="00893B09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463" w:type="dxa"/>
            <w:gridSpan w:val="2"/>
          </w:tcPr>
          <w:p w:rsidR="00893B09" w:rsidRPr="006C1E00" w:rsidRDefault="00893B09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6C1E00">
              <w:rPr>
                <w:color w:val="000000" w:themeColor="text1"/>
              </w:rPr>
              <w:t>Осуществление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474" w:type="dxa"/>
            <w:gridSpan w:val="3"/>
            <w:vMerge w:val="restart"/>
          </w:tcPr>
          <w:p w:rsidR="00893B09" w:rsidRPr="00873133" w:rsidRDefault="00AB1949" w:rsidP="00AB1949">
            <w:pPr>
              <w:ind w:firstLine="0"/>
              <w:rPr>
                <w:sz w:val="22"/>
                <w:szCs w:val="22"/>
              </w:rPr>
            </w:pPr>
            <w:r w:rsidRPr="006C1E00"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1853" w:type="dxa"/>
            <w:vMerge w:val="restart"/>
          </w:tcPr>
          <w:p w:rsidR="00893B09" w:rsidRPr="00873133" w:rsidRDefault="00893B0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7" w:type="dxa"/>
            <w:gridSpan w:val="3"/>
          </w:tcPr>
          <w:p w:rsidR="00893B09" w:rsidRPr="00873133" w:rsidRDefault="00893B09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893B09" w:rsidRPr="00873133" w:rsidRDefault="00F02784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989" w:type="dxa"/>
            <w:gridSpan w:val="4"/>
          </w:tcPr>
          <w:p w:rsidR="00893B09" w:rsidRPr="00873133" w:rsidRDefault="004D4A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2269" w:type="dxa"/>
            <w:gridSpan w:val="2"/>
          </w:tcPr>
          <w:p w:rsidR="00893B09" w:rsidRPr="00873133" w:rsidRDefault="00893B0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округа</w:t>
            </w:r>
          </w:p>
        </w:tc>
        <w:tc>
          <w:tcPr>
            <w:tcW w:w="2126" w:type="dxa"/>
            <w:gridSpan w:val="2"/>
          </w:tcPr>
          <w:p w:rsidR="00AA15B6" w:rsidRDefault="00AA15B6" w:rsidP="00AA15B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Поступило </w:t>
            </w:r>
            <w:r w:rsidRPr="00651A8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651A88">
              <w:rPr>
                <w:color w:val="000000" w:themeColor="text1"/>
                <w:sz w:val="22"/>
                <w:szCs w:val="22"/>
              </w:rPr>
              <w:t xml:space="preserve"> обращений</w:t>
            </w:r>
            <w:r>
              <w:rPr>
                <w:color w:val="000000" w:themeColor="text1"/>
                <w:sz w:val="22"/>
                <w:szCs w:val="22"/>
              </w:rPr>
              <w:t xml:space="preserve">. Сумма компенсации составила </w:t>
            </w:r>
          </w:p>
          <w:p w:rsidR="00AA15B6" w:rsidRPr="00651A88" w:rsidRDefault="00AA15B6" w:rsidP="00AA15B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 тыс.</w:t>
            </w:r>
            <w:r w:rsidR="0045683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руб.</w:t>
            </w:r>
          </w:p>
          <w:p w:rsidR="00AA15B6" w:rsidRDefault="00AA15B6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A15B6" w:rsidRDefault="00AA15B6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893B09" w:rsidRPr="00873133" w:rsidRDefault="00893B09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E2282F" w:rsidRPr="00873133" w:rsidTr="007C1F8F">
        <w:tc>
          <w:tcPr>
            <w:tcW w:w="590" w:type="dxa"/>
            <w:gridSpan w:val="2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63" w:type="dxa"/>
            <w:gridSpan w:val="2"/>
          </w:tcPr>
          <w:p w:rsidR="00E2282F" w:rsidRPr="00873133" w:rsidRDefault="00AB1949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t>Формирование реестра организаций отдыха и оздоровления, расположенных на территории Приморского края, и размещение его на официальном сайте администрации ДГО</w:t>
            </w:r>
          </w:p>
        </w:tc>
        <w:tc>
          <w:tcPr>
            <w:tcW w:w="1474" w:type="dxa"/>
            <w:gridSpan w:val="3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89" w:type="dxa"/>
            <w:gridSpan w:val="4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gridSpan w:val="2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  <w:gridSpan w:val="2"/>
          </w:tcPr>
          <w:p w:rsidR="00116F91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>Все лагеря внесены в реестр лагерей Приморского края.</w:t>
            </w:r>
          </w:p>
          <w:p w:rsidR="00116F91" w:rsidRPr="00293147" w:rsidRDefault="00146C64" w:rsidP="00116F91">
            <w:pPr>
              <w:ind w:firstLine="0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116F91" w:rsidRPr="00293147">
                <w:rPr>
                  <w:rStyle w:val="aa"/>
                  <w:color w:val="00008B"/>
                  <w:sz w:val="24"/>
                  <w:szCs w:val="24"/>
                </w:rPr>
                <w:t>https://edu.primorsky.ru/children_and_parents/otdykh-i-ozdorovlenie-detey/reestr-detskikh-ozdorovitelnykh-uchrezhdeniy-primorskogo-kraya/</w:t>
              </w:r>
            </w:hyperlink>
          </w:p>
          <w:p w:rsidR="00BF250D" w:rsidRPr="00BF250D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 xml:space="preserve"> Реестр лагерей с информацией о сроках проведения смен, количестве детей, контактными телефонами размещены на официальном сайте </w:t>
            </w:r>
            <w:r w:rsidR="00116F91">
              <w:rPr>
                <w:sz w:val="24"/>
                <w:szCs w:val="24"/>
              </w:rPr>
              <w:t>МКУ «</w:t>
            </w:r>
            <w:r w:rsidRPr="00BF250D">
              <w:rPr>
                <w:sz w:val="24"/>
                <w:szCs w:val="24"/>
              </w:rPr>
              <w:t>Управления образования</w:t>
            </w:r>
            <w:r w:rsidR="00116F91">
              <w:rPr>
                <w:sz w:val="24"/>
                <w:szCs w:val="24"/>
              </w:rPr>
              <w:t>»</w:t>
            </w:r>
            <w:r w:rsidRPr="00BF250D">
              <w:rPr>
                <w:sz w:val="24"/>
                <w:szCs w:val="24"/>
              </w:rPr>
              <w:t>.</w:t>
            </w:r>
          </w:p>
          <w:p w:rsidR="00E2282F" w:rsidRPr="00EE16E6" w:rsidRDefault="00146C64" w:rsidP="00EE16E6">
            <w:pPr>
              <w:ind w:firstLine="0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t>http://xn----btbed5cbp.xn--p1ai/obrazovanie/obshhee-obrazovanie/vospitatelnaya-rabota/reestr-</w:t>
              </w:r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lastRenderedPageBreak/>
                <w:t>detskih-lagerej-primorskogo-kraya-na-01-04-2022/</w:t>
              </w:r>
            </w:hyperlink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A2713F" w:rsidRPr="00873133" w:rsidRDefault="00EE16E6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выполнения работ по благоустройству городской среды</w:t>
            </w:r>
          </w:p>
        </w:tc>
      </w:tr>
      <w:tr w:rsidR="00A2713F" w:rsidRPr="00A0630A" w:rsidTr="007C1F8F">
        <w:tc>
          <w:tcPr>
            <w:tcW w:w="15610" w:type="dxa"/>
            <w:gridSpan w:val="20"/>
          </w:tcPr>
          <w:p w:rsidR="00A2713F" w:rsidRPr="00A0630A" w:rsidRDefault="00C40CD0" w:rsidP="0073694B">
            <w:pPr>
              <w:pStyle w:val="ConsPlusNormal"/>
              <w:jc w:val="both"/>
              <w:rPr>
                <w:sz w:val="22"/>
                <w:szCs w:val="22"/>
              </w:rPr>
            </w:pPr>
            <w:r w:rsidRPr="00A0630A">
              <w:rPr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A0630A">
              <w:rPr>
                <w:sz w:val="22"/>
                <w:szCs w:val="22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A0630A" w:rsidRDefault="00A2713F" w:rsidP="00A0630A">
            <w:pPr>
              <w:pStyle w:val="ConsPlusNormal"/>
              <w:jc w:val="both"/>
              <w:rPr>
                <w:sz w:val="22"/>
                <w:szCs w:val="22"/>
              </w:rPr>
            </w:pPr>
            <w:r w:rsidRPr="00A0630A">
              <w:rPr>
                <w:sz w:val="22"/>
                <w:szCs w:val="22"/>
              </w:rPr>
              <w:t>На территории городского округа</w:t>
            </w:r>
            <w:r w:rsidR="002860B2" w:rsidRPr="00A0630A">
              <w:rPr>
                <w:sz w:val="22"/>
                <w:szCs w:val="22"/>
              </w:rPr>
              <w:t xml:space="preserve"> осуществляются </w:t>
            </w:r>
            <w:r w:rsidRPr="00A0630A">
              <w:rPr>
                <w:sz w:val="22"/>
                <w:szCs w:val="22"/>
              </w:rPr>
              <w:t xml:space="preserve"> работы по благоустройству </w:t>
            </w:r>
            <w:r w:rsidR="002860B2" w:rsidRPr="00A0630A">
              <w:rPr>
                <w:sz w:val="22"/>
                <w:szCs w:val="22"/>
              </w:rPr>
              <w:t>территории.</w:t>
            </w:r>
            <w:r w:rsidRPr="00A0630A">
              <w:rPr>
                <w:sz w:val="22"/>
                <w:szCs w:val="22"/>
              </w:rPr>
              <w:t xml:space="preserve"> </w:t>
            </w:r>
            <w:r w:rsidR="00A0630A">
              <w:rPr>
                <w:sz w:val="22"/>
                <w:szCs w:val="22"/>
              </w:rPr>
              <w:t>Заключены контракты с пятью организациям.</w:t>
            </w:r>
            <w:r w:rsidR="0073694B" w:rsidRPr="00A0630A">
              <w:rPr>
                <w:sz w:val="22"/>
                <w:szCs w:val="22"/>
              </w:rPr>
              <w:t xml:space="preserve"> </w:t>
            </w:r>
            <w:r w:rsidRPr="00A0630A">
              <w:rPr>
                <w:sz w:val="22"/>
                <w:szCs w:val="22"/>
              </w:rPr>
              <w:t>Кроме работ по содержанию и текущему ремонту объектов благоустройства осуществля</w:t>
            </w:r>
            <w:r w:rsidR="003E22A5" w:rsidRPr="00A0630A">
              <w:rPr>
                <w:sz w:val="22"/>
                <w:szCs w:val="22"/>
              </w:rPr>
              <w:t>ется</w:t>
            </w:r>
            <w:r w:rsidRPr="00A0630A">
              <w:rPr>
                <w:sz w:val="22"/>
                <w:szCs w:val="22"/>
              </w:rPr>
              <w:t xml:space="preserve"> благоустройство территории городского округа в рамках </w:t>
            </w:r>
            <w:r w:rsidR="00A0630A">
              <w:rPr>
                <w:sz w:val="22"/>
                <w:szCs w:val="22"/>
              </w:rPr>
              <w:t>федерального</w:t>
            </w:r>
            <w:r w:rsidRPr="00A0630A">
              <w:rPr>
                <w:sz w:val="22"/>
                <w:szCs w:val="22"/>
              </w:rPr>
              <w:t xml:space="preserve"> проекта «Формирова</w:t>
            </w:r>
            <w:r w:rsidR="00A0630A">
              <w:rPr>
                <w:sz w:val="22"/>
                <w:szCs w:val="22"/>
              </w:rPr>
              <w:t>ние комфортной городской среды»,</w:t>
            </w:r>
            <w:r w:rsidRPr="00A0630A">
              <w:rPr>
                <w:sz w:val="22"/>
                <w:szCs w:val="22"/>
              </w:rPr>
              <w:t xml:space="preserve"> программы «1000 дворов Приморья»</w:t>
            </w:r>
            <w:r w:rsidR="00A0630A">
              <w:rPr>
                <w:sz w:val="22"/>
                <w:szCs w:val="22"/>
              </w:rPr>
              <w:t xml:space="preserve"> и инициативного бюджетирования «Твой проект»</w:t>
            </w:r>
            <w:r w:rsidRPr="00A0630A">
              <w:rPr>
                <w:sz w:val="22"/>
                <w:szCs w:val="22"/>
              </w:rPr>
              <w:t xml:space="preserve">. </w:t>
            </w:r>
            <w:r w:rsidR="0073694B" w:rsidRPr="00A0630A">
              <w:rPr>
                <w:sz w:val="22"/>
                <w:szCs w:val="22"/>
              </w:rPr>
              <w:t>За отчетный период з</w:t>
            </w:r>
            <w:r w:rsidR="00B166E3" w:rsidRPr="00A0630A">
              <w:rPr>
                <w:sz w:val="22"/>
                <w:szCs w:val="22"/>
              </w:rPr>
              <w:t xml:space="preserve">аключено </w:t>
            </w:r>
            <w:r w:rsidR="00A0630A">
              <w:rPr>
                <w:sz w:val="22"/>
                <w:szCs w:val="22"/>
              </w:rPr>
              <w:t xml:space="preserve">6 </w:t>
            </w:r>
            <w:r w:rsidR="000D3B96" w:rsidRPr="00A0630A">
              <w:rPr>
                <w:sz w:val="22"/>
                <w:szCs w:val="22"/>
              </w:rPr>
              <w:t>муниципальных контракт</w:t>
            </w:r>
            <w:r w:rsidR="00A0630A">
              <w:rPr>
                <w:sz w:val="22"/>
                <w:szCs w:val="22"/>
              </w:rPr>
              <w:t>ов</w:t>
            </w:r>
            <w:r w:rsidR="000D3B96" w:rsidRPr="00A0630A">
              <w:rPr>
                <w:sz w:val="22"/>
                <w:szCs w:val="22"/>
              </w:rPr>
              <w:t>.</w:t>
            </w:r>
          </w:p>
        </w:tc>
      </w:tr>
      <w:tr w:rsidR="00A2713F" w:rsidRPr="00873133" w:rsidTr="007C1F8F">
        <w:trPr>
          <w:trHeight w:val="3265"/>
        </w:trPr>
        <w:tc>
          <w:tcPr>
            <w:tcW w:w="590" w:type="dxa"/>
            <w:gridSpan w:val="2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463" w:type="dxa"/>
            <w:gridSpan w:val="2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  <w:gridSpan w:val="2"/>
          </w:tcPr>
          <w:p w:rsidR="00A2713F" w:rsidRPr="00873133" w:rsidRDefault="00A2713F" w:rsidP="0005319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 w:rsidR="00053193"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 w:rsidR="000531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40" w:type="dxa"/>
            <w:gridSpan w:val="5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  <w:gridSpan w:val="2"/>
          </w:tcPr>
          <w:p w:rsidR="00A2713F" w:rsidRPr="00DF749B" w:rsidRDefault="00DF749B" w:rsidP="00DF749B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Вся и</w:t>
            </w:r>
            <w:r w:rsidR="00684CEE" w:rsidRPr="00DF749B">
              <w:rPr>
                <w:sz w:val="22"/>
                <w:szCs w:val="22"/>
              </w:rPr>
              <w:t>нф</w:t>
            </w:r>
            <w:r w:rsidR="00A272EC" w:rsidRPr="00DF749B">
              <w:rPr>
                <w:sz w:val="22"/>
                <w:szCs w:val="22"/>
              </w:rPr>
              <w:t xml:space="preserve">ормация </w:t>
            </w:r>
            <w:r w:rsidRPr="00DF749B">
              <w:rPr>
                <w:sz w:val="22"/>
                <w:szCs w:val="22"/>
              </w:rPr>
              <w:t xml:space="preserve">по проведению конкурсных процедур </w:t>
            </w:r>
            <w:r w:rsidR="00A272EC" w:rsidRPr="00DF749B">
              <w:rPr>
                <w:sz w:val="22"/>
                <w:szCs w:val="22"/>
              </w:rPr>
              <w:t>размещается  в единой информационной  системе в сфере закупок и на электронной площадке АО «Сбербанк-АСТ».</w:t>
            </w:r>
          </w:p>
        </w:tc>
      </w:tr>
      <w:tr w:rsidR="00053193" w:rsidRPr="00873133" w:rsidTr="007C1F8F">
        <w:tc>
          <w:tcPr>
            <w:tcW w:w="590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463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Информирование в средствах массовой информации о реализации мероприятий муниципальной программы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«Формирование современной городской среды Дальнереченского городского округа»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053193" w:rsidRPr="00873133" w:rsidRDefault="00053193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gridSpan w:val="5"/>
          </w:tcPr>
          <w:p w:rsidR="00053193" w:rsidRPr="00873133" w:rsidRDefault="00053193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9" w:type="dxa"/>
            <w:gridSpan w:val="2"/>
          </w:tcPr>
          <w:p w:rsidR="00053193" w:rsidRPr="00873133" w:rsidRDefault="00053193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gridSpan w:val="2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коммунального хозяйства, отдел благоустройства и дорожного хозяйства)</w:t>
            </w:r>
          </w:p>
        </w:tc>
        <w:tc>
          <w:tcPr>
            <w:tcW w:w="2126" w:type="dxa"/>
            <w:gridSpan w:val="2"/>
          </w:tcPr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lastRenderedPageBreak/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</w:p>
          <w:p w:rsidR="00053193" w:rsidRPr="00DF749B" w:rsidRDefault="00146C64" w:rsidP="0094320C">
            <w:pPr>
              <w:pStyle w:val="ConsPlusNormal"/>
              <w:rPr>
                <w:sz w:val="22"/>
                <w:szCs w:val="22"/>
              </w:rPr>
            </w:pPr>
            <w:hyperlink r:id="rId10" w:history="1">
              <w:r w:rsidR="00053193" w:rsidRPr="00DF749B">
                <w:rPr>
                  <w:rStyle w:val="aa"/>
                  <w:color w:val="auto"/>
                  <w:sz w:val="22"/>
                  <w:szCs w:val="22"/>
                </w:rPr>
                <w:t>http://dalnerokrug.ru/spravochnaya-informatsiya/fpp-formirovanie-komfortnoj-gorodskoj-sredy.html</w:t>
              </w:r>
            </w:hyperlink>
          </w:p>
          <w:p w:rsidR="00053193" w:rsidRPr="00DF749B" w:rsidRDefault="00053193" w:rsidP="00F332B9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и  в социальных сетях</w:t>
            </w:r>
            <w:r w:rsidR="00F332B9">
              <w:rPr>
                <w:sz w:val="22"/>
                <w:szCs w:val="22"/>
              </w:rPr>
              <w:t>.</w:t>
            </w: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A2713F" w:rsidRPr="0073714D" w:rsidRDefault="00684CEE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b/>
                <w:sz w:val="22"/>
                <w:szCs w:val="22"/>
              </w:rPr>
              <w:lastRenderedPageBreak/>
              <w:t>3</w:t>
            </w:r>
            <w:r w:rsidR="00A2713F" w:rsidRPr="0073714D">
              <w:rPr>
                <w:b/>
                <w:sz w:val="22"/>
                <w:szCs w:val="22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4D4ACB" w:rsidRDefault="00A2713F" w:rsidP="0073714D">
            <w:pPr>
              <w:ind w:firstLine="0"/>
              <w:rPr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</w:t>
            </w:r>
          </w:p>
          <w:p w:rsidR="004D4ACB" w:rsidRDefault="004D4ACB" w:rsidP="0073714D">
            <w:pPr>
              <w:ind w:firstLine="0"/>
              <w:rPr>
                <w:sz w:val="22"/>
                <w:szCs w:val="22"/>
              </w:rPr>
            </w:pPr>
            <w:r w:rsidRPr="004D4ACB">
              <w:rPr>
                <w:color w:val="000000" w:themeColor="text1"/>
                <w:sz w:val="22"/>
                <w:szCs w:val="22"/>
              </w:rPr>
              <w:t>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осуществляют: управляющие компании – 4 ед.; ТСЖ – 6.   В 3 квартале 2022 года на рынок вышла новая управляющая компания ООО «Дальнереченская управляющая компания».</w:t>
            </w:r>
          </w:p>
          <w:p w:rsidR="00A2713F" w:rsidRPr="0073714D" w:rsidRDefault="00A2713F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053193" w:rsidRPr="00873133" w:rsidTr="007C1F8F">
        <w:trPr>
          <w:trHeight w:val="416"/>
        </w:trPr>
        <w:tc>
          <w:tcPr>
            <w:tcW w:w="590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463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40" w:type="dxa"/>
            <w:gridSpan w:val="5"/>
          </w:tcPr>
          <w:p w:rsidR="00053193" w:rsidRPr="00873133" w:rsidRDefault="00053193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053193" w:rsidRPr="00873133" w:rsidRDefault="00053193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  <w:gridSpan w:val="2"/>
          </w:tcPr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146C64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053193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B109FB" w:rsidRDefault="00146C64" w:rsidP="00166957">
            <w:pPr>
              <w:pStyle w:val="ConsPlusNormal"/>
              <w:jc w:val="both"/>
            </w:pPr>
            <w:hyperlink r:id="rId12" w:history="1">
              <w:r w:rsidR="00B109FB" w:rsidRPr="00BA2A51">
                <w:rPr>
                  <w:rStyle w:val="aa"/>
                </w:rPr>
                <w:t>http://dalnerokrug.ru/otdel-po-razrabotke-programm-i-</w:t>
              </w:r>
              <w:r w:rsidR="00B109FB" w:rsidRPr="00BA2A51">
                <w:rPr>
                  <w:rStyle w:val="aa"/>
                </w:rPr>
                <w:lastRenderedPageBreak/>
                <w:t>voprosam-zhilishchno-kommunalnogo-khozyajstva/kraevaya-programma-dom-v-kotorom-my-zhivem.html</w:t>
              </w:r>
            </w:hyperlink>
          </w:p>
          <w:p w:rsidR="00B109FB" w:rsidRDefault="00B109FB" w:rsidP="00166957">
            <w:pPr>
              <w:pStyle w:val="ConsPlusNormal"/>
              <w:jc w:val="both"/>
            </w:pPr>
          </w:p>
          <w:p w:rsidR="00CE3530" w:rsidRPr="00CE3530" w:rsidRDefault="00CE3530" w:rsidP="00166957">
            <w:pPr>
              <w:pStyle w:val="ConsPlusNormal"/>
              <w:jc w:val="both"/>
            </w:pPr>
            <w:r w:rsidRPr="00CE3530">
              <w:t>http://dalnerokrug.ru/otdel-po-razrabotke-programm-i-voprosam-zhilishchno-kommunalnogo-khozyajstva/programma-kapitalnogo-remonta-obshchego-imushchestva-v-mnogokvartirnykh-domakh.html</w:t>
            </w: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A2713F" w:rsidRPr="00873133" w:rsidRDefault="004C627B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7C1F8F">
        <w:tc>
          <w:tcPr>
            <w:tcW w:w="15610" w:type="dxa"/>
            <w:gridSpan w:val="20"/>
          </w:tcPr>
          <w:p w:rsidR="00733950" w:rsidRDefault="00A2713F" w:rsidP="00733950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r w:rsidR="003B3D01">
              <w:rPr>
                <w:color w:val="000000" w:themeColor="text1"/>
                <w:sz w:val="22"/>
                <w:szCs w:val="22"/>
              </w:rPr>
              <w:t>ДАЛЬАТП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». Доля частных хозяйствующих субъектов, осуществляющих деятельность в сфере пассажирских перевозок составляет 100%. </w:t>
            </w:r>
            <w:r w:rsidR="00733950"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  <w:r w:rsidR="00733950">
              <w:rPr>
                <w:color w:val="000000" w:themeColor="text1"/>
                <w:sz w:val="22"/>
                <w:szCs w:val="22"/>
              </w:rPr>
              <w:t>.</w:t>
            </w:r>
          </w:p>
          <w:p w:rsidR="00A2713F" w:rsidRPr="000D457D" w:rsidRDefault="00733950" w:rsidP="000D45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 осуществляет предприятие ООО «ДАЛЬАТП» по 9 маршрутам.</w:t>
            </w:r>
            <w:r w:rsidR="000D457D">
              <w:rPr>
                <w:sz w:val="22"/>
                <w:szCs w:val="22"/>
              </w:rPr>
              <w:t xml:space="preserve"> </w:t>
            </w:r>
            <w:r w:rsidRPr="00873133">
              <w:rPr>
                <w:color w:val="000000" w:themeColor="text1"/>
                <w:sz w:val="22"/>
                <w:szCs w:val="22"/>
              </w:rPr>
              <w:t>Все автотранспортные средства оснащены «Валидаторами» для оплаты проезда по карте «Приморец».</w:t>
            </w:r>
            <w:r w:rsidR="000D457D" w:rsidRPr="00873133">
              <w:rPr>
                <w:color w:val="000000" w:themeColor="text1"/>
                <w:sz w:val="22"/>
                <w:szCs w:val="22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53193" w:rsidRPr="00873133" w:rsidTr="007C1F8F">
        <w:trPr>
          <w:trHeight w:val="253"/>
        </w:trPr>
        <w:tc>
          <w:tcPr>
            <w:tcW w:w="590" w:type="dxa"/>
            <w:gridSpan w:val="2"/>
          </w:tcPr>
          <w:p w:rsidR="00053193" w:rsidRPr="00873133" w:rsidRDefault="004C627B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  <w:gridSpan w:val="2"/>
          </w:tcPr>
          <w:p w:rsidR="00053193" w:rsidRPr="00873133" w:rsidRDefault="00733950" w:rsidP="00733950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Размещение информации 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критериях конкурсного отбора перевозчиков в открытом доступе в сети Интернет</w:t>
            </w:r>
            <w:r w:rsidR="007675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 целью обеспечения максимальной доступности информации и прозрачности условий работы на рынке пассажирских перевозок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услуг (работ) по перевозке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40" w:type="dxa"/>
            <w:gridSpan w:val="5"/>
            <w:vMerge w:val="restart"/>
          </w:tcPr>
          <w:p w:rsidR="00053193" w:rsidRPr="00873133" w:rsidRDefault="00053193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gridSpan w:val="2"/>
            <w:vMerge w:val="restart"/>
          </w:tcPr>
          <w:p w:rsidR="00053193" w:rsidRPr="00873133" w:rsidRDefault="00053193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МКУ «ХОЗУ Дальнереченского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6DE7" w:rsidRDefault="00566DE7" w:rsidP="00FA70E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lastRenderedPageBreak/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официальном сайте Дальнереченского округа</w:t>
            </w:r>
          </w:p>
          <w:p w:rsidR="00767566" w:rsidRPr="00FA70E4" w:rsidRDefault="00767566" w:rsidP="00FA70E4">
            <w:pPr>
              <w:ind w:firstLine="0"/>
              <w:rPr>
                <w:sz w:val="22"/>
                <w:szCs w:val="22"/>
              </w:rPr>
            </w:pPr>
            <w:hyperlink r:id="rId13" w:history="1">
              <w:r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http://dalnerokrug.ru/otdel-ekonomiki-i-prognozirovaniya/otkrytye-konkursy.html</w:t>
              </w:r>
            </w:hyperlink>
          </w:p>
        </w:tc>
      </w:tr>
      <w:tr w:rsidR="00053193" w:rsidRPr="00873133" w:rsidTr="007C1F8F">
        <w:trPr>
          <w:trHeight w:val="253"/>
        </w:trPr>
        <w:tc>
          <w:tcPr>
            <w:tcW w:w="590" w:type="dxa"/>
            <w:gridSpan w:val="2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463" w:type="dxa"/>
            <w:gridSpan w:val="2"/>
          </w:tcPr>
          <w:p w:rsidR="00053193" w:rsidRPr="00873133" w:rsidRDefault="00AE63B6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конкурсов на право осуществления перевозок по муниципальным маршрутам регулярных перевозок, а также при закупке работ, услуг, связанных с осуществлением регулярных перевозок по регулируемым муниципальным маршрутам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053193" w:rsidRPr="00873133" w:rsidRDefault="00053193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229B" w:rsidRPr="00C63F81" w:rsidRDefault="00456836" w:rsidP="009E22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</w:t>
            </w:r>
            <w:r w:rsidR="00566DE7">
              <w:rPr>
                <w:sz w:val="22"/>
                <w:szCs w:val="22"/>
              </w:rPr>
              <w:t xml:space="preserve"> 2022 года конкурс не проводился</w:t>
            </w:r>
          </w:p>
          <w:p w:rsidR="00053193" w:rsidRPr="00873133" w:rsidRDefault="00053193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7C1F8F">
        <w:trPr>
          <w:trHeight w:val="682"/>
        </w:trPr>
        <w:tc>
          <w:tcPr>
            <w:tcW w:w="590" w:type="dxa"/>
            <w:gridSpan w:val="2"/>
          </w:tcPr>
          <w:p w:rsidR="00A2713F" w:rsidRPr="00873133" w:rsidRDefault="009E229B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463" w:type="dxa"/>
            <w:gridSpan w:val="2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  <w:gridSpan w:val="2"/>
          </w:tcPr>
          <w:p w:rsidR="00A2713F" w:rsidRPr="00873133" w:rsidRDefault="00C4617D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146C64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-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ekonomiki-i-prognozirovaniya/reestr-predpriyatij-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passazhirskikh-perevozok.html</w:t>
              </w:r>
            </w:hyperlink>
          </w:p>
          <w:p w:rsidR="00A2713F" w:rsidRPr="00873133" w:rsidRDefault="00146C64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a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niya/otkrytye-konkursy.html</w:t>
              </w:r>
            </w:hyperlink>
          </w:p>
        </w:tc>
      </w:tr>
      <w:tr w:rsidR="009F673A" w:rsidRPr="00873133" w:rsidTr="007C1F8F">
        <w:tc>
          <w:tcPr>
            <w:tcW w:w="15610" w:type="dxa"/>
            <w:gridSpan w:val="20"/>
          </w:tcPr>
          <w:p w:rsidR="009F673A" w:rsidRPr="00325BC0" w:rsidRDefault="009F673A" w:rsidP="009F673A">
            <w:pPr>
              <w:pStyle w:val="ConsPlusNormal"/>
              <w:ind w:firstLine="567"/>
              <w:jc w:val="center"/>
              <w:rPr>
                <w:color w:val="000000" w:themeColor="text1"/>
              </w:rPr>
            </w:pPr>
            <w:r w:rsidRPr="00325BC0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.</w:t>
            </w:r>
            <w:r w:rsidRPr="00325BC0">
              <w:rPr>
                <w:color w:val="000000" w:themeColor="text1"/>
              </w:rPr>
              <w:t xml:space="preserve"> </w:t>
            </w:r>
            <w:r w:rsidRPr="00325BC0">
              <w:rPr>
                <w:rFonts w:eastAsiaTheme="minorHAnsi"/>
                <w:color w:val="000000" w:themeColor="text1"/>
                <w:sz w:val="26"/>
                <w:szCs w:val="26"/>
              </w:rPr>
              <w:t>Рынок розничной торговли</w:t>
            </w:r>
          </w:p>
        </w:tc>
      </w:tr>
      <w:tr w:rsidR="009F673A" w:rsidRPr="006E3ACD" w:rsidTr="007C1F8F">
        <w:tc>
          <w:tcPr>
            <w:tcW w:w="15610" w:type="dxa"/>
            <w:gridSpan w:val="20"/>
          </w:tcPr>
          <w:p w:rsidR="006567C9" w:rsidRPr="006A2F1F" w:rsidRDefault="006567C9" w:rsidP="006567C9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Торговая сеть Дальнереченского городского округа (оптовая, розничная и мелкорозничная)  по состоянию на 1.07.2022 г. насчитывает  485 объектов. Оптовых баз (в том числе товарных складов и холодильников) – 54 единицы; предприятий розничной торговой сети  - 280 единицы; объектов мелкорозничной торговой сети (киосков, павильонов, лотков) – 151 единиц. Оборот розничной торговли на 01.01.2022 года составил 198,3 млн.руб. Обеспеченность жителей торговыми площадями составляет 137% от норматива. </w:t>
            </w:r>
            <w:r w:rsidR="00C25E0B"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Активное положение на потребительском рынке Дальнереченского городского округа занимают торговые сети, которые представлены сетевыми специализированными  непродовольственными магазинами такими как «Домотехника», «ДНС Ритейл», «Чудодей», «Азбука мебели»,  а также супермаркетами регионального формата «Амбар», «Близкий»,  «Дилан», «Винлаб», федерального формата - «Светофор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».</w:t>
            </w:r>
          </w:p>
          <w:p w:rsidR="00C25E0B" w:rsidRPr="006A2F1F" w:rsidRDefault="00C25E0B" w:rsidP="00C25E0B">
            <w:pPr>
              <w:pStyle w:val="af2"/>
              <w:tabs>
                <w:tab w:val="left" w:pos="2925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За отчетный </w:t>
            </w:r>
            <w:r w:rsidR="006A2F1F"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период 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открылись магазины: супермаркет федерального формата «</w:t>
            </w:r>
            <w:r w:rsidRPr="006A2F1F">
              <w:rPr>
                <w:b w:val="0"/>
                <w:sz w:val="24"/>
                <w:szCs w:val="24"/>
              </w:rPr>
              <w:t>Доброцен» по ул. Автомобильная,</w:t>
            </w:r>
            <w:r w:rsidRPr="006A2F1F">
              <w:rPr>
                <w:szCs w:val="26"/>
              </w:rPr>
              <w:t xml:space="preserve"> </w:t>
            </w:r>
            <w:r w:rsidRPr="006A2F1F">
              <w:rPr>
                <w:b w:val="0"/>
                <w:sz w:val="24"/>
                <w:szCs w:val="24"/>
              </w:rPr>
              <w:t>гипермаркет «7-я - «Моя семья» по ул. Автомобильная, 6,  «Табаки»  по ул. Дальнереченская 59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, м</w:t>
            </w:r>
            <w:r w:rsidRPr="006A2F1F">
              <w:rPr>
                <w:b w:val="0"/>
                <w:sz w:val="24"/>
                <w:szCs w:val="24"/>
              </w:rPr>
              <w:t>агазин ООО «Пеленгас» по ул. Свободы, 50, павильон по продаже непродовольственных товаров.</w:t>
            </w:r>
          </w:p>
          <w:p w:rsidR="00C25E0B" w:rsidRPr="006E3ACD" w:rsidRDefault="006567C9" w:rsidP="006A2F1F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Основными причинами, препятствующими входу на территорию города торговых сетей является удаленность города от распределительных центров Москвы и Новосибирска (большое транспортное плечо и как следствие, невозможность сохранения единой ценовой политики в сети), низкая плотность населения города и как следствие, отсутствие необходимого покупательского потока для окупаемости сети и извлечения запланированной прибыли.</w:t>
            </w:r>
          </w:p>
        </w:tc>
      </w:tr>
      <w:tr w:rsidR="00672F65" w:rsidRPr="006E3ACD" w:rsidTr="007C1F8F">
        <w:trPr>
          <w:trHeight w:val="4793"/>
        </w:trPr>
        <w:tc>
          <w:tcPr>
            <w:tcW w:w="559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lastRenderedPageBreak/>
              <w:t>5.1</w:t>
            </w:r>
          </w:p>
          <w:p w:rsidR="00672F65" w:rsidRPr="006E3ACD" w:rsidRDefault="00672F65" w:rsidP="009A5F5D">
            <w:pPr>
              <w:pStyle w:val="ConsPlusNormal"/>
              <w:jc w:val="both"/>
            </w:pPr>
          </w:p>
        </w:tc>
        <w:tc>
          <w:tcPr>
            <w:tcW w:w="2551" w:type="dxa"/>
            <w:gridSpan w:val="4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Определение новых возможного размещения нестационарных торговых объектов и включение их в схему размещения нестационарных объектов</w:t>
            </w:r>
          </w:p>
          <w:p w:rsidR="00672F65" w:rsidRPr="006E3ACD" w:rsidRDefault="00672F65" w:rsidP="009A5F5D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672F65" w:rsidRPr="006E3ACD" w:rsidRDefault="00672F65" w:rsidP="00507AD4">
            <w:pPr>
              <w:pStyle w:val="ConsPlusNormal"/>
              <w:jc w:val="both"/>
              <w:rPr>
                <w:sz w:val="22"/>
                <w:szCs w:val="22"/>
              </w:rPr>
            </w:pPr>
            <w:r w:rsidRPr="006E3ACD">
              <w:t>2022-2025</w:t>
            </w:r>
          </w:p>
          <w:p w:rsidR="00672F65" w:rsidRPr="006E3ACD" w:rsidRDefault="00672F65" w:rsidP="00507A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2"/>
          </w:tcPr>
          <w:p w:rsidR="00672F65" w:rsidRPr="006E3ACD" w:rsidRDefault="00672F65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</w:tcPr>
          <w:p w:rsidR="00672F65" w:rsidRPr="006E3ACD" w:rsidRDefault="002925C7" w:rsidP="00507A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699" w:type="dxa"/>
            <w:gridSpan w:val="3"/>
          </w:tcPr>
          <w:p w:rsidR="00672F65" w:rsidRPr="006E3ACD" w:rsidRDefault="00672F65" w:rsidP="00CA1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</w:t>
            </w:r>
            <w:r w:rsidR="00CA1C1B">
              <w:rPr>
                <w:sz w:val="22"/>
                <w:szCs w:val="22"/>
              </w:rPr>
              <w:t>52</w:t>
            </w:r>
          </w:p>
        </w:tc>
        <w:tc>
          <w:tcPr>
            <w:tcW w:w="1849" w:type="dxa"/>
            <w:gridSpan w:val="2"/>
          </w:tcPr>
          <w:p w:rsidR="00672F65" w:rsidRPr="006E3ACD" w:rsidRDefault="00F332B9" w:rsidP="00507AD4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</w:t>
            </w:r>
            <w:r w:rsidR="00CA1C1B">
              <w:rPr>
                <w:sz w:val="22"/>
                <w:szCs w:val="22"/>
              </w:rPr>
              <w:t>51</w:t>
            </w:r>
          </w:p>
        </w:tc>
        <w:tc>
          <w:tcPr>
            <w:tcW w:w="2269" w:type="dxa"/>
            <w:gridSpan w:val="2"/>
          </w:tcPr>
          <w:p w:rsidR="00672F65" w:rsidRPr="006E3ACD" w:rsidRDefault="00672F65" w:rsidP="0087688C">
            <w:pPr>
              <w:pStyle w:val="ConsPlusNormal"/>
              <w:rPr>
                <w:sz w:val="22"/>
                <w:szCs w:val="22"/>
              </w:rPr>
            </w:pPr>
            <w:r w:rsidRPr="006E3ACD"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126" w:type="dxa"/>
            <w:gridSpan w:val="2"/>
          </w:tcPr>
          <w:p w:rsidR="00672F65" w:rsidRPr="006E3ACD" w:rsidRDefault="006A2F1F" w:rsidP="006A2F1F">
            <w:pPr>
              <w:pStyle w:val="ConsPlusNormal"/>
              <w:jc w:val="both"/>
            </w:pPr>
            <w:r>
              <w:t>За отчетный период</w:t>
            </w:r>
            <w:r w:rsidR="006567C9" w:rsidRPr="006E3ACD">
              <w:t xml:space="preserve"> открыт 1 павильон по продаже непродовольственных товаров  </w:t>
            </w:r>
          </w:p>
        </w:tc>
      </w:tr>
      <w:tr w:rsidR="00672F65" w:rsidRPr="00CA1C1B" w:rsidTr="007C1F8F">
        <w:trPr>
          <w:trHeight w:val="1675"/>
        </w:trPr>
        <w:tc>
          <w:tcPr>
            <w:tcW w:w="559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5.2</w:t>
            </w:r>
          </w:p>
        </w:tc>
        <w:tc>
          <w:tcPr>
            <w:tcW w:w="2551" w:type="dxa"/>
            <w:gridSpan w:val="4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Проведение ярмарочных мероприятий на территории ДГО</w:t>
            </w:r>
          </w:p>
        </w:tc>
        <w:tc>
          <w:tcPr>
            <w:tcW w:w="1408" w:type="dxa"/>
          </w:tcPr>
          <w:p w:rsidR="00672F65" w:rsidRPr="006E3ACD" w:rsidRDefault="00672F65" w:rsidP="00507AD4">
            <w:pPr>
              <w:pStyle w:val="ConsPlusNormal"/>
              <w:jc w:val="both"/>
            </w:pPr>
            <w:r w:rsidRPr="006E3ACD">
              <w:t>2022-2025</w:t>
            </w:r>
          </w:p>
        </w:tc>
        <w:tc>
          <w:tcPr>
            <w:tcW w:w="1862" w:type="dxa"/>
            <w:gridSpan w:val="2"/>
          </w:tcPr>
          <w:p w:rsidR="00672F65" w:rsidRPr="006E3ACD" w:rsidRDefault="00672F65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</w:tcPr>
          <w:p w:rsidR="00672F65" w:rsidRPr="006E3ACD" w:rsidRDefault="00672F65" w:rsidP="0073714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672F65" w:rsidRPr="006E3ACD" w:rsidRDefault="00672F65" w:rsidP="0073714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672F65" w:rsidRPr="006E3ACD" w:rsidRDefault="00672F65" w:rsidP="0073714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672F65" w:rsidRPr="006E3ACD" w:rsidRDefault="00672F65" w:rsidP="0087688C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672F65" w:rsidRPr="00CA1C1B" w:rsidRDefault="006A2F1F" w:rsidP="00CA1C1B">
            <w:pPr>
              <w:pStyle w:val="ConsPlusNormal"/>
              <w:jc w:val="both"/>
            </w:pPr>
            <w:r w:rsidRPr="00CA1C1B">
              <w:t>Б</w:t>
            </w:r>
            <w:r w:rsidR="00236510" w:rsidRPr="00CA1C1B">
              <w:t>ыло  провед</w:t>
            </w:r>
            <w:r w:rsidRPr="00CA1C1B">
              <w:t>ено 10</w:t>
            </w:r>
            <w:r w:rsidR="00236510" w:rsidRPr="00CA1C1B">
              <w:t xml:space="preserve">  общегородских ярмарок, </w:t>
            </w:r>
            <w:r w:rsidR="00CA1C1B" w:rsidRPr="00CA1C1B">
              <w:t>33</w:t>
            </w:r>
            <w:r w:rsidR="00236510" w:rsidRPr="00CA1C1B">
              <w:t xml:space="preserve"> выставок-продаж</w:t>
            </w:r>
          </w:p>
        </w:tc>
      </w:tr>
      <w:tr w:rsidR="00C547E6" w:rsidRPr="009F0E94" w:rsidTr="007C1F8F">
        <w:trPr>
          <w:gridAfter w:val="1"/>
          <w:wAfter w:w="9" w:type="dxa"/>
        </w:trPr>
        <w:tc>
          <w:tcPr>
            <w:tcW w:w="559" w:type="dxa"/>
          </w:tcPr>
          <w:p w:rsidR="00C547E6" w:rsidRPr="009F0E94" w:rsidRDefault="00C547E6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5.3 </w:t>
            </w:r>
          </w:p>
        </w:tc>
        <w:tc>
          <w:tcPr>
            <w:tcW w:w="2551" w:type="dxa"/>
            <w:gridSpan w:val="4"/>
          </w:tcPr>
          <w:p w:rsidR="00C547E6" w:rsidRPr="009F0E94" w:rsidRDefault="00C547E6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схем размещения нестационарных объектов в соответствии с Порядком, утвержденный </w:t>
            </w:r>
            <w:r>
              <w:rPr>
                <w:color w:val="000000" w:themeColor="text1"/>
              </w:rPr>
              <w:lastRenderedPageBreak/>
              <w:t>приказом департамента лицензирования и торговли Приморского края от 15.12.2015 года №114 «об утверждении Порядка разработки и утверждения схем размещения нестационарных объектов»</w:t>
            </w:r>
          </w:p>
        </w:tc>
        <w:tc>
          <w:tcPr>
            <w:tcW w:w="1417" w:type="dxa"/>
            <w:gridSpan w:val="2"/>
          </w:tcPr>
          <w:p w:rsidR="00C547E6" w:rsidRPr="009F0E94" w:rsidRDefault="00C547E6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1853" w:type="dxa"/>
          </w:tcPr>
          <w:p w:rsidR="00C547E6" w:rsidRPr="009F0E94" w:rsidRDefault="00C547E6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547E6" w:rsidRPr="009F0E94" w:rsidRDefault="00C547E6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547E6" w:rsidRPr="009F0E94" w:rsidRDefault="00C547E6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547E6" w:rsidRPr="009F0E94" w:rsidRDefault="00C547E6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547E6" w:rsidRPr="009F0E94" w:rsidRDefault="00C547E6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547E6" w:rsidRPr="009F0E94" w:rsidRDefault="00C547E6" w:rsidP="00C547E6">
            <w:pPr>
              <w:pStyle w:val="ConsPlusNormal"/>
              <w:rPr>
                <w:color w:val="000000" w:themeColor="text1"/>
              </w:rPr>
            </w:pPr>
          </w:p>
        </w:tc>
      </w:tr>
      <w:tr w:rsidR="00C547E6" w:rsidRPr="009F0E94" w:rsidTr="007C1F8F">
        <w:tc>
          <w:tcPr>
            <w:tcW w:w="15610" w:type="dxa"/>
            <w:gridSpan w:val="20"/>
          </w:tcPr>
          <w:p w:rsidR="00C547E6" w:rsidRPr="009F0E94" w:rsidRDefault="00C547E6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  <w:r w:rsidRPr="00A42120">
              <w:t xml:space="preserve"> Рынок услуг дополнительного образования детей</w:t>
            </w:r>
          </w:p>
        </w:tc>
      </w:tr>
      <w:tr w:rsidR="00C547E6" w:rsidRPr="004510F8" w:rsidTr="007C1F8F">
        <w:tc>
          <w:tcPr>
            <w:tcW w:w="15610" w:type="dxa"/>
            <w:gridSpan w:val="20"/>
          </w:tcPr>
          <w:p w:rsidR="00C547E6" w:rsidRPr="004510F8" w:rsidRDefault="00C547E6" w:rsidP="00C547E6">
            <w:pPr>
              <w:pStyle w:val="ConsPlusNormal"/>
            </w:pPr>
            <w:r w:rsidRPr="004510F8">
              <w:t>Исходная информация:</w:t>
            </w:r>
          </w:p>
          <w:p w:rsidR="00C547E6" w:rsidRDefault="00C547E6" w:rsidP="00C547E6">
            <w:pPr>
              <w:rPr>
                <w:rFonts w:eastAsia="MS Mincho"/>
                <w:sz w:val="24"/>
                <w:szCs w:val="24"/>
              </w:rPr>
            </w:pPr>
            <w:r w:rsidRPr="004510F8">
              <w:rPr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4510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510F8">
              <w:rPr>
                <w:rFonts w:eastAsia="MS Mincho"/>
                <w:sz w:val="24"/>
                <w:szCs w:val="24"/>
              </w:rPr>
              <w:t>МБОУ ДОД «Детско-юношеская спортивная школа» и МБУДО «Детская школа искусств» и  4 организации частной формы собственности. В учреждении функционирует 23 группы по 8 видам спорта (бокс, волейбол, самбо, тяжелая атлетика, хоккей, футбол, киокусинкай, смешанное боевое единоборство), в которых занимаются</w:t>
            </w:r>
            <w:r w:rsidRPr="004510F8">
              <w:rPr>
                <w:sz w:val="24"/>
                <w:szCs w:val="24"/>
                <w:shd w:val="clear" w:color="auto" w:fill="FFFFFF"/>
              </w:rPr>
              <w:t xml:space="preserve">  2725 </w:t>
            </w:r>
            <w:r w:rsidRPr="004510F8">
              <w:rPr>
                <w:sz w:val="24"/>
                <w:szCs w:val="24"/>
              </w:rPr>
              <w:t xml:space="preserve">учащихся от 6 до </w:t>
            </w:r>
            <w:r w:rsidRPr="004510F8">
              <w:rPr>
                <w:rFonts w:eastAsia="MS Mincho"/>
                <w:sz w:val="24"/>
                <w:szCs w:val="24"/>
              </w:rPr>
              <w:t>17 лет. В МБУДО «Детская школа искусств» занимается 916 детей по различным направлениям.</w:t>
            </w:r>
          </w:p>
          <w:p w:rsidR="00C330E5" w:rsidRPr="004510F8" w:rsidRDefault="00C330E5" w:rsidP="00C330E5">
            <w:pPr>
              <w:rPr>
                <w:rFonts w:eastAsia="MS Mincho"/>
                <w:sz w:val="24"/>
                <w:szCs w:val="24"/>
              </w:rPr>
            </w:pPr>
            <w:r w:rsidRPr="00C330E5">
              <w:rPr>
                <w:rFonts w:eastAsia="MS Mincho"/>
                <w:sz w:val="24"/>
                <w:szCs w:val="24"/>
              </w:rPr>
              <w:t>Информирование населения об услугах дополнительного образования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учреждениях. В мессенджерах и в печатных изданиях (газета «</w:t>
            </w:r>
            <w:r>
              <w:rPr>
                <w:rFonts w:eastAsia="MS Mincho"/>
                <w:sz w:val="24"/>
                <w:szCs w:val="24"/>
              </w:rPr>
              <w:t>Ударный фронт</w:t>
            </w:r>
            <w:r w:rsidRPr="00C330E5">
              <w:rPr>
                <w:rFonts w:eastAsia="MS Mincho"/>
                <w:sz w:val="24"/>
                <w:szCs w:val="24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 Кроме того учреждениями дополнительного образования проводятся ярмарки дополнительного образования и дни открытых дверей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  <w:p w:rsidR="00C547E6" w:rsidRPr="004510F8" w:rsidRDefault="00C547E6" w:rsidP="00C547E6">
            <w:pPr>
              <w:pStyle w:val="ConsPlusNormal"/>
            </w:pPr>
            <w:r w:rsidRPr="004510F8">
              <w:t xml:space="preserve">Занятия по дополнительному образованию также организованы и в общеобразовательных учреждениях, кружковой работой занято </w:t>
            </w:r>
            <w:r w:rsidR="00456836" w:rsidRPr="004510F8">
              <w:t>2483</w:t>
            </w:r>
            <w:r w:rsidRPr="004510F8">
              <w:t xml:space="preserve"> учащихся.  </w:t>
            </w:r>
          </w:p>
          <w:p w:rsidR="00C547E6" w:rsidRPr="004510F8" w:rsidRDefault="00C547E6" w:rsidP="00C547E6">
            <w:pPr>
              <w:pStyle w:val="ConsPlusNormal"/>
            </w:pPr>
            <w:r w:rsidRPr="004510F8">
              <w:t>Проблематика: нехватка нормативного, правового, методического сопровождения развития негосударственного сектора в дополнительном образовании детей</w:t>
            </w:r>
          </w:p>
        </w:tc>
      </w:tr>
      <w:tr w:rsidR="004510F8" w:rsidRPr="009F0E94" w:rsidTr="007C1F8F">
        <w:trPr>
          <w:gridAfter w:val="1"/>
          <w:wAfter w:w="9" w:type="dxa"/>
        </w:trPr>
        <w:tc>
          <w:tcPr>
            <w:tcW w:w="952" w:type="dxa"/>
            <w:gridSpan w:val="3"/>
          </w:tcPr>
          <w:p w:rsidR="004510F8" w:rsidRPr="009F0E94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2158" w:type="dxa"/>
            <w:gridSpan w:val="2"/>
          </w:tcPr>
          <w:p w:rsidR="004510F8" w:rsidRPr="00A42120" w:rsidRDefault="004510F8" w:rsidP="00C547E6">
            <w:pPr>
              <w:pStyle w:val="ConsPlusNormal"/>
            </w:pPr>
            <w:r>
              <w:t xml:space="preserve">Систематизация данных об индивидуальных предпринимателях </w:t>
            </w:r>
            <w:r>
              <w:lastRenderedPageBreak/>
              <w:t>и организациях, оказывающих услуги в сфере дополнительного образования по дополнительным образовательным программам</w:t>
            </w:r>
          </w:p>
        </w:tc>
        <w:tc>
          <w:tcPr>
            <w:tcW w:w="1417" w:type="dxa"/>
            <w:gridSpan w:val="2"/>
          </w:tcPr>
          <w:p w:rsidR="004510F8" w:rsidRPr="009F0E94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2022-2025</w:t>
            </w:r>
          </w:p>
        </w:tc>
        <w:tc>
          <w:tcPr>
            <w:tcW w:w="1853" w:type="dxa"/>
            <w:vMerge w:val="restart"/>
          </w:tcPr>
          <w:p w:rsidR="004510F8" w:rsidRPr="000E223B" w:rsidRDefault="004510F8" w:rsidP="000E223B">
            <w:pPr>
              <w:ind w:firstLine="0"/>
              <w:jc w:val="center"/>
              <w:rPr>
                <w:sz w:val="24"/>
                <w:szCs w:val="24"/>
              </w:rPr>
            </w:pPr>
            <w:r w:rsidRPr="000E223B">
              <w:rPr>
                <w:sz w:val="24"/>
                <w:szCs w:val="24"/>
              </w:rPr>
              <w:t xml:space="preserve">доля организаций частной формы собственности в </w:t>
            </w:r>
            <w:r w:rsidRPr="000E223B">
              <w:rPr>
                <w:sz w:val="24"/>
                <w:szCs w:val="24"/>
              </w:rPr>
              <w:lastRenderedPageBreak/>
              <w:t>сфере услуг дополнительного образования детей</w:t>
            </w:r>
          </w:p>
        </w:tc>
        <w:tc>
          <w:tcPr>
            <w:tcW w:w="1278" w:type="dxa"/>
            <w:gridSpan w:val="2"/>
          </w:tcPr>
          <w:p w:rsidR="004510F8" w:rsidRPr="009F0E94" w:rsidRDefault="004510F8" w:rsidP="004510F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9" w:type="dxa"/>
            <w:gridSpan w:val="3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849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2269" w:type="dxa"/>
            <w:gridSpan w:val="2"/>
          </w:tcPr>
          <w:p w:rsidR="004510F8" w:rsidRPr="006A3399" w:rsidRDefault="004510F8" w:rsidP="00713AE1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образования Дальнереченского городского округа»</w:t>
            </w:r>
          </w:p>
          <w:p w:rsidR="004510F8" w:rsidRPr="009F0E94" w:rsidRDefault="004510F8" w:rsidP="00713AE1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lastRenderedPageBreak/>
              <w:t>МКУ «Управление культуры Дальнереченского городского округа»</w:t>
            </w:r>
          </w:p>
        </w:tc>
        <w:tc>
          <w:tcPr>
            <w:tcW w:w="2126" w:type="dxa"/>
            <w:gridSpan w:val="2"/>
          </w:tcPr>
          <w:p w:rsidR="004510F8" w:rsidRPr="009F0E94" w:rsidRDefault="001F4BE1" w:rsidP="001F4BE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Осуществляется взаимодействие  с руководителями в сфере </w:t>
            </w:r>
            <w:r>
              <w:rPr>
                <w:color w:val="000000" w:themeColor="text1"/>
              </w:rPr>
              <w:lastRenderedPageBreak/>
              <w:t>дополнительного образования</w:t>
            </w:r>
          </w:p>
        </w:tc>
      </w:tr>
      <w:tr w:rsidR="004510F8" w:rsidRPr="009F0E94" w:rsidTr="007C1F8F">
        <w:trPr>
          <w:gridAfter w:val="1"/>
          <w:wAfter w:w="9" w:type="dxa"/>
        </w:trPr>
        <w:tc>
          <w:tcPr>
            <w:tcW w:w="952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6.2</w:t>
            </w:r>
          </w:p>
        </w:tc>
        <w:tc>
          <w:tcPr>
            <w:tcW w:w="2158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Привлечение руководителей частных образовательных организаций, осуществляющих образовательную деятельность по программам дополнительного образования к участию в конференциях, семинарах, мастер-классах по повышению качества оказания услуг дополнительного образования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510F8" w:rsidRPr="006A3399" w:rsidRDefault="004510F8" w:rsidP="00EB461B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образования Дальнереченского городского округа»</w:t>
            </w:r>
          </w:p>
          <w:p w:rsidR="004510F8" w:rsidRPr="009F0E94" w:rsidRDefault="004510F8" w:rsidP="00EB461B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культуры Дальнереченского городского округа»</w:t>
            </w:r>
          </w:p>
        </w:tc>
        <w:tc>
          <w:tcPr>
            <w:tcW w:w="2126" w:type="dxa"/>
            <w:gridSpan w:val="2"/>
          </w:tcPr>
          <w:p w:rsidR="004510F8" w:rsidRPr="009F0E94" w:rsidRDefault="008529EB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художественных выставок</w:t>
            </w:r>
          </w:p>
        </w:tc>
      </w:tr>
      <w:tr w:rsidR="004510F8" w:rsidRPr="009F0E94" w:rsidTr="007C1F8F">
        <w:tc>
          <w:tcPr>
            <w:tcW w:w="15610" w:type="dxa"/>
            <w:gridSpan w:val="20"/>
          </w:tcPr>
          <w:p w:rsidR="004510F8" w:rsidRPr="006A3399" w:rsidRDefault="004510F8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Рынок ритуальных услуг</w:t>
            </w:r>
          </w:p>
        </w:tc>
      </w:tr>
      <w:tr w:rsidR="004510F8" w:rsidRPr="009F0E94" w:rsidTr="007C1F8F">
        <w:tc>
          <w:tcPr>
            <w:tcW w:w="15610" w:type="dxa"/>
            <w:gridSpan w:val="20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Исходная информация:</w:t>
            </w:r>
          </w:p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территории городского округа ритуальные услуги оказывают 4 частные организации</w:t>
            </w:r>
          </w:p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частных хозяйствующих  субъектов, осуществляющих деятельность на рынке ритуальных услуг составляет 100%. Хозяйствующие субъекты оказывают полный комплекс ритуальных услуг.</w:t>
            </w:r>
          </w:p>
          <w:p w:rsidR="004510F8" w:rsidRPr="006A3399" w:rsidRDefault="004510F8" w:rsidP="0069229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Проблематика: высокая стоимость ритуальных услуг. </w:t>
            </w:r>
          </w:p>
        </w:tc>
      </w:tr>
      <w:tr w:rsidR="004510F8" w:rsidRPr="009F0E94" w:rsidTr="007C1F8F">
        <w:trPr>
          <w:gridAfter w:val="1"/>
          <w:wAfter w:w="9" w:type="dxa"/>
        </w:trPr>
        <w:tc>
          <w:tcPr>
            <w:tcW w:w="952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</w:t>
            </w:r>
          </w:p>
        </w:tc>
        <w:tc>
          <w:tcPr>
            <w:tcW w:w="2158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2022-2025</w:t>
            </w:r>
          </w:p>
        </w:tc>
        <w:tc>
          <w:tcPr>
            <w:tcW w:w="1853" w:type="dxa"/>
          </w:tcPr>
          <w:p w:rsidR="004510F8" w:rsidRPr="005A08B5" w:rsidRDefault="004510F8" w:rsidP="004510F8">
            <w:pPr>
              <w:ind w:firstLine="31"/>
              <w:rPr>
                <w:sz w:val="24"/>
                <w:szCs w:val="24"/>
              </w:rPr>
            </w:pPr>
            <w:r w:rsidRPr="005A08B5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Default="004510F8" w:rsidP="004510F8">
            <w:pPr>
              <w:ind w:firstLine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699" w:type="dxa"/>
            <w:gridSpan w:val="3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  <w:gridSpan w:val="2"/>
          </w:tcPr>
          <w:p w:rsidR="004510F8" w:rsidRPr="0069229C" w:rsidRDefault="004510F8" w:rsidP="0069229C">
            <w:pPr>
              <w:ind w:firstLine="0"/>
              <w:jc w:val="center"/>
              <w:rPr>
                <w:sz w:val="24"/>
                <w:szCs w:val="24"/>
              </w:rPr>
            </w:pPr>
            <w:r w:rsidRPr="0069229C">
              <w:rPr>
                <w:sz w:val="24"/>
                <w:szCs w:val="24"/>
              </w:rPr>
              <w:t xml:space="preserve">МКУ «Управление ЖКХ Дальнереченского городского округа городского округа» </w:t>
            </w:r>
          </w:p>
        </w:tc>
        <w:tc>
          <w:tcPr>
            <w:tcW w:w="2126" w:type="dxa"/>
            <w:gridSpan w:val="2"/>
          </w:tcPr>
          <w:p w:rsidR="004510F8" w:rsidRPr="00A42120" w:rsidRDefault="004510F8" w:rsidP="00C547E6">
            <w:pPr>
              <w:pStyle w:val="ConsPlusNormal"/>
            </w:pPr>
            <w:r>
              <w:t>Реестр хозяйствующих субъектов в сфере ритуальных услуг включен в ГИС «Информационно-аналитическая система Ситуационного центра Губернатора Приморского края»</w:t>
            </w:r>
          </w:p>
        </w:tc>
      </w:tr>
      <w:tr w:rsidR="004510F8" w:rsidRPr="009F0E94" w:rsidTr="007C1F8F">
        <w:trPr>
          <w:gridAfter w:val="1"/>
          <w:wAfter w:w="9" w:type="dxa"/>
        </w:trPr>
        <w:tc>
          <w:tcPr>
            <w:tcW w:w="952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</w:tc>
        <w:tc>
          <w:tcPr>
            <w:tcW w:w="2158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Цифровизация мест захоронения на территории городского округа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2022-2025</w:t>
            </w:r>
          </w:p>
        </w:tc>
        <w:tc>
          <w:tcPr>
            <w:tcW w:w="1853" w:type="dxa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510F8" w:rsidRPr="00A42120" w:rsidRDefault="004510F8" w:rsidP="0069229C">
            <w:pPr>
              <w:pStyle w:val="ConsPlusNormal"/>
            </w:pPr>
            <w:r>
              <w:t>МКУ «</w:t>
            </w:r>
            <w:r w:rsidRPr="00A42120">
              <w:t>Управление ЖКХ Дальнереченского городского округа городского округа</w:t>
            </w:r>
            <w:r>
              <w:t>»</w:t>
            </w:r>
            <w:r w:rsidRPr="00A42120">
              <w:t xml:space="preserve"> </w:t>
            </w:r>
          </w:p>
        </w:tc>
        <w:tc>
          <w:tcPr>
            <w:tcW w:w="2126" w:type="dxa"/>
            <w:gridSpan w:val="2"/>
          </w:tcPr>
          <w:p w:rsidR="004510F8" w:rsidRPr="00A42120" w:rsidRDefault="004510F8" w:rsidP="00C547E6">
            <w:pPr>
              <w:pStyle w:val="ConsPlusNormal"/>
            </w:pPr>
            <w:r>
              <w:t>Ведется электронный журнал для учета мест захоронений.</w:t>
            </w: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40"/>
        <w:gridCol w:w="242"/>
        <w:gridCol w:w="4908"/>
        <w:gridCol w:w="146"/>
        <w:gridCol w:w="1414"/>
        <w:gridCol w:w="316"/>
        <w:gridCol w:w="2093"/>
        <w:gridCol w:w="146"/>
        <w:gridCol w:w="2449"/>
        <w:gridCol w:w="9"/>
      </w:tblGrid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Исполнители</w:t>
            </w:r>
          </w:p>
        </w:tc>
      </w:tr>
      <w:tr w:rsidR="009A5F5D" w:rsidRPr="00A42120" w:rsidTr="002764CB">
        <w:trPr>
          <w:gridAfter w:val="1"/>
          <w:wAfter w:w="9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конкурентоспособности товаров, услуг субъектов малого и среднего предпринимательства</w:t>
            </w:r>
          </w:p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Проблема: недостаточное информирование субъектов малого и среднего предпринимательства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5" w:rsidRPr="009159D5" w:rsidRDefault="009159D5" w:rsidP="009159D5">
            <w:pPr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</w:t>
            </w:r>
          </w:p>
          <w:p w:rsidR="009159D5" w:rsidRDefault="00146C64" w:rsidP="009159D5">
            <w:pPr>
              <w:rPr>
                <w:sz w:val="24"/>
                <w:szCs w:val="24"/>
              </w:rPr>
            </w:pPr>
            <w:hyperlink r:id="rId16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http://dalnerokrug.ru/otdel-predprinimatelstva-i-potrebitelskogo-rynka/v-pomoshch-predprinimatelyam.html</w:t>
              </w:r>
            </w:hyperlink>
          </w:p>
          <w:p w:rsidR="009159D5" w:rsidRDefault="00146C64" w:rsidP="009159D5">
            <w:pPr>
              <w:rPr>
                <w:sz w:val="24"/>
                <w:szCs w:val="24"/>
              </w:rPr>
            </w:pPr>
            <w:hyperlink r:id="rId17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159D5" w:rsidRDefault="00146C64" w:rsidP="009159D5">
            <w:pPr>
              <w:rPr>
                <w:sz w:val="24"/>
                <w:szCs w:val="24"/>
              </w:rPr>
            </w:pPr>
            <w:hyperlink r:id="rId18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9A5F5D" w:rsidRPr="009159D5" w:rsidRDefault="009159D5" w:rsidP="008D718E">
            <w:pPr>
              <w:tabs>
                <w:tab w:val="left" w:pos="340"/>
              </w:tabs>
              <w:ind w:left="142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59D5">
              <w:rPr>
                <w:sz w:val="24"/>
                <w:szCs w:val="24"/>
              </w:rPr>
              <w:t xml:space="preserve">казано </w:t>
            </w:r>
            <w:r w:rsidR="008D718E">
              <w:rPr>
                <w:sz w:val="24"/>
                <w:szCs w:val="24"/>
              </w:rPr>
              <w:t>11</w:t>
            </w:r>
            <w:r w:rsidR="006C67E1">
              <w:rPr>
                <w:sz w:val="24"/>
                <w:szCs w:val="24"/>
              </w:rPr>
              <w:t>6</w:t>
            </w:r>
            <w:r w:rsidRPr="009159D5">
              <w:rPr>
                <w:sz w:val="24"/>
                <w:szCs w:val="24"/>
              </w:rPr>
              <w:t xml:space="preserve"> консультационных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округа, отдел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прогнозирования администрации, отдел земельных отношений администрации Дальнереченского городского округа, 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rPr>
                <w:sz w:val="24"/>
                <w:szCs w:val="24"/>
              </w:rPr>
            </w:pP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E" w:rsidRPr="008D718E" w:rsidRDefault="008D718E" w:rsidP="008D718E">
            <w:pPr>
              <w:ind w:firstLine="0"/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 xml:space="preserve">На территории ДГО действует  муниципальная программа «Развитие малого и среднего предпринимательства на 2018-2022 годы». </w:t>
            </w:r>
            <w:r w:rsidRPr="008D718E">
              <w:rPr>
                <w:bCs/>
                <w:sz w:val="24"/>
                <w:szCs w:val="24"/>
              </w:rPr>
              <w:t xml:space="preserve">В рамках программы запланированы мероприятия по информационно-консультационной, имущественной поддержке </w:t>
            </w:r>
            <w:r w:rsidRPr="008D718E">
              <w:rPr>
                <w:sz w:val="24"/>
                <w:szCs w:val="24"/>
              </w:rPr>
              <w:t>субъектов малого и среднего предпринимательства  и «самозанятых», а также финансовой поддержке социальных предпринимателей.</w:t>
            </w:r>
          </w:p>
          <w:p w:rsidR="00860714" w:rsidRPr="009159D5" w:rsidRDefault="008D718E" w:rsidP="009159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  <w:r w:rsidR="009159D5" w:rsidRPr="009159D5">
              <w:rPr>
                <w:sz w:val="24"/>
                <w:szCs w:val="24"/>
              </w:rPr>
              <w:t xml:space="preserve"> 2022 г.</w:t>
            </w:r>
            <w:r>
              <w:rPr>
                <w:sz w:val="24"/>
                <w:szCs w:val="24"/>
              </w:rPr>
              <w:t xml:space="preserve">внесены изменения в программу </w:t>
            </w:r>
            <w:r w:rsidR="009159D5" w:rsidRPr="009159D5">
              <w:rPr>
                <w:sz w:val="24"/>
                <w:szCs w:val="24"/>
              </w:rPr>
              <w:t>http://dalnerokrug.ru/programmy-</w:t>
            </w:r>
            <w:r w:rsidR="009159D5" w:rsidRPr="009159D5">
              <w:rPr>
                <w:sz w:val="24"/>
                <w:szCs w:val="24"/>
              </w:rPr>
              <w:lastRenderedPageBreak/>
              <w:t>informatsionnye-spravki/item/16525-postanovlenie-administratsii-dalnerechenskogo-gorodskogo-okruga-285-pa-ot-22-03-2022-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Из бюджета ДГО на 2022 г. выделены средства в размере 120 тыс. руб., в.т.ч: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 xml:space="preserve">- на мероприятия по популяризации предпринимательской деятельности        20 тыс. руб. на проведение конкурса «Лучший предприниматель»; 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- на организацию торжественного мероприятия ко Дню Российского предпринимательства - 50 тыс. руб. Мероприятие проведено 26 мая с чествованием и награждением 51 предпринимателя;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- на финансовую поддержку социальных предпринимателей- 50 тыс. руб. (субсидия на возмещение части затрат для реализации проектов в сфере социального предпринимательства)</w:t>
            </w:r>
          </w:p>
          <w:p w:rsidR="009A5F5D" w:rsidRPr="009159D5" w:rsidRDefault="009A5F5D" w:rsidP="007D0C1A">
            <w:pPr>
              <w:ind w:firstLine="10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Осуществление муниципальных закупок товаров, работ, услуг у субъектов малого  и среднего предпринимательства, социально </w:t>
            </w:r>
            <w:r w:rsidRPr="00E21163">
              <w:rPr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40337C" w:rsidP="008D718E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8D718E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д</w:t>
            </w:r>
            <w:r w:rsidR="009A5F5D" w:rsidRPr="00E21163">
              <w:rPr>
                <w:sz w:val="24"/>
                <w:szCs w:val="24"/>
              </w:rPr>
              <w:t>оля закупок у субъектов малого и среднего предпринимательства</w:t>
            </w:r>
            <w:r w:rsidR="00E55E03">
              <w:rPr>
                <w:sz w:val="24"/>
                <w:szCs w:val="24"/>
              </w:rPr>
              <w:t xml:space="preserve"> составляет </w:t>
            </w:r>
            <w:r w:rsidR="008D718E">
              <w:rPr>
                <w:sz w:val="24"/>
                <w:szCs w:val="24"/>
              </w:rPr>
              <w:t>83</w:t>
            </w:r>
            <w:r w:rsidR="0073714D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МКУ «Управление ЖКХ», МКУ «Управление культуры», МКУ «Управление образования» МКУ «ХОЗУ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администрации ДГО»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Устранение избыточного муниципального регулирования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7" w:rsidRPr="003B4D0B" w:rsidRDefault="00F37467" w:rsidP="00F37467">
            <w:pPr>
              <w:ind w:right="-87" w:firstLine="214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Проведена оценка регулирующего воздействия </w:t>
            </w:r>
            <w:r w:rsidR="008D718E">
              <w:rPr>
                <w:sz w:val="24"/>
                <w:szCs w:val="24"/>
              </w:rPr>
              <w:t>6</w:t>
            </w:r>
            <w:r w:rsidRPr="003B4D0B">
              <w:rPr>
                <w:sz w:val="24"/>
                <w:szCs w:val="24"/>
              </w:rPr>
              <w:t xml:space="preserve"> НПА </w:t>
            </w:r>
            <w:r w:rsidR="008D718E">
              <w:rPr>
                <w:sz w:val="24"/>
                <w:szCs w:val="24"/>
              </w:rPr>
              <w:t xml:space="preserve">и 4 экспертизы НПА </w:t>
            </w:r>
            <w:r w:rsidRPr="003B4D0B"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</w:p>
          <w:p w:rsidR="009A5F5D" w:rsidRPr="003B4D0B" w:rsidRDefault="00F37467" w:rsidP="00F37467">
            <w:pPr>
              <w:ind w:firstLine="106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Информация размещена на Интернет портале для публичного обсуждения НПА Приморского края и их проектов, МНПА в Приморском крае и их проектов (www.regulation-new.primorsky.ru)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Отдел экономики и прогнозирования администрации</w:t>
            </w:r>
          </w:p>
        </w:tc>
      </w:tr>
      <w:tr w:rsidR="009A5F5D" w:rsidRPr="009F0E94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Default="00F44C2C" w:rsidP="00F44C2C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реализуемым муниципальным контролям разработаны и утверждены формы проверочных листов. Информация размещена</w:t>
            </w:r>
            <w:r w:rsidR="001E069D">
              <w:rPr>
                <w:color w:val="000000"/>
                <w:sz w:val="24"/>
                <w:szCs w:val="24"/>
              </w:rPr>
              <w:t xml:space="preserve"> на официальном сайте администрации</w:t>
            </w:r>
            <w:r w:rsidR="0017400C">
              <w:rPr>
                <w:color w:val="000000"/>
                <w:sz w:val="24"/>
                <w:szCs w:val="24"/>
              </w:rPr>
              <w:t xml:space="preserve"> в разделе Инвестиции, контрольно-надзорная деятельность</w:t>
            </w:r>
          </w:p>
          <w:p w:rsidR="00A85E59" w:rsidRDefault="00146C64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hyperlink r:id="rId19" w:history="1"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85E59" w:rsidRPr="00690289">
                <w:rPr>
                  <w:rStyle w:val="aa"/>
                  <w:sz w:val="24"/>
                  <w:szCs w:val="24"/>
                </w:rPr>
                <w:t>://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dalnerokrug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A85E59" w:rsidRPr="00690289">
                <w:rPr>
                  <w:rStyle w:val="aa"/>
                  <w:sz w:val="24"/>
                  <w:szCs w:val="24"/>
                </w:rPr>
                <w:t>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kontrolno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nadzornaya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deyatelnost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:rsidR="00A85E59" w:rsidRPr="00A85E59" w:rsidRDefault="00A85E59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  <w:p w:rsidR="0017400C" w:rsidRPr="00A85E59" w:rsidRDefault="0017400C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разработанные чек-листы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D86835">
            <w:pPr>
              <w:tabs>
                <w:tab w:val="left" w:pos="340"/>
              </w:tabs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9A5F5D" w:rsidRPr="00E21163" w:rsidRDefault="009A5F5D" w:rsidP="00D86835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</w:t>
            </w:r>
            <w:r w:rsidRPr="00E21163">
              <w:rPr>
                <w:sz w:val="24"/>
                <w:szCs w:val="24"/>
              </w:rPr>
              <w:lastRenderedPageBreak/>
              <w:t>коммунального хозяйства, отдел благоустройства и дорожного хозяйства); отдел муниципального жилищного контроля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Обеспечение приватизации муниципального имущества</w:t>
            </w:r>
          </w:p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Проблема: неэффективное использование муниципального имущества</w:t>
            </w: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 полной инвентаризации муниципального имущества будет сформирован и утвержден после утверждения перечня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НПА об утверждении плана-графика инвентаризации муниципального имущества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имущества, запланированной на 2023 год, и определения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A72F81">
            <w:pPr>
              <w:ind w:firstLine="26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утвержденный перечень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Организация и проведение публичных торгов по реализации муниципального </w:t>
            </w:r>
            <w:r w:rsidRPr="003B4D0B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0B" w:rsidRPr="003B4D0B" w:rsidRDefault="003B4D0B" w:rsidP="003B4D0B">
            <w:pPr>
              <w:ind w:firstLine="0"/>
              <w:jc w:val="left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За отчетный период 2022 года организованы и проведены торги в электронной форме по продаже муниципального движимого имущества -</w:t>
            </w:r>
            <w:r w:rsidRPr="003B4D0B">
              <w:rPr>
                <w:szCs w:val="28"/>
              </w:rPr>
              <w:t xml:space="preserve"> </w:t>
            </w:r>
            <w:r w:rsidRPr="003B4D0B">
              <w:rPr>
                <w:sz w:val="24"/>
                <w:szCs w:val="24"/>
              </w:rPr>
              <w:t xml:space="preserve">автомобиля  </w:t>
            </w:r>
            <w:r w:rsidRPr="003B4D0B">
              <w:rPr>
                <w:sz w:val="24"/>
                <w:szCs w:val="24"/>
                <w:lang w:val="en-US"/>
              </w:rPr>
              <w:t>UAZ</w:t>
            </w:r>
            <w:r w:rsidRPr="003B4D0B">
              <w:rPr>
                <w:sz w:val="24"/>
                <w:szCs w:val="24"/>
              </w:rPr>
              <w:t xml:space="preserve">  </w:t>
            </w:r>
            <w:r w:rsidRPr="003B4D0B">
              <w:rPr>
                <w:sz w:val="24"/>
                <w:szCs w:val="24"/>
                <w:lang w:val="en-US"/>
              </w:rPr>
              <w:t>PATRIOT</w:t>
            </w:r>
            <w:r w:rsidRPr="003B4D0B">
              <w:rPr>
                <w:sz w:val="24"/>
                <w:szCs w:val="24"/>
              </w:rPr>
              <w:t xml:space="preserve"> , </w:t>
            </w:r>
            <w:r w:rsidRPr="003B4D0B">
              <w:rPr>
                <w:sz w:val="24"/>
                <w:szCs w:val="24"/>
              </w:rPr>
              <w:lastRenderedPageBreak/>
              <w:t xml:space="preserve">включенного в прогнозный план приватизации муниципального имущества на 2022 год; </w:t>
            </w:r>
          </w:p>
          <w:p w:rsidR="003B4D0B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- Автомобиль легковой седан VOLVO 960;</w:t>
            </w:r>
            <w:r w:rsidRPr="003B4D0B">
              <w:rPr>
                <w:rFonts w:ascii="Times New Roman" w:hAnsi="Times New Roman"/>
                <w:sz w:val="24"/>
                <w:szCs w:val="24"/>
              </w:rPr>
              <w:br/>
              <w:t>- Автобус ГАЗ-А65R52.</w:t>
            </w:r>
          </w:p>
          <w:p w:rsidR="003B4D0B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36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Кроме того,  организованы и проведены торги по продаже муниципального недвижимого имущества - двух нежилых зданий с земельными участками, расположенными в с.Лазо по ул. Ярошенко. Аукционы по продаже указанного недвижимого имущества признаны 03.0</w:t>
            </w:r>
            <w:r w:rsidR="00C70894">
              <w:rPr>
                <w:rFonts w:ascii="Times New Roman" w:hAnsi="Times New Roman"/>
                <w:sz w:val="24"/>
                <w:szCs w:val="24"/>
              </w:rPr>
              <w:t xml:space="preserve">6.2022г, </w:t>
            </w:r>
            <w:r w:rsidRPr="003B4D0B">
              <w:rPr>
                <w:rFonts w:ascii="Times New Roman" w:hAnsi="Times New Roman"/>
                <w:sz w:val="24"/>
                <w:szCs w:val="24"/>
              </w:rPr>
              <w:t> 01.07.2022г.</w:t>
            </w:r>
            <w:r w:rsidR="00C70894">
              <w:rPr>
                <w:rFonts w:ascii="Times New Roman" w:hAnsi="Times New Roman"/>
                <w:sz w:val="24"/>
                <w:szCs w:val="24"/>
              </w:rPr>
              <w:t>, 05.08.2022г., 14.09.2022г.</w:t>
            </w:r>
            <w:r w:rsidRPr="003B4D0B">
              <w:rPr>
                <w:rFonts w:ascii="Times New Roman" w:hAnsi="Times New Roman"/>
                <w:sz w:val="24"/>
                <w:szCs w:val="24"/>
              </w:rPr>
              <w:t xml:space="preserve"> несостоявшимися в связи с отсутствием поданных заявок на участие в аукционе.</w:t>
            </w:r>
            <w:r w:rsidR="00C7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F5D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прогнозного плана приватизации муниципального имущества за 2022 год будет подготовлен и представлен на утверждение Думы ДГО в феврале 2023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отчет об итогах исполнения программы приватизации, в </w:t>
            </w:r>
            <w:r w:rsidRPr="003B4D0B">
              <w:rPr>
                <w:sz w:val="24"/>
                <w:szCs w:val="24"/>
              </w:rPr>
              <w:lastRenderedPageBreak/>
              <w:t>соответствии с Правилами разработки прогнозных планов к категории имущества, предназначенного для реализаций функций и полномочий органов местного самоуправления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муниципального имущества администрации </w:t>
            </w:r>
            <w:r w:rsidRPr="003B4D0B">
              <w:rPr>
                <w:rFonts w:ascii="Times New Roman" w:hAnsi="Times New Roman"/>
                <w:sz w:val="24"/>
                <w:szCs w:val="24"/>
              </w:rPr>
              <w:lastRenderedPageBreak/>
              <w:t>Дальнереченского городского округа</w:t>
            </w:r>
          </w:p>
          <w:p w:rsidR="009A5F5D" w:rsidRPr="003B4D0B" w:rsidRDefault="009A5F5D" w:rsidP="009A5F5D">
            <w:pPr>
              <w:ind w:firstLine="60"/>
              <w:rPr>
                <w:sz w:val="24"/>
                <w:szCs w:val="24"/>
              </w:rPr>
            </w:pP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Проведены 3 встречи с предпринимателями</w:t>
            </w:r>
            <w:r>
              <w:rPr>
                <w:sz w:val="24"/>
                <w:szCs w:val="24"/>
              </w:rPr>
              <w:t>:</w:t>
            </w:r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  <w:r w:rsidRPr="000F4237">
              <w:rPr>
                <w:sz w:val="24"/>
                <w:szCs w:val="24"/>
              </w:rPr>
              <w:t xml:space="preserve"> </w:t>
            </w:r>
          </w:p>
          <w:p w:rsidR="00E57F30" w:rsidRDefault="00146C64" w:rsidP="00E57F30">
            <w:pPr>
              <w:ind w:firstLine="26"/>
              <w:rPr>
                <w:sz w:val="24"/>
                <w:szCs w:val="24"/>
              </w:rPr>
            </w:pPr>
            <w:hyperlink r:id="rId20" w:history="1">
              <w:r w:rsidR="00E57F30" w:rsidRPr="00690289">
                <w:rPr>
                  <w:rStyle w:val="aa"/>
                  <w:sz w:val="24"/>
                  <w:szCs w:val="24"/>
                </w:rPr>
                <w:t>http://dalnerokrug.ru/dalnerechensk/novosti-dalnerechenska/item/16590-30-marta-glava-dalnerechenskogo-gorodskogo-okruga-sergej-starkov-provel-vstrechu-s-rukovoditelyami-torgovykh-predpriyatij-v-ramkakh-raboty-antikrizisnogo-shtaba.html</w:t>
              </w:r>
            </w:hyperlink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E57F30" w:rsidRDefault="00146C64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1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http://dalnerokrug.ru/dalnerechensk/novosti-dalnerechenska/item/16515-sergej-starkov-provel-vstrechu-s-predprinimatelyami.html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</w:t>
            </w:r>
          </w:p>
          <w:p w:rsidR="00E57F30" w:rsidRPr="009A2236" w:rsidRDefault="00E57F30" w:rsidP="00E57F30">
            <w:pPr>
              <w:ind w:firstLine="27"/>
              <w:rPr>
                <w:color w:val="339966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:rsidR="00E57F30" w:rsidRDefault="00146C64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2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http://dalnerokrug.ru/dalnerechensk/novosti-dalnerechenska/item/16335-predprinimateli-</w:t>
              </w:r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lastRenderedPageBreak/>
                <w:t>okazhut-pomoshch-postradavshim-zhitelyam-donbassa.html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 </w:t>
            </w:r>
          </w:p>
          <w:p w:rsidR="00B166E3" w:rsidRDefault="00B166E3" w:rsidP="006C67E1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20.04. Краевой Центр поддержки предпринимательства «Мой бизнес» (темы государственной поддержки предпринимателей, 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>) (33 участника)</w:t>
            </w:r>
          </w:p>
          <w:p w:rsidR="006C67E1" w:rsidRPr="0067617A" w:rsidRDefault="00146C64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http://dalnerokrug.ru/dalnerechensk/novosti-dalnerechenska/item/16821-20-aprelya-v-administratsii-dalnerechenskogo-gorodskogo-okruga-sostoyalas-rabochaya-vstrecha-s-predprinimatelyami-iz-chetyrekh-munitsipalnykh-obrazovanij.html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ind w:firstLine="0"/>
              <w:rPr>
                <w:sz w:val="24"/>
                <w:szCs w:val="24"/>
              </w:rPr>
            </w:pPr>
            <w:r w:rsidRPr="0067617A">
              <w:rPr>
                <w:sz w:val="24"/>
                <w:szCs w:val="24"/>
              </w:rPr>
              <w:t>26 мая – торжественное мероприятие, посвящённое Дню Российского предпринимательства, с награждением 51 предпринимателя</w:t>
            </w:r>
          </w:p>
          <w:p w:rsidR="006C67E1" w:rsidRPr="0067617A" w:rsidRDefault="00146C64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  <w:hyperlink r:id="rId24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http://dalnerokrug.ru/dalnerechensk/novosti-dalnerechenska/item/17137-26-maya-v-dome-kultury-vostok-chestvovali-dalnerechenskikh-predprinimatelej-v-ikh-professionalnyj-prazdnik.html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object"/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>3.06.2022 г. бизнес-встреча и.о. главы ДГО с социальным предпринимателем ИП Самусь (АРТ –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 xml:space="preserve">этаж «Территория Творчества» по вопросам развития новых проектов </w:t>
            </w:r>
            <w:r w:rsidRPr="0067617A">
              <w:rPr>
                <w:rStyle w:val="object"/>
                <w:rFonts w:ascii="Times New Roman" w:hAnsi="Times New Roman"/>
                <w:szCs w:val="22"/>
              </w:rPr>
              <w:t>(9 участников)</w:t>
            </w:r>
          </w:p>
          <w:p w:rsidR="006C67E1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sz w:val="24"/>
                <w:szCs w:val="24"/>
                <w:lang w:eastAsia="ru-RU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tgtFrame="_blank" w:history="1">
              <w:r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https://t.me/adm_dgo/685</w:t>
              </w:r>
            </w:hyperlink>
            <w:r w:rsidRPr="0067617A">
              <w:rPr>
                <w:rStyle w:val="aa"/>
                <w:sz w:val="24"/>
                <w:szCs w:val="24"/>
                <w:lang w:eastAsia="ru-RU"/>
              </w:rPr>
              <w:t xml:space="preserve">  </w:t>
            </w:r>
          </w:p>
          <w:p w:rsidR="00C70894" w:rsidRPr="00C70894" w:rsidRDefault="00C70894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70894">
              <w:rPr>
                <w:rFonts w:ascii="Times New Roman" w:hAnsi="Times New Roman"/>
                <w:sz w:val="24"/>
                <w:szCs w:val="24"/>
              </w:rPr>
              <w:t>2 встречи с потенциальными социальными предпринимателями</w:t>
            </w: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761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27-30.06. бизнес- тренинг «Азбука предпринимателя» (по программе АО </w:t>
            </w:r>
            <w:r w:rsidRPr="006761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«Корпорация «МСП») (25 участников)</w:t>
            </w:r>
          </w:p>
          <w:p w:rsidR="006C67E1" w:rsidRPr="0067617A" w:rsidRDefault="00146C64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lang w:eastAsia="ru-RU"/>
              </w:rPr>
            </w:pPr>
            <w:hyperlink r:id="rId26" w:tgtFrame="_blank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https://t.me/adm_dgo/878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</w:p>
          <w:p w:rsidR="00401A1A" w:rsidRDefault="002764CB" w:rsidP="00401A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проведено </w:t>
            </w:r>
            <w:r w:rsidR="008D718E" w:rsidRPr="008D718E">
              <w:rPr>
                <w:sz w:val="24"/>
                <w:szCs w:val="24"/>
              </w:rPr>
              <w:t>5</w:t>
            </w:r>
            <w:r w:rsidR="008D718E">
              <w:rPr>
                <w:color w:val="FF0000"/>
                <w:sz w:val="24"/>
                <w:szCs w:val="24"/>
              </w:rPr>
              <w:t xml:space="preserve"> </w:t>
            </w:r>
            <w:r w:rsidR="008D718E">
              <w:rPr>
                <w:sz w:val="24"/>
                <w:szCs w:val="24"/>
              </w:rPr>
              <w:t>заседаний</w:t>
            </w:r>
            <w:r>
              <w:rPr>
                <w:sz w:val="24"/>
                <w:szCs w:val="24"/>
              </w:rPr>
              <w:t xml:space="preserve"> Совета </w:t>
            </w:r>
            <w:r w:rsidR="00401A1A" w:rsidRPr="00401A1A">
              <w:rPr>
                <w:sz w:val="24"/>
                <w:szCs w:val="24"/>
              </w:rPr>
              <w:t>по улучшению инвестиционного климата и  развития предпринимательства при главе Дальнереченского городского округа</w:t>
            </w:r>
            <w:r w:rsidR="00401A1A">
              <w:rPr>
                <w:sz w:val="24"/>
                <w:szCs w:val="24"/>
              </w:rPr>
              <w:t>. Информация размещена на официальном сайте администрации ДГО в разделе Инвестиции</w:t>
            </w:r>
          </w:p>
          <w:p w:rsidR="009A5F5D" w:rsidRDefault="00146C64" w:rsidP="00401A1A">
            <w:pPr>
              <w:ind w:firstLine="0"/>
              <w:rPr>
                <w:sz w:val="24"/>
                <w:szCs w:val="24"/>
              </w:rPr>
            </w:pPr>
            <w:hyperlink r:id="rId27" w:history="1">
              <w:r w:rsidR="006C67E1" w:rsidRPr="00F75927">
                <w:rPr>
                  <w:rStyle w:val="aa"/>
                  <w:sz w:val="24"/>
                  <w:szCs w:val="24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6C67E1" w:rsidRPr="000F4237" w:rsidRDefault="006C67E1" w:rsidP="00401A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8" w:rsidRPr="000F4237" w:rsidRDefault="005037A8" w:rsidP="00E57F30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F" w:rsidRPr="000F4237" w:rsidRDefault="00C70894" w:rsidP="00D855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 w:rsidR="00D855AF" w:rsidRPr="000F4237">
              <w:rPr>
                <w:sz w:val="24"/>
                <w:szCs w:val="24"/>
              </w:rPr>
              <w:t>2022 год</w:t>
            </w:r>
            <w:r w:rsidR="00D855AF">
              <w:rPr>
                <w:sz w:val="24"/>
                <w:szCs w:val="24"/>
              </w:rPr>
              <w:t>а</w:t>
            </w:r>
            <w:r w:rsidR="00D855AF" w:rsidRPr="000F4237">
              <w:rPr>
                <w:sz w:val="24"/>
                <w:szCs w:val="24"/>
              </w:rPr>
              <w:t xml:space="preserve"> проводились такие мероприятия:</w:t>
            </w:r>
          </w:p>
          <w:p w:rsidR="00D855AF" w:rsidRPr="000F4237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Бизнес-мероприятие «Круглый стол» с предпринимателем Дмитрием Вертковым (МБОУ «Лицей»</w:t>
            </w:r>
            <w:r w:rsidR="001458C3">
              <w:rPr>
                <w:rFonts w:ascii="Times New Roman" w:hAnsi="Times New Roman"/>
              </w:rPr>
              <w:t xml:space="preserve"> и МБОУ «С</w:t>
            </w:r>
            <w:r w:rsidRPr="000F4237">
              <w:rPr>
                <w:rFonts w:ascii="Times New Roman" w:hAnsi="Times New Roman"/>
              </w:rPr>
              <w:t xml:space="preserve">ОШ№ 2»). </w:t>
            </w:r>
          </w:p>
          <w:p w:rsidR="00D855AF" w:rsidRPr="007E17DB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7E17DB">
              <w:rPr>
                <w:rFonts w:ascii="Times New Roman" w:hAnsi="Times New Roman"/>
              </w:rPr>
              <w:t>Мастер-класс предпринимателя З</w:t>
            </w:r>
            <w:r w:rsidR="0067617A">
              <w:rPr>
                <w:rFonts w:ascii="Times New Roman" w:hAnsi="Times New Roman"/>
              </w:rPr>
              <w:t>.Ю. Буйновой по выпечке булочек</w:t>
            </w:r>
            <w:r w:rsidRPr="007E1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E17DB">
              <w:rPr>
                <w:rFonts w:ascii="Times New Roman" w:hAnsi="Times New Roman"/>
              </w:rPr>
              <w:t>с учащимися  МБОУ «СОШ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№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2»).</w:t>
            </w:r>
          </w:p>
          <w:p w:rsidR="00D855AF" w:rsidRPr="000F4237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Проведение уроков с приглашением предпринимателя Чирковой О.В  МБОУ «Лицей», МБОУ «СОШ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 xml:space="preserve">2» по темам «Прибыльная идея» и «Налоги и предпринимательство». 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D4557F">
              <w:rPr>
                <w:rFonts w:ascii="Times New Roman" w:hAnsi="Times New Roman"/>
              </w:rPr>
              <w:t>Просмотр цикла фильмов «Роман Никитин», «Человек, который сделал все».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Уроки экономики «Кто может стать предпринимателем?» (МБОУ «СОШ №2»)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Беседы «Бизнес и предпринимательство», «Предпринимателями не рождаются»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Встреча  с предпринимателем Кравчуком А.А. Каким должен быть предприниматель?»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Защита бизнес-планов предприятий малого бизнеса «Круглый стол» (МБОУ «Лицей»)</w:t>
            </w:r>
          </w:p>
          <w:p w:rsidR="00D855A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lastRenderedPageBreak/>
              <w:t>Экскурсия на предприятие малого бизнеса ЗАО «Лес-Экспорт» (учащиеся МБОУ «СОШ № 3»</w:t>
            </w:r>
            <w:r>
              <w:rPr>
                <w:rFonts w:ascii="Times New Roman" w:hAnsi="Times New Roman"/>
              </w:rPr>
              <w:t>)</w:t>
            </w:r>
          </w:p>
          <w:p w:rsidR="002D525C" w:rsidRPr="00C70894" w:rsidRDefault="002D525C" w:rsidP="00C70894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</w:rPr>
              <w:t xml:space="preserve">Бизнес-мероприятие «Получение прибыли-как главная цель предпринимательской деятельности» провел  предпринимателем ДмитрийВертков с учащимися  МБОУ «Лицей» и МБОУ «СОШ№ 2». </w:t>
            </w:r>
          </w:p>
          <w:p w:rsidR="002D525C" w:rsidRPr="00C70894" w:rsidRDefault="002D525C" w:rsidP="00C70894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</w:rPr>
              <w:t>Мастер-класс «Создание Азбуки юного предпринимателя» провела предприниматель З.Ю. Буйнова и учитель обществознания Сидоркина Е.Ю.  с учащимися  МБОУ «СОШ№2».</w:t>
            </w:r>
          </w:p>
          <w:p w:rsidR="002D525C" w:rsidRPr="00C70894" w:rsidRDefault="002D525C" w:rsidP="00C70894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hanging="61"/>
              <w:jc w:val="both"/>
              <w:rPr>
                <w:sz w:val="24"/>
                <w:szCs w:val="24"/>
              </w:rPr>
            </w:pPr>
            <w:r w:rsidRPr="00C70894">
              <w:rPr>
                <w:rFonts w:ascii="Times New Roman" w:hAnsi="Times New Roman"/>
              </w:rPr>
              <w:t xml:space="preserve"> Форум  «Школа делового успеха» провели  с приглашением предпринимателя Чирковой О.В., Кравчука А.А.в МБОУ «Лицей», МБОУ «СОШ№6» </w:t>
            </w:r>
          </w:p>
          <w:p w:rsidR="002D525C" w:rsidRPr="00C70894" w:rsidRDefault="002D525C" w:rsidP="00C70894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  <w:sz w:val="24"/>
                <w:szCs w:val="24"/>
              </w:rPr>
              <w:t>Беседа «Условия создания развития предпринимательства: экономические и социальные условия» проведены предпринимателем  Кравчук А.А. и учителем  географии Мороз И.В.</w:t>
            </w:r>
          </w:p>
          <w:p w:rsidR="006C67E1" w:rsidRPr="00D855AF" w:rsidRDefault="00D855AF" w:rsidP="00D855AF">
            <w:pPr>
              <w:pStyle w:val="2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В период с 27.06 по 30.06 прош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л 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бизнес- тренинг «Азбука предпринимателя» (по программе АО «Корпорация «МСП»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D703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бучение прошли 12 выпускников КГА ПОУ «ПТК»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1967B5" w:rsidRPr="001967B5" w:rsidRDefault="00146C64" w:rsidP="001967B5">
            <w:pPr>
              <w:pStyle w:val="2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28" w:tgtFrame="_blank" w:history="1">
              <w:r w:rsidR="006C67E1" w:rsidRPr="00D855AF">
                <w:rPr>
                  <w:rFonts w:eastAsia="Calibri"/>
                  <w:bCs w:val="0"/>
                  <w:color w:val="auto"/>
                  <w:sz w:val="22"/>
                  <w:szCs w:val="22"/>
                </w:rPr>
                <w:t>https://t.me/adm_dgo/878</w:t>
              </w:r>
            </w:hyperlink>
          </w:p>
          <w:p w:rsidR="006C67E1" w:rsidRPr="006C67E1" w:rsidRDefault="006C67E1" w:rsidP="006C67E1">
            <w:pPr>
              <w:tabs>
                <w:tab w:val="left" w:pos="205"/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округа»; </w:t>
            </w:r>
          </w:p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</w:t>
            </w:r>
            <w:r w:rsidRPr="003B4D0B">
              <w:rPr>
                <w:sz w:val="24"/>
                <w:szCs w:val="24"/>
              </w:rPr>
              <w:lastRenderedPageBreak/>
              <w:t xml:space="preserve">деятельности на территории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За отчетный период были провед</w:t>
            </w:r>
            <w:r w:rsidR="0069371E">
              <w:rPr>
                <w:sz w:val="24"/>
                <w:szCs w:val="24"/>
              </w:rPr>
              <w:t>е</w:t>
            </w:r>
            <w:r w:rsidRPr="003B4D0B">
              <w:rPr>
                <w:sz w:val="24"/>
                <w:szCs w:val="24"/>
              </w:rPr>
              <w:t>ны мероприятия: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rStyle w:val="pt-a0-000008"/>
                <w:iCs/>
                <w:sz w:val="24"/>
                <w:szCs w:val="24"/>
              </w:rPr>
            </w:pPr>
            <w:r w:rsidRPr="003B4D0B">
              <w:rPr>
                <w:rStyle w:val="pt-a0-000008"/>
                <w:iCs/>
                <w:sz w:val="24"/>
                <w:szCs w:val="24"/>
              </w:rPr>
              <w:t>-участие в межмуниципальном форуме социально ориентированных некоммерческих организаций и гражданских активистов Приморского края «От идеи к действию»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- две рабочие встречи. </w:t>
            </w:r>
          </w:p>
          <w:p w:rsidR="0066147E" w:rsidRPr="003B4D0B" w:rsidRDefault="0066147E" w:rsidP="00E57F30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29" w:history="1">
              <w:r w:rsidRPr="003B4D0B">
                <w:rPr>
                  <w:rStyle w:val="aa"/>
                  <w:color w:val="auto"/>
                  <w:sz w:val="24"/>
                  <w:szCs w:val="24"/>
                </w:rPr>
                <w:t>http://dalnerokrug.ru/podderzhka-so-</w:t>
              </w:r>
              <w:r w:rsidRPr="003B4D0B">
                <w:rPr>
                  <w:rStyle w:val="aa"/>
                  <w:color w:val="auto"/>
                  <w:sz w:val="24"/>
                  <w:szCs w:val="24"/>
                </w:rPr>
                <w:lastRenderedPageBreak/>
                <w:t>nko.html</w:t>
              </w:r>
            </w:hyperlink>
          </w:p>
          <w:p w:rsidR="0066147E" w:rsidRPr="003B4D0B" w:rsidRDefault="0066147E" w:rsidP="0066147E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размещается актуальная информация по вопросам предпринимательской  деятельности, некоммерческих и иных общественных организаций.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5E11D1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организационно-информационный отдел администрации Дальнереченского городского округа; </w:t>
            </w:r>
            <w:r w:rsidRPr="003B4D0B">
              <w:rPr>
                <w:sz w:val="24"/>
                <w:szCs w:val="24"/>
              </w:rPr>
              <w:lastRenderedPageBreak/>
              <w:t>отдел спорта и молодежной политики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Pr="00E57F30" w:rsidRDefault="0066147E" w:rsidP="009B170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57F30"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муниципальных программ Дальнереченского городского округа «Развитие образования Дальнереченского городского округа» на 2018 – 2022 годы; Развитие культуры на территории Дальнереченского городского округа на 2018-2022 годы»</w:t>
            </w:r>
            <w:r w:rsidR="009B170F" w:rsidRPr="00E57F30">
              <w:rPr>
                <w:sz w:val="24"/>
                <w:szCs w:val="24"/>
              </w:rPr>
              <w:t>, «Развитие физической культуры и спорта Дальнереченского городского округа на 2021-2023 годы»</w:t>
            </w:r>
          </w:p>
          <w:p w:rsidR="009A5F5D" w:rsidRPr="00E57F30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организационно-информационный отдел администрации 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7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 в отдельных отраслях (сферах) экономики городского округа</w:t>
            </w:r>
          </w:p>
        </w:tc>
      </w:tr>
      <w:tr w:rsidR="009A5F5D" w:rsidRPr="003B4D0B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7.1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0" w:rsidRPr="003B4D0B" w:rsidRDefault="00C70894" w:rsidP="00520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170F" w:rsidRPr="003B4D0B">
              <w:rPr>
                <w:sz w:val="24"/>
                <w:szCs w:val="24"/>
              </w:rPr>
              <w:t>роведен опрос</w:t>
            </w:r>
            <w:r w:rsidR="00520E50" w:rsidRPr="003B4D0B">
              <w:rPr>
                <w:sz w:val="24"/>
                <w:szCs w:val="24"/>
              </w:rPr>
              <w:t xml:space="preserve"> для проведения отбора общественных территорий в целях включения в адресный перечень общественных территорий, нуждающихся в благоустройстве</w:t>
            </w:r>
          </w:p>
          <w:p w:rsidR="009A5F5D" w:rsidRPr="003B4D0B" w:rsidRDefault="00520E50" w:rsidP="00520E50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Источник: Официальный сайт Дальнереченского городского округа - http://dalnerokrug.ru</w:t>
            </w:r>
          </w:p>
          <w:p w:rsidR="00520E50" w:rsidRPr="003B4D0B" w:rsidRDefault="00146C64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hyperlink r:id="rId30" w:history="1">
              <w:r w:rsidR="00DF3EE7" w:rsidRPr="003B4D0B">
                <w:rPr>
                  <w:rStyle w:val="aa"/>
                  <w:color w:val="auto"/>
                  <w:sz w:val="24"/>
                  <w:szCs w:val="24"/>
                </w:rPr>
                <w:t>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</w:t>
              </w:r>
              <w:r w:rsidR="00DF3EE7" w:rsidRPr="003B4D0B">
                <w:rPr>
                  <w:rStyle w:val="aa"/>
                  <w:color w:val="auto"/>
                  <w:sz w:val="24"/>
                  <w:szCs w:val="24"/>
                </w:rPr>
                <w:lastRenderedPageBreak/>
                <w:t>podlezhashchikh-blagoustrojstvu-v-2023-g.html</w:t>
              </w:r>
            </w:hyperlink>
            <w:r w:rsidR="00DF3EE7" w:rsidRPr="003B4D0B">
              <w:rPr>
                <w:sz w:val="24"/>
                <w:szCs w:val="24"/>
              </w:rPr>
              <w:t>.</w:t>
            </w:r>
          </w:p>
          <w:p w:rsidR="00DF3EE7" w:rsidRPr="003B4D0B" w:rsidRDefault="00C70894" w:rsidP="00C70894">
            <w:pPr>
              <w:ind w:firstLine="10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B1722" w:rsidRPr="003B4D0B">
              <w:rPr>
                <w:sz w:val="24"/>
                <w:szCs w:val="24"/>
              </w:rPr>
              <w:t>аключено</w:t>
            </w:r>
            <w:r>
              <w:rPr>
                <w:sz w:val="24"/>
                <w:szCs w:val="24"/>
              </w:rPr>
              <w:t xml:space="preserve"> 4</w:t>
            </w:r>
            <w:r w:rsidR="00DF3EE7" w:rsidRPr="003B4D0B">
              <w:rPr>
                <w:sz w:val="24"/>
                <w:szCs w:val="24"/>
              </w:rPr>
              <w:t xml:space="preserve"> муниципальных контракта в сфере благоустройства городской среды (100%).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хозяйства), МКУ «ХОЗУ администрации Дальнереченского </w:t>
            </w:r>
            <w:r w:rsidRPr="003B4D0B">
              <w:rPr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 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  <w:lang w:eastAsia="ar-SA"/>
              </w:rPr>
            </w:pPr>
            <w:r w:rsidRPr="00E21163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0" w:rsidRDefault="00C70894" w:rsidP="0027725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250" w:rsidRPr="003B7011">
              <w:rPr>
                <w:sz w:val="24"/>
                <w:szCs w:val="24"/>
              </w:rPr>
              <w:t>роводился мониторинг состояния конкуренции на товарных рынках городского округа в ходе рейдовых мероприятий,</w:t>
            </w:r>
            <w:r w:rsidR="00277250">
              <w:rPr>
                <w:sz w:val="24"/>
                <w:szCs w:val="24"/>
              </w:rPr>
              <w:t xml:space="preserve"> </w:t>
            </w:r>
            <w:r w:rsidR="00277250" w:rsidRPr="003B7011">
              <w:rPr>
                <w:sz w:val="24"/>
                <w:szCs w:val="24"/>
              </w:rPr>
              <w:t>на основании которого проводился</w:t>
            </w:r>
            <w:r w:rsidR="00277250">
              <w:rPr>
                <w:sz w:val="24"/>
                <w:szCs w:val="24"/>
              </w:rPr>
              <w:t xml:space="preserve"> </w:t>
            </w:r>
            <w:r w:rsidR="00277250"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услуги были устранены выявленные недостатки.</w:t>
            </w:r>
          </w:p>
          <w:p w:rsidR="009A5F5D" w:rsidRPr="00E21163" w:rsidRDefault="00277250" w:rsidP="00C269AD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опросах размещается на официальном сайте администрации ДГО</w:t>
            </w:r>
            <w:r w:rsidR="007661A2">
              <w:rPr>
                <w:sz w:val="24"/>
                <w:szCs w:val="24"/>
              </w:rPr>
              <w:t xml:space="preserve"> в разделе Опросы</w:t>
            </w:r>
            <w:r>
              <w:rPr>
                <w:sz w:val="24"/>
                <w:szCs w:val="24"/>
              </w:rPr>
              <w:t xml:space="preserve">, социальных сетях и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4E7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 для предпринимателей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bCs/>
                <w:iCs/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9" w:rsidRPr="00CC4EEB" w:rsidRDefault="00216A19" w:rsidP="00216A1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31" w:history="1">
              <w:r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>и эффективности деятельности администрации Дальнереченского 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улучшения инвестиционного климата на территории городского округа.</w:t>
            </w:r>
          </w:p>
          <w:p w:rsidR="009A5F5D" w:rsidRDefault="00566973" w:rsidP="00216A19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размещаются на официальном сайте</w:t>
            </w:r>
          </w:p>
          <w:p w:rsidR="00566973" w:rsidRPr="00E21163" w:rsidRDefault="00566973" w:rsidP="00216A19">
            <w:pPr>
              <w:ind w:firstLine="106"/>
              <w:rPr>
                <w:sz w:val="24"/>
                <w:szCs w:val="24"/>
              </w:rPr>
            </w:pPr>
            <w:r w:rsidRPr="00566973">
              <w:rPr>
                <w:sz w:val="24"/>
                <w:szCs w:val="24"/>
              </w:rPr>
              <w:t>http://dalnerokrug.ru/otdel-ekonomiki-i-prognozirovaniya/razvitie-konkurentsii.html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</w:tbl>
    <w:p w:rsidR="009A5F5D" w:rsidRDefault="009A5F5D" w:rsidP="009A5F5D">
      <w:pPr>
        <w:jc w:val="center"/>
        <w:rPr>
          <w:szCs w:val="26"/>
        </w:rPr>
      </w:pPr>
    </w:p>
    <w:p w:rsidR="009A5F5D" w:rsidRDefault="009A5F5D" w:rsidP="009A5F5D">
      <w:pPr>
        <w:jc w:val="center"/>
        <w:rPr>
          <w:szCs w:val="26"/>
        </w:rPr>
      </w:pP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СИСТЕМНЫЕ МЕРОПРИЯТИЯ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71"/>
        <w:gridCol w:w="2775"/>
        <w:gridCol w:w="1461"/>
        <w:gridCol w:w="2366"/>
        <w:gridCol w:w="3451"/>
      </w:tblGrid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Результат</w:t>
            </w:r>
          </w:p>
        </w:tc>
      </w:tr>
      <w:tr w:rsidR="009A5F5D" w:rsidRPr="00A42120" w:rsidTr="009A5F5D">
        <w:trPr>
          <w:trHeight w:val="8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spacing w:after="200"/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9A5F5D" w:rsidRPr="00E52E6C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</w:t>
            </w:r>
          </w:p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 xml:space="preserve">в отношении 50% общего количества существующих кладбищ  до 31.12.2024; 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 xml:space="preserve">Управление ЖКХ Дальнереченского городского округа городского округа </w:t>
            </w:r>
            <w:r w:rsidRPr="00E21163">
              <w:lastRenderedPageBreak/>
              <w:t>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>в отношении всех существующих кладбищ  до 31.12.2025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31.12.2023,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реестры, размещенные на региональных порталах государственных и  муниципальных услуг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31.12.2024,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информация размещена на официальном сайте администрации ДГО,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субъектов, имеющих право на оказание услуг по организации похорон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pStyle w:val="ConsPlusNormal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</w:t>
            </w:r>
            <w:r w:rsidRPr="00E21163">
              <w:rPr>
                <w:rFonts w:ascii="Times New Roman" w:hAnsi="Times New Roman"/>
                <w:sz w:val="24"/>
                <w:szCs w:val="24"/>
              </w:rPr>
              <w:lastRenderedPageBreak/>
              <w:t>хозяйствующих субъектах, содержащейся в таких реестрах</w:t>
            </w:r>
          </w:p>
        </w:tc>
      </w:tr>
    </w:tbl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32"/>
      <w:headerReference w:type="default" r:id="rId33"/>
      <w:footerReference w:type="even" r:id="rId34"/>
      <w:headerReference w:type="first" r:id="rId35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93" w:rsidRDefault="00780B93">
      <w:r>
        <w:separator/>
      </w:r>
    </w:p>
  </w:endnote>
  <w:endnote w:type="continuationSeparator" w:id="1">
    <w:p w:rsidR="00780B93" w:rsidRDefault="0078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4" w:rsidRDefault="00F02784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2784" w:rsidRDefault="00F027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93" w:rsidRDefault="00780B93">
      <w:r>
        <w:separator/>
      </w:r>
    </w:p>
  </w:footnote>
  <w:footnote w:type="continuationSeparator" w:id="1">
    <w:p w:rsidR="00780B93" w:rsidRDefault="0078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4" w:rsidRDefault="00F02784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2784" w:rsidRDefault="00F027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4" w:rsidRDefault="00F02784">
    <w:pPr>
      <w:pStyle w:val="a4"/>
      <w:jc w:val="center"/>
    </w:pPr>
    <w:fldSimple w:instr="PAGE   \* MERGEFORMAT">
      <w:r w:rsidR="001F4BE1">
        <w:rPr>
          <w:noProof/>
        </w:rPr>
        <w:t>22</w:t>
      </w:r>
    </w:fldSimple>
  </w:p>
  <w:p w:rsidR="00F02784" w:rsidRDefault="00F02784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4" w:rsidRDefault="00F0278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6A"/>
    <w:multiLevelType w:val="hybridMultilevel"/>
    <w:tmpl w:val="2716E04E"/>
    <w:lvl w:ilvl="0" w:tplc="3C585DF6">
      <w:start w:val="1"/>
      <w:numFmt w:val="decimal"/>
      <w:lvlText w:val="%1."/>
      <w:lvlJc w:val="left"/>
      <w:pPr>
        <w:ind w:left="42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1AB"/>
    <w:multiLevelType w:val="hybridMultilevel"/>
    <w:tmpl w:val="9EFA8570"/>
    <w:lvl w:ilvl="0" w:tplc="61964D5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E34165"/>
    <w:multiLevelType w:val="multilevel"/>
    <w:tmpl w:val="973C6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E9628C"/>
    <w:multiLevelType w:val="hybridMultilevel"/>
    <w:tmpl w:val="08389736"/>
    <w:lvl w:ilvl="0" w:tplc="931C276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21D2A"/>
    <w:rsid w:val="00022E65"/>
    <w:rsid w:val="00032256"/>
    <w:rsid w:val="00043ACF"/>
    <w:rsid w:val="00051B1C"/>
    <w:rsid w:val="00052FBF"/>
    <w:rsid w:val="00053193"/>
    <w:rsid w:val="00053CFE"/>
    <w:rsid w:val="00060709"/>
    <w:rsid w:val="000712FA"/>
    <w:rsid w:val="00071660"/>
    <w:rsid w:val="00071E97"/>
    <w:rsid w:val="000759F4"/>
    <w:rsid w:val="00077148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D170C"/>
    <w:rsid w:val="000D3B96"/>
    <w:rsid w:val="000D457D"/>
    <w:rsid w:val="000E223B"/>
    <w:rsid w:val="000F0D4D"/>
    <w:rsid w:val="000F4237"/>
    <w:rsid w:val="000F6BF2"/>
    <w:rsid w:val="000F7FA4"/>
    <w:rsid w:val="001051EA"/>
    <w:rsid w:val="001058DD"/>
    <w:rsid w:val="00113144"/>
    <w:rsid w:val="00116F91"/>
    <w:rsid w:val="0012097C"/>
    <w:rsid w:val="001246DB"/>
    <w:rsid w:val="00127784"/>
    <w:rsid w:val="00127F0B"/>
    <w:rsid w:val="001458C3"/>
    <w:rsid w:val="00145C8B"/>
    <w:rsid w:val="00146C64"/>
    <w:rsid w:val="001508D8"/>
    <w:rsid w:val="00150A68"/>
    <w:rsid w:val="0015319A"/>
    <w:rsid w:val="00155244"/>
    <w:rsid w:val="001557C2"/>
    <w:rsid w:val="00155DB5"/>
    <w:rsid w:val="00166957"/>
    <w:rsid w:val="001673AC"/>
    <w:rsid w:val="0017400B"/>
    <w:rsid w:val="0017400C"/>
    <w:rsid w:val="00174532"/>
    <w:rsid w:val="00175B61"/>
    <w:rsid w:val="00176846"/>
    <w:rsid w:val="00180052"/>
    <w:rsid w:val="00193212"/>
    <w:rsid w:val="001967B5"/>
    <w:rsid w:val="00196F33"/>
    <w:rsid w:val="00197EDB"/>
    <w:rsid w:val="001A00A5"/>
    <w:rsid w:val="001A177C"/>
    <w:rsid w:val="001B1BAD"/>
    <w:rsid w:val="001B2A2C"/>
    <w:rsid w:val="001B43AC"/>
    <w:rsid w:val="001B74F0"/>
    <w:rsid w:val="001C0172"/>
    <w:rsid w:val="001C12F8"/>
    <w:rsid w:val="001C3FC9"/>
    <w:rsid w:val="001C6F25"/>
    <w:rsid w:val="001D210B"/>
    <w:rsid w:val="001E069D"/>
    <w:rsid w:val="001E2918"/>
    <w:rsid w:val="001E34DD"/>
    <w:rsid w:val="001E4508"/>
    <w:rsid w:val="001E548F"/>
    <w:rsid w:val="001E7207"/>
    <w:rsid w:val="001E7754"/>
    <w:rsid w:val="001F38B4"/>
    <w:rsid w:val="001F46E8"/>
    <w:rsid w:val="001F4BE1"/>
    <w:rsid w:val="001F5E74"/>
    <w:rsid w:val="001F7ABE"/>
    <w:rsid w:val="00201EF0"/>
    <w:rsid w:val="0020361E"/>
    <w:rsid w:val="00203A14"/>
    <w:rsid w:val="00203F41"/>
    <w:rsid w:val="00204EBE"/>
    <w:rsid w:val="0020630D"/>
    <w:rsid w:val="00206BE9"/>
    <w:rsid w:val="00207678"/>
    <w:rsid w:val="00207E88"/>
    <w:rsid w:val="002125B5"/>
    <w:rsid w:val="00215179"/>
    <w:rsid w:val="00216361"/>
    <w:rsid w:val="00216A19"/>
    <w:rsid w:val="002253DC"/>
    <w:rsid w:val="00226D24"/>
    <w:rsid w:val="00233666"/>
    <w:rsid w:val="00235CDE"/>
    <w:rsid w:val="00236510"/>
    <w:rsid w:val="00240687"/>
    <w:rsid w:val="0025096D"/>
    <w:rsid w:val="002533F0"/>
    <w:rsid w:val="002545EE"/>
    <w:rsid w:val="0025673B"/>
    <w:rsid w:val="00265744"/>
    <w:rsid w:val="0026727B"/>
    <w:rsid w:val="00267E7E"/>
    <w:rsid w:val="00271B0B"/>
    <w:rsid w:val="002764CB"/>
    <w:rsid w:val="00277250"/>
    <w:rsid w:val="002860B2"/>
    <w:rsid w:val="00286612"/>
    <w:rsid w:val="00286FFD"/>
    <w:rsid w:val="00287C0A"/>
    <w:rsid w:val="002925C7"/>
    <w:rsid w:val="00293147"/>
    <w:rsid w:val="0029422C"/>
    <w:rsid w:val="002A2833"/>
    <w:rsid w:val="002A289F"/>
    <w:rsid w:val="002A5B48"/>
    <w:rsid w:val="002A7EC7"/>
    <w:rsid w:val="002B1AB6"/>
    <w:rsid w:val="002B4C68"/>
    <w:rsid w:val="002B52B6"/>
    <w:rsid w:val="002B55BC"/>
    <w:rsid w:val="002B76F9"/>
    <w:rsid w:val="002C1ADE"/>
    <w:rsid w:val="002C37BF"/>
    <w:rsid w:val="002D070C"/>
    <w:rsid w:val="002D1582"/>
    <w:rsid w:val="002D525C"/>
    <w:rsid w:val="002D781C"/>
    <w:rsid w:val="002E27BD"/>
    <w:rsid w:val="002E5294"/>
    <w:rsid w:val="002F5299"/>
    <w:rsid w:val="002F7967"/>
    <w:rsid w:val="00300FA4"/>
    <w:rsid w:val="00303407"/>
    <w:rsid w:val="00303DFE"/>
    <w:rsid w:val="00306D40"/>
    <w:rsid w:val="00310DA4"/>
    <w:rsid w:val="00313C2E"/>
    <w:rsid w:val="00314E1F"/>
    <w:rsid w:val="00322533"/>
    <w:rsid w:val="00322DB7"/>
    <w:rsid w:val="003233E6"/>
    <w:rsid w:val="003237B4"/>
    <w:rsid w:val="0033046B"/>
    <w:rsid w:val="00350803"/>
    <w:rsid w:val="0035794E"/>
    <w:rsid w:val="00361FA3"/>
    <w:rsid w:val="00371A3C"/>
    <w:rsid w:val="003856A3"/>
    <w:rsid w:val="00385FD1"/>
    <w:rsid w:val="00395A40"/>
    <w:rsid w:val="003A0647"/>
    <w:rsid w:val="003A1659"/>
    <w:rsid w:val="003B3D01"/>
    <w:rsid w:val="003B44BE"/>
    <w:rsid w:val="003B4D0B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1A1A"/>
    <w:rsid w:val="00403018"/>
    <w:rsid w:val="0040337C"/>
    <w:rsid w:val="00404801"/>
    <w:rsid w:val="00406646"/>
    <w:rsid w:val="004218B7"/>
    <w:rsid w:val="004255F8"/>
    <w:rsid w:val="0042764F"/>
    <w:rsid w:val="00430302"/>
    <w:rsid w:val="00432B3B"/>
    <w:rsid w:val="00441108"/>
    <w:rsid w:val="00443948"/>
    <w:rsid w:val="00443D64"/>
    <w:rsid w:val="004510F8"/>
    <w:rsid w:val="004529EC"/>
    <w:rsid w:val="00452A12"/>
    <w:rsid w:val="00453435"/>
    <w:rsid w:val="00454238"/>
    <w:rsid w:val="00455370"/>
    <w:rsid w:val="00456836"/>
    <w:rsid w:val="00460E23"/>
    <w:rsid w:val="004644B4"/>
    <w:rsid w:val="004652A5"/>
    <w:rsid w:val="00471E00"/>
    <w:rsid w:val="00474A0C"/>
    <w:rsid w:val="00475211"/>
    <w:rsid w:val="00476068"/>
    <w:rsid w:val="00480B8F"/>
    <w:rsid w:val="00481723"/>
    <w:rsid w:val="00484575"/>
    <w:rsid w:val="00485A1C"/>
    <w:rsid w:val="004927CF"/>
    <w:rsid w:val="00496ACA"/>
    <w:rsid w:val="004A264D"/>
    <w:rsid w:val="004A5DC1"/>
    <w:rsid w:val="004C410D"/>
    <w:rsid w:val="004C5909"/>
    <w:rsid w:val="004C627B"/>
    <w:rsid w:val="004D0971"/>
    <w:rsid w:val="004D164E"/>
    <w:rsid w:val="004D4ACB"/>
    <w:rsid w:val="004D62E7"/>
    <w:rsid w:val="004E7AAA"/>
    <w:rsid w:val="004F7B36"/>
    <w:rsid w:val="00500AC5"/>
    <w:rsid w:val="005019FC"/>
    <w:rsid w:val="005037A8"/>
    <w:rsid w:val="0050705B"/>
    <w:rsid w:val="005076C8"/>
    <w:rsid w:val="00507AD4"/>
    <w:rsid w:val="005108BC"/>
    <w:rsid w:val="005109EA"/>
    <w:rsid w:val="00514707"/>
    <w:rsid w:val="00515C71"/>
    <w:rsid w:val="0051646B"/>
    <w:rsid w:val="00520E50"/>
    <w:rsid w:val="00521076"/>
    <w:rsid w:val="005238AC"/>
    <w:rsid w:val="005246D9"/>
    <w:rsid w:val="00530EC1"/>
    <w:rsid w:val="005407B8"/>
    <w:rsid w:val="00544959"/>
    <w:rsid w:val="00553208"/>
    <w:rsid w:val="005566F8"/>
    <w:rsid w:val="00566973"/>
    <w:rsid w:val="00566DE7"/>
    <w:rsid w:val="00567C1E"/>
    <w:rsid w:val="0057356E"/>
    <w:rsid w:val="00573EEE"/>
    <w:rsid w:val="00592A52"/>
    <w:rsid w:val="005A2727"/>
    <w:rsid w:val="005A55B1"/>
    <w:rsid w:val="005A55C1"/>
    <w:rsid w:val="005B09C9"/>
    <w:rsid w:val="005B5C6F"/>
    <w:rsid w:val="005C4B13"/>
    <w:rsid w:val="005C4B46"/>
    <w:rsid w:val="005C4F5F"/>
    <w:rsid w:val="005D0A40"/>
    <w:rsid w:val="005D486C"/>
    <w:rsid w:val="005D63FF"/>
    <w:rsid w:val="005D737F"/>
    <w:rsid w:val="005D78FF"/>
    <w:rsid w:val="005E11D1"/>
    <w:rsid w:val="005E1B1D"/>
    <w:rsid w:val="005E546C"/>
    <w:rsid w:val="005F45EB"/>
    <w:rsid w:val="005F5727"/>
    <w:rsid w:val="005F621C"/>
    <w:rsid w:val="005F70C9"/>
    <w:rsid w:val="00600118"/>
    <w:rsid w:val="0060144D"/>
    <w:rsid w:val="00611D06"/>
    <w:rsid w:val="00613571"/>
    <w:rsid w:val="006211FC"/>
    <w:rsid w:val="00621DF2"/>
    <w:rsid w:val="00622C18"/>
    <w:rsid w:val="00632229"/>
    <w:rsid w:val="00632942"/>
    <w:rsid w:val="00637697"/>
    <w:rsid w:val="00643CF4"/>
    <w:rsid w:val="006454B4"/>
    <w:rsid w:val="00646ADE"/>
    <w:rsid w:val="0065081E"/>
    <w:rsid w:val="00654C6B"/>
    <w:rsid w:val="006567C9"/>
    <w:rsid w:val="0066147E"/>
    <w:rsid w:val="006655F2"/>
    <w:rsid w:val="00671135"/>
    <w:rsid w:val="00672F65"/>
    <w:rsid w:val="006748C1"/>
    <w:rsid w:val="0067617A"/>
    <w:rsid w:val="00677369"/>
    <w:rsid w:val="00681EFD"/>
    <w:rsid w:val="00683E0E"/>
    <w:rsid w:val="00684CEE"/>
    <w:rsid w:val="0068613E"/>
    <w:rsid w:val="0069229C"/>
    <w:rsid w:val="0069371E"/>
    <w:rsid w:val="006951D9"/>
    <w:rsid w:val="00696901"/>
    <w:rsid w:val="006A2F1F"/>
    <w:rsid w:val="006A6B91"/>
    <w:rsid w:val="006A7761"/>
    <w:rsid w:val="006A7930"/>
    <w:rsid w:val="006A7B55"/>
    <w:rsid w:val="006B1AAB"/>
    <w:rsid w:val="006C505D"/>
    <w:rsid w:val="006C67E1"/>
    <w:rsid w:val="006C74BD"/>
    <w:rsid w:val="006D1B37"/>
    <w:rsid w:val="006D3F00"/>
    <w:rsid w:val="006D4220"/>
    <w:rsid w:val="006D4BA7"/>
    <w:rsid w:val="006D554B"/>
    <w:rsid w:val="006E17D9"/>
    <w:rsid w:val="006E3865"/>
    <w:rsid w:val="006E3ACD"/>
    <w:rsid w:val="006E5EA1"/>
    <w:rsid w:val="006E5F44"/>
    <w:rsid w:val="006F098D"/>
    <w:rsid w:val="006F2B6A"/>
    <w:rsid w:val="006F415A"/>
    <w:rsid w:val="0070288A"/>
    <w:rsid w:val="00707226"/>
    <w:rsid w:val="007076D8"/>
    <w:rsid w:val="00710630"/>
    <w:rsid w:val="007240A1"/>
    <w:rsid w:val="00733950"/>
    <w:rsid w:val="0073512D"/>
    <w:rsid w:val="0073523D"/>
    <w:rsid w:val="00735D44"/>
    <w:rsid w:val="0073694B"/>
    <w:rsid w:val="0073714D"/>
    <w:rsid w:val="00740F87"/>
    <w:rsid w:val="00741E14"/>
    <w:rsid w:val="0074676F"/>
    <w:rsid w:val="00746A9C"/>
    <w:rsid w:val="0076032E"/>
    <w:rsid w:val="007656F3"/>
    <w:rsid w:val="007661A2"/>
    <w:rsid w:val="0076672F"/>
    <w:rsid w:val="00767566"/>
    <w:rsid w:val="00767ADF"/>
    <w:rsid w:val="0077066E"/>
    <w:rsid w:val="0077116D"/>
    <w:rsid w:val="00773245"/>
    <w:rsid w:val="0077471E"/>
    <w:rsid w:val="007777C3"/>
    <w:rsid w:val="00780B93"/>
    <w:rsid w:val="007B02E9"/>
    <w:rsid w:val="007B1308"/>
    <w:rsid w:val="007B2B5B"/>
    <w:rsid w:val="007C1F8F"/>
    <w:rsid w:val="007C31E4"/>
    <w:rsid w:val="007C517E"/>
    <w:rsid w:val="007D0C1A"/>
    <w:rsid w:val="007D3B95"/>
    <w:rsid w:val="007D7AB2"/>
    <w:rsid w:val="007E1EAE"/>
    <w:rsid w:val="007E3387"/>
    <w:rsid w:val="007F548B"/>
    <w:rsid w:val="00804BE1"/>
    <w:rsid w:val="00816DA9"/>
    <w:rsid w:val="00823515"/>
    <w:rsid w:val="008328C0"/>
    <w:rsid w:val="0083371D"/>
    <w:rsid w:val="0085077D"/>
    <w:rsid w:val="008516D2"/>
    <w:rsid w:val="008529EB"/>
    <w:rsid w:val="00860714"/>
    <w:rsid w:val="00865E66"/>
    <w:rsid w:val="00872C62"/>
    <w:rsid w:val="00873133"/>
    <w:rsid w:val="008746A0"/>
    <w:rsid w:val="0087688C"/>
    <w:rsid w:val="00882939"/>
    <w:rsid w:val="00883F69"/>
    <w:rsid w:val="00885E11"/>
    <w:rsid w:val="008872B0"/>
    <w:rsid w:val="008878E0"/>
    <w:rsid w:val="00893B09"/>
    <w:rsid w:val="00894579"/>
    <w:rsid w:val="008A29AF"/>
    <w:rsid w:val="008B49FD"/>
    <w:rsid w:val="008B6C21"/>
    <w:rsid w:val="008C4CED"/>
    <w:rsid w:val="008C51D3"/>
    <w:rsid w:val="008C73B1"/>
    <w:rsid w:val="008D2068"/>
    <w:rsid w:val="008D718E"/>
    <w:rsid w:val="008E0B13"/>
    <w:rsid w:val="009031B8"/>
    <w:rsid w:val="009146C8"/>
    <w:rsid w:val="009159D5"/>
    <w:rsid w:val="0092187B"/>
    <w:rsid w:val="00921D52"/>
    <w:rsid w:val="00926D1F"/>
    <w:rsid w:val="00940C4C"/>
    <w:rsid w:val="00942431"/>
    <w:rsid w:val="00942899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A4364"/>
    <w:rsid w:val="009A5F5D"/>
    <w:rsid w:val="009A7C90"/>
    <w:rsid w:val="009B170F"/>
    <w:rsid w:val="009B3396"/>
    <w:rsid w:val="009B36A5"/>
    <w:rsid w:val="009B6CA3"/>
    <w:rsid w:val="009C0593"/>
    <w:rsid w:val="009C452A"/>
    <w:rsid w:val="009C548E"/>
    <w:rsid w:val="009E229B"/>
    <w:rsid w:val="009E3B91"/>
    <w:rsid w:val="009F06E5"/>
    <w:rsid w:val="009F673A"/>
    <w:rsid w:val="00A045AF"/>
    <w:rsid w:val="00A0630A"/>
    <w:rsid w:val="00A13F9C"/>
    <w:rsid w:val="00A20475"/>
    <w:rsid w:val="00A21808"/>
    <w:rsid w:val="00A21C4F"/>
    <w:rsid w:val="00A25DBD"/>
    <w:rsid w:val="00A2713F"/>
    <w:rsid w:val="00A272EC"/>
    <w:rsid w:val="00A307D8"/>
    <w:rsid w:val="00A36057"/>
    <w:rsid w:val="00A4727D"/>
    <w:rsid w:val="00A500F4"/>
    <w:rsid w:val="00A51E23"/>
    <w:rsid w:val="00A53967"/>
    <w:rsid w:val="00A6097B"/>
    <w:rsid w:val="00A62E09"/>
    <w:rsid w:val="00A67394"/>
    <w:rsid w:val="00A702A8"/>
    <w:rsid w:val="00A70C72"/>
    <w:rsid w:val="00A72F81"/>
    <w:rsid w:val="00A85750"/>
    <w:rsid w:val="00A85E59"/>
    <w:rsid w:val="00A86F71"/>
    <w:rsid w:val="00A90A27"/>
    <w:rsid w:val="00AA15B6"/>
    <w:rsid w:val="00AA5BDE"/>
    <w:rsid w:val="00AB14CC"/>
    <w:rsid w:val="00AB1722"/>
    <w:rsid w:val="00AB1949"/>
    <w:rsid w:val="00AB5F29"/>
    <w:rsid w:val="00AB6BB2"/>
    <w:rsid w:val="00AC5275"/>
    <w:rsid w:val="00AD130C"/>
    <w:rsid w:val="00AD2E13"/>
    <w:rsid w:val="00AD382E"/>
    <w:rsid w:val="00AD7850"/>
    <w:rsid w:val="00AE1D84"/>
    <w:rsid w:val="00AE1E19"/>
    <w:rsid w:val="00AE31ED"/>
    <w:rsid w:val="00AE63B6"/>
    <w:rsid w:val="00AF09F2"/>
    <w:rsid w:val="00AF623C"/>
    <w:rsid w:val="00AF6D95"/>
    <w:rsid w:val="00B04582"/>
    <w:rsid w:val="00B07193"/>
    <w:rsid w:val="00B109FB"/>
    <w:rsid w:val="00B11A2E"/>
    <w:rsid w:val="00B166E3"/>
    <w:rsid w:val="00B2608B"/>
    <w:rsid w:val="00B27C1B"/>
    <w:rsid w:val="00B356CC"/>
    <w:rsid w:val="00B3787F"/>
    <w:rsid w:val="00B415DC"/>
    <w:rsid w:val="00B416A9"/>
    <w:rsid w:val="00B4356A"/>
    <w:rsid w:val="00B4557B"/>
    <w:rsid w:val="00B5132C"/>
    <w:rsid w:val="00B53139"/>
    <w:rsid w:val="00B5535B"/>
    <w:rsid w:val="00B65D72"/>
    <w:rsid w:val="00B80F85"/>
    <w:rsid w:val="00B829B0"/>
    <w:rsid w:val="00B84A04"/>
    <w:rsid w:val="00B850DC"/>
    <w:rsid w:val="00B90291"/>
    <w:rsid w:val="00B94296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C49C5"/>
    <w:rsid w:val="00BE1B38"/>
    <w:rsid w:val="00BE2AD4"/>
    <w:rsid w:val="00BE6D8D"/>
    <w:rsid w:val="00BE7F08"/>
    <w:rsid w:val="00BF250D"/>
    <w:rsid w:val="00C01AE5"/>
    <w:rsid w:val="00C04D6C"/>
    <w:rsid w:val="00C07A3B"/>
    <w:rsid w:val="00C13699"/>
    <w:rsid w:val="00C152D7"/>
    <w:rsid w:val="00C15567"/>
    <w:rsid w:val="00C1573B"/>
    <w:rsid w:val="00C21F6B"/>
    <w:rsid w:val="00C241AC"/>
    <w:rsid w:val="00C25E0B"/>
    <w:rsid w:val="00C269AD"/>
    <w:rsid w:val="00C330E5"/>
    <w:rsid w:val="00C35751"/>
    <w:rsid w:val="00C40CD0"/>
    <w:rsid w:val="00C42C98"/>
    <w:rsid w:val="00C4617D"/>
    <w:rsid w:val="00C47C56"/>
    <w:rsid w:val="00C47C63"/>
    <w:rsid w:val="00C50CD7"/>
    <w:rsid w:val="00C53553"/>
    <w:rsid w:val="00C547E6"/>
    <w:rsid w:val="00C5628D"/>
    <w:rsid w:val="00C63F81"/>
    <w:rsid w:val="00C66EA3"/>
    <w:rsid w:val="00C70894"/>
    <w:rsid w:val="00C83179"/>
    <w:rsid w:val="00C86421"/>
    <w:rsid w:val="00C90B20"/>
    <w:rsid w:val="00CA1C1B"/>
    <w:rsid w:val="00CA1E24"/>
    <w:rsid w:val="00CA28B4"/>
    <w:rsid w:val="00CA6213"/>
    <w:rsid w:val="00CA78F6"/>
    <w:rsid w:val="00CB0004"/>
    <w:rsid w:val="00CB0434"/>
    <w:rsid w:val="00CB26F4"/>
    <w:rsid w:val="00CB3AB8"/>
    <w:rsid w:val="00CB7103"/>
    <w:rsid w:val="00CB7A70"/>
    <w:rsid w:val="00CC4EEB"/>
    <w:rsid w:val="00CC744A"/>
    <w:rsid w:val="00CD2CD9"/>
    <w:rsid w:val="00CD4568"/>
    <w:rsid w:val="00CD66E5"/>
    <w:rsid w:val="00CE0A05"/>
    <w:rsid w:val="00CE3530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27588"/>
    <w:rsid w:val="00D36E49"/>
    <w:rsid w:val="00D400A6"/>
    <w:rsid w:val="00D40AF5"/>
    <w:rsid w:val="00D44932"/>
    <w:rsid w:val="00D45748"/>
    <w:rsid w:val="00D45959"/>
    <w:rsid w:val="00D45DD7"/>
    <w:rsid w:val="00D520B7"/>
    <w:rsid w:val="00D60F92"/>
    <w:rsid w:val="00D6180E"/>
    <w:rsid w:val="00D703CA"/>
    <w:rsid w:val="00D71B34"/>
    <w:rsid w:val="00D7375A"/>
    <w:rsid w:val="00D855AF"/>
    <w:rsid w:val="00D85F90"/>
    <w:rsid w:val="00D86835"/>
    <w:rsid w:val="00D86D3C"/>
    <w:rsid w:val="00D9258C"/>
    <w:rsid w:val="00D95A90"/>
    <w:rsid w:val="00D96501"/>
    <w:rsid w:val="00DA36B8"/>
    <w:rsid w:val="00DA68E6"/>
    <w:rsid w:val="00DA70FE"/>
    <w:rsid w:val="00DB18F2"/>
    <w:rsid w:val="00DC3C28"/>
    <w:rsid w:val="00DC5B25"/>
    <w:rsid w:val="00DD33B9"/>
    <w:rsid w:val="00DD5A67"/>
    <w:rsid w:val="00DE18CE"/>
    <w:rsid w:val="00DF02F0"/>
    <w:rsid w:val="00DF3EE7"/>
    <w:rsid w:val="00DF749B"/>
    <w:rsid w:val="00E00459"/>
    <w:rsid w:val="00E0057D"/>
    <w:rsid w:val="00E039CB"/>
    <w:rsid w:val="00E1170F"/>
    <w:rsid w:val="00E11A19"/>
    <w:rsid w:val="00E21DCB"/>
    <w:rsid w:val="00E2282F"/>
    <w:rsid w:val="00E23BE7"/>
    <w:rsid w:val="00E264AA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55E03"/>
    <w:rsid w:val="00E57F30"/>
    <w:rsid w:val="00E63221"/>
    <w:rsid w:val="00E713C2"/>
    <w:rsid w:val="00E76D07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199"/>
    <w:rsid w:val="00EC7A41"/>
    <w:rsid w:val="00ED042C"/>
    <w:rsid w:val="00ED4FB8"/>
    <w:rsid w:val="00EE16E6"/>
    <w:rsid w:val="00EE55EC"/>
    <w:rsid w:val="00EE6E10"/>
    <w:rsid w:val="00EE755C"/>
    <w:rsid w:val="00EF1E8D"/>
    <w:rsid w:val="00EF340C"/>
    <w:rsid w:val="00EF5525"/>
    <w:rsid w:val="00EF5D3B"/>
    <w:rsid w:val="00F00E4F"/>
    <w:rsid w:val="00F01F28"/>
    <w:rsid w:val="00F0263E"/>
    <w:rsid w:val="00F02784"/>
    <w:rsid w:val="00F0283C"/>
    <w:rsid w:val="00F02D79"/>
    <w:rsid w:val="00F056CA"/>
    <w:rsid w:val="00F057D9"/>
    <w:rsid w:val="00F165FC"/>
    <w:rsid w:val="00F1799E"/>
    <w:rsid w:val="00F17F3E"/>
    <w:rsid w:val="00F273BA"/>
    <w:rsid w:val="00F332B9"/>
    <w:rsid w:val="00F369AE"/>
    <w:rsid w:val="00F37467"/>
    <w:rsid w:val="00F44C2C"/>
    <w:rsid w:val="00F46689"/>
    <w:rsid w:val="00F51475"/>
    <w:rsid w:val="00F52CBB"/>
    <w:rsid w:val="00F54307"/>
    <w:rsid w:val="00F54A49"/>
    <w:rsid w:val="00F5662A"/>
    <w:rsid w:val="00F61056"/>
    <w:rsid w:val="00F64E6F"/>
    <w:rsid w:val="00F66375"/>
    <w:rsid w:val="00F736A4"/>
    <w:rsid w:val="00F7778A"/>
    <w:rsid w:val="00F7787B"/>
    <w:rsid w:val="00F81C13"/>
    <w:rsid w:val="00F846E5"/>
    <w:rsid w:val="00F85C58"/>
    <w:rsid w:val="00F8768A"/>
    <w:rsid w:val="00F900FF"/>
    <w:rsid w:val="00F93E80"/>
    <w:rsid w:val="00FA31F5"/>
    <w:rsid w:val="00FA321F"/>
    <w:rsid w:val="00FA4B44"/>
    <w:rsid w:val="00FA70E4"/>
    <w:rsid w:val="00FB734A"/>
    <w:rsid w:val="00FC7407"/>
    <w:rsid w:val="00FD67F5"/>
    <w:rsid w:val="00FD79A5"/>
    <w:rsid w:val="00FE612F"/>
    <w:rsid w:val="00FF180D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F2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  <w:style w:type="character" w:customStyle="1" w:styleId="40">
    <w:name w:val="Заголовок 4 Знак"/>
    <w:basedOn w:val="a0"/>
    <w:link w:val="4"/>
    <w:semiHidden/>
    <w:rsid w:val="00BF250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af2">
    <w:name w:val="caption"/>
    <w:basedOn w:val="a"/>
    <w:qFormat/>
    <w:rsid w:val="009F673A"/>
    <w:pPr>
      <w:widowControl/>
      <w:autoSpaceDE/>
      <w:autoSpaceDN/>
      <w:adjustRightInd/>
      <w:ind w:firstLine="567"/>
      <w:jc w:val="center"/>
    </w:pPr>
    <w:rPr>
      <w:rFonts w:eastAsia="Calibri"/>
      <w:b/>
      <w:kern w:val="1"/>
      <w:lang w:eastAsia="zh-CN"/>
    </w:rPr>
  </w:style>
  <w:style w:type="paragraph" w:customStyle="1" w:styleId="21">
    <w:name w:val="Абзац списка2"/>
    <w:basedOn w:val="a"/>
    <w:link w:val="ListParagraphChar"/>
    <w:rsid w:val="009A5F5D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character" w:customStyle="1" w:styleId="ListParagraphChar">
    <w:name w:val="List Paragraph Char"/>
    <w:link w:val="21"/>
    <w:locked/>
    <w:rsid w:val="009A5F5D"/>
    <w:rPr>
      <w:rFonts w:ascii="Times New Roman CYR" w:hAnsi="Times New Roman CYR"/>
      <w:sz w:val="28"/>
    </w:rPr>
  </w:style>
  <w:style w:type="paragraph" w:customStyle="1" w:styleId="31">
    <w:name w:val="Абзац списка3"/>
    <w:basedOn w:val="a"/>
    <w:rsid w:val="00E55E03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paragraph" w:customStyle="1" w:styleId="41">
    <w:name w:val="Абзац списка4"/>
    <w:basedOn w:val="a"/>
    <w:link w:val="ListParagraphChar1"/>
    <w:rsid w:val="006C67E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lang w:eastAsia="en-US"/>
    </w:rPr>
  </w:style>
  <w:style w:type="character" w:customStyle="1" w:styleId="ListParagraphChar1">
    <w:name w:val="List Paragraph Char1"/>
    <w:link w:val="41"/>
    <w:locked/>
    <w:rsid w:val="006C67E1"/>
    <w:rPr>
      <w:rFonts w:ascii="Calibri" w:hAnsi="Calibri"/>
      <w:sz w:val="22"/>
      <w:lang w:eastAsia="en-US"/>
    </w:rPr>
  </w:style>
  <w:style w:type="character" w:customStyle="1" w:styleId="pt-a0-000008">
    <w:name w:val="pt-a0-000008"/>
    <w:qFormat/>
    <w:rsid w:val="003B4D0B"/>
  </w:style>
  <w:style w:type="character" w:customStyle="1" w:styleId="af3">
    <w:name w:val="Другое_"/>
    <w:basedOn w:val="a0"/>
    <w:link w:val="af4"/>
    <w:rsid w:val="00C330E5"/>
    <w:rPr>
      <w:shd w:val="clear" w:color="auto" w:fill="FFFFFF"/>
    </w:rPr>
  </w:style>
  <w:style w:type="paragraph" w:customStyle="1" w:styleId="af4">
    <w:name w:val="Другое"/>
    <w:basedOn w:val="a"/>
    <w:link w:val="af3"/>
    <w:rsid w:val="00C330E5"/>
    <w:pPr>
      <w:shd w:val="clear" w:color="auto" w:fill="FFFFFF"/>
      <w:autoSpaceDE/>
      <w:autoSpaceDN/>
      <w:adjustRightInd/>
      <w:ind w:firstLine="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imorsky.ru/children_and_parents/otdykh-i-ozdorovlenie-detey/reestr-detskikh-ozdorovitelnykh-uchrezhdeniy-primorskogo-kraya/" TargetMode="External"/><Relationship Id="rId13" Type="http://schemas.openxmlformats.org/officeDocument/2006/relationships/hyperlink" Target="http://dalnerokrug.ru/otdel-ekonomiki-i-prognozirovaniya/otkrytye-konkursy.html" TargetMode="External"/><Relationship Id="rId18" Type="http://schemas.openxmlformats.org/officeDocument/2006/relationships/hyperlink" Target="http://dalnerokrug.ru/otdel-predprinimatelstva-i-potrebitelskogo-rynka/aktualnaya-informatsiya.html" TargetMode="External"/><Relationship Id="rId26" Type="http://schemas.openxmlformats.org/officeDocument/2006/relationships/hyperlink" Target="https://t.me/adm_dgo/878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dalnerechensk/novosti-dalnerechenska/item/16515-sergej-starkov-provel-vstrechu-s-predprinimatelyami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po-razrabotke-programm-i-voprosam-zhilishchno-kommunalnogo-khozyajstva/kraevaya-programma-dom-v-kotorom-my-zhivem.html" TargetMode="External"/><Relationship Id="rId17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25" Type="http://schemas.openxmlformats.org/officeDocument/2006/relationships/hyperlink" Target="https://t.me/adm_dgo/685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predprinimatelstva-i-potrebitelskogo-rynka/v-pomoshch-predprinimatelyam.html" TargetMode="External"/><Relationship Id="rId20" Type="http://schemas.openxmlformats.org/officeDocument/2006/relationships/hyperlink" Target="http://dalnerokrug.ru/dalnerechensk/novosti-dalnerechenska/item/16590-30-marta-glava-dalnerechenskogo-gorodskogo-okruga-sergej-starkov-provel-vstrechu-s-rukovoditelyami-torgovykh-predpriyatij-v-ramkakh-raboty-antikrizisnogo-shtaba.html" TargetMode="External"/><Relationship Id="rId29" Type="http://schemas.openxmlformats.org/officeDocument/2006/relationships/hyperlink" Target="http://dalnerokrug.ru/podderzhka-so-nk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mku-upravlenie-zhkkh.html" TargetMode="External"/><Relationship Id="rId24" Type="http://schemas.openxmlformats.org/officeDocument/2006/relationships/hyperlink" Target="http://dalnerokrug.ru/dalnerechensk/novosti-dalnerechenska/item/17137-26-maya-v-dome-kultury-vostok-chestvovali-dalnerechenskikh-predprinimatelej-v-ikh-professionalnyj-prazdnik.htm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ekonomiki-i-prognozirovaniya/otkrytye-konkursy.html" TargetMode="External"/><Relationship Id="rId23" Type="http://schemas.openxmlformats.org/officeDocument/2006/relationships/hyperlink" Target="http://dalnerokrug.ru/dalnerechensk/novosti-dalnerechenska/item/16821-20-aprelya-v-administratsii-dalnerechenskogo-gorodskogo-okruga-sostoyalas-rabochaya-vstrecha-s-predprinimatelyami-iz-chetyrekh-munitsipalnykh-obrazovanij.html" TargetMode="External"/><Relationship Id="rId28" Type="http://schemas.openxmlformats.org/officeDocument/2006/relationships/hyperlink" Target="https://t.me/adm_dgo/87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alnerokrug.ru/spravochnaya-informatsiya/fpp-formirovanie-komfortnoj-gorodskoj-sredy.html" TargetMode="External"/><Relationship Id="rId19" Type="http://schemas.openxmlformats.org/officeDocument/2006/relationships/hyperlink" Target="http://dalnerokrug.ru/kontrolno-nadzornaya-deyatelnost.html" TargetMode="External"/><Relationship Id="rId31" Type="http://schemas.openxmlformats.org/officeDocument/2006/relationships/hyperlink" Target="http://dalnerokr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btbed5cbp.xn--p1ai/obrazovanie/obshhee-obrazovanie/vospitatelnaya-rabota/reestr-detskih-lagerej-primorskogo-kraya-na-01-04-2022/" TargetMode="External"/><Relationship Id="rId14" Type="http://schemas.openxmlformats.org/officeDocument/2006/relationships/hyperlink" Target="http://dalnerokrug.ru/otdel-ekonomiki-i-prognozirovaniya/reestr-predpriyatij-passazhirskikh-perevozok.html" TargetMode="External"/><Relationship Id="rId22" Type="http://schemas.openxmlformats.org/officeDocument/2006/relationships/hyperlink" Target="http://dalnerokrug.ru/dalnerechensk/novosti-dalnerechenska/item/16335-predprinimateli-okazhut-pomoshch-postradavshim-zhitelyam-donbassa.html" TargetMode="External"/><Relationship Id="rId27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0" Type="http://schemas.openxmlformats.org/officeDocument/2006/relationships/hyperlink" Target="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" TargetMode="External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0CAA-D3CC-4027-8195-CF71466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685</TotalTime>
  <Pages>24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39753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Боева</cp:lastModifiedBy>
  <cp:revision>13</cp:revision>
  <cp:lastPrinted>2022-04-14T07:29:00Z</cp:lastPrinted>
  <dcterms:created xsi:type="dcterms:W3CDTF">2022-10-04T01:07:00Z</dcterms:created>
  <dcterms:modified xsi:type="dcterms:W3CDTF">2022-10-06T06:28:00Z</dcterms:modified>
</cp:coreProperties>
</file>