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836D71" w:rsidP="00422A77">
            <w:r>
              <w:t xml:space="preserve"> 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836D71">
              <w:t>С.В.Старков</w:t>
            </w:r>
          </w:p>
          <w:p w:rsidR="00531CC8" w:rsidRPr="00C370EE" w:rsidRDefault="00112FA2" w:rsidP="00FB1FA1">
            <w:pPr>
              <w:rPr>
                <w:b/>
              </w:rPr>
            </w:pPr>
            <w:r>
              <w:t>«</w:t>
            </w:r>
            <w:r w:rsidR="00BC1150">
              <w:t xml:space="preserve"> </w:t>
            </w:r>
            <w:r w:rsidR="0034423B">
              <w:t xml:space="preserve">  </w:t>
            </w:r>
            <w:r w:rsidR="00FB1FA1">
              <w:t>13</w:t>
            </w:r>
            <w:r w:rsidR="00BC1150">
              <w:t xml:space="preserve"> » </w:t>
            </w:r>
            <w:r w:rsidR="0034423B">
              <w:t xml:space="preserve"> марта </w:t>
            </w:r>
            <w:r w:rsidR="00BC1150">
              <w:t xml:space="preserve">  202</w:t>
            </w:r>
            <w:r w:rsidR="00166373">
              <w:t>3</w:t>
            </w:r>
            <w:r w:rsidR="003E0C63">
              <w:t xml:space="preserve">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724659">
      <w:pPr>
        <w:jc w:val="center"/>
        <w:rPr>
          <w:b/>
        </w:rPr>
      </w:pPr>
    </w:p>
    <w:p w:rsidR="00A34FC5" w:rsidRPr="00C370EE" w:rsidRDefault="00A34FC5" w:rsidP="00724659">
      <w:pPr>
        <w:jc w:val="center"/>
        <w:rPr>
          <w:b/>
        </w:rPr>
      </w:pPr>
      <w:r w:rsidRPr="00C370EE">
        <w:rPr>
          <w:b/>
        </w:rPr>
        <w:t>Отчет</w:t>
      </w:r>
    </w:p>
    <w:p w:rsidR="00A34FC5" w:rsidRPr="00C370EE" w:rsidRDefault="00A34FC5" w:rsidP="00724659">
      <w:pPr>
        <w:jc w:val="center"/>
        <w:rPr>
          <w:b/>
        </w:rPr>
      </w:pPr>
      <w:r w:rsidRPr="00C370EE">
        <w:rPr>
          <w:b/>
        </w:rPr>
        <w:t xml:space="preserve">о реализации муниципальных программ Дальнереченскогогородского округа за </w:t>
      </w:r>
      <w:r w:rsidR="00C55C75">
        <w:rPr>
          <w:b/>
        </w:rPr>
        <w:t>202</w:t>
      </w:r>
      <w:r w:rsidR="00166373">
        <w:rPr>
          <w:b/>
        </w:rPr>
        <w:t>2</w:t>
      </w:r>
      <w:r w:rsidRPr="00C370EE">
        <w:rPr>
          <w:b/>
        </w:rPr>
        <w:t>год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C55C75">
        <w:t xml:space="preserve">  муниципальных  программ   за 202</w:t>
      </w:r>
      <w:r w:rsidR="00166373">
        <w:t>2</w:t>
      </w:r>
      <w:r w:rsidR="00FA40BD">
        <w:t>год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</w:t>
      </w:r>
      <w:r w:rsidR="00F66255">
        <w:rPr>
          <w:bCs/>
        </w:rPr>
        <w:t>0</w:t>
      </w:r>
      <w:r w:rsidR="00913538">
        <w:rPr>
          <w:bCs/>
        </w:rPr>
        <w:t xml:space="preserve">  года  № 756</w:t>
      </w:r>
    </w:p>
    <w:p w:rsidR="005E2366" w:rsidRPr="00C370EE" w:rsidRDefault="00CA04EA" w:rsidP="00CA04EA">
      <w:pPr>
        <w:ind w:firstLine="708"/>
        <w:jc w:val="both"/>
      </w:pPr>
      <w:r w:rsidRPr="00C370EE">
        <w:t>Расходы на финансовое обеспечение муниципальных программ и непрограммны</w:t>
      </w:r>
      <w:r w:rsidR="00E26AFC" w:rsidRPr="00C370EE">
        <w:t>х</w:t>
      </w:r>
      <w:r w:rsidRPr="00C370EE">
        <w:t xml:space="preserve"> направлений деятельности на </w:t>
      </w:r>
      <w:r w:rsidR="00913538">
        <w:t>202</w:t>
      </w:r>
      <w:r w:rsidR="00166373">
        <w:t>2</w:t>
      </w:r>
      <w:r w:rsidRPr="00C370EE">
        <w:t xml:space="preserve">год запланированы в общей сумме </w:t>
      </w:r>
      <w:r w:rsidR="00166373">
        <w:t xml:space="preserve">762483,89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F65A9F" w:rsidRPr="00C370EE">
        <w:t>за</w:t>
      </w:r>
      <w:r w:rsidR="0034423B">
        <w:t xml:space="preserve"> </w:t>
      </w:r>
      <w:r w:rsidR="004866BE">
        <w:t>202</w:t>
      </w:r>
      <w:r w:rsidR="00166373">
        <w:t>2</w:t>
      </w:r>
      <w:r w:rsidR="0034423B">
        <w:t xml:space="preserve"> </w:t>
      </w:r>
      <w:r w:rsidR="00FF7F83">
        <w:t xml:space="preserve">год </w:t>
      </w:r>
      <w:r w:rsidR="0034423B">
        <w:t xml:space="preserve"> </w:t>
      </w:r>
      <w:r w:rsidR="00CA04EA" w:rsidRPr="00C370EE">
        <w:t>профинансировано за счет всех источников в сумме</w:t>
      </w:r>
      <w:r w:rsidR="00166373">
        <w:t xml:space="preserve"> 75</w:t>
      </w:r>
      <w:r w:rsidR="0034423B">
        <w:t xml:space="preserve"> </w:t>
      </w:r>
      <w:r w:rsidR="00166373">
        <w:t>8946,24</w:t>
      </w:r>
      <w:r w:rsidR="00CC5EA8" w:rsidRPr="00C370EE">
        <w:rPr>
          <w:bCs/>
        </w:rPr>
        <w:t>тыс.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014787" w:rsidP="00322B89">
      <w:pPr>
        <w:ind w:left="1416" w:firstLine="708"/>
        <w:jc w:val="both"/>
      </w:pPr>
      <w:r>
        <w:t xml:space="preserve">Федерального бюджета </w:t>
      </w:r>
      <w:r w:rsidR="00166373">
        <w:t>7,8</w:t>
      </w:r>
      <w:r w:rsidR="00322B89" w:rsidRPr="00C370EE">
        <w:t>%</w:t>
      </w:r>
      <w:r w:rsidR="004D660D" w:rsidRPr="00C370EE">
        <w:t xml:space="preserve"> (</w:t>
      </w:r>
      <w:r w:rsidR="00166373">
        <w:t>59106,31</w:t>
      </w:r>
      <w:r w:rsidR="00271774">
        <w:t xml:space="preserve"> тыс</w:t>
      </w:r>
      <w:r w:rsidR="00727A1F" w:rsidRPr="00C370EE">
        <w:t>. руб.)</w:t>
      </w:r>
      <w:r w:rsidR="00322B89"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166373">
        <w:t>4</w:t>
      </w:r>
      <w:r w:rsidR="0006353E">
        <w:t>7</w:t>
      </w:r>
      <w:r w:rsidR="00166373">
        <w:t>,1</w:t>
      </w:r>
      <w:r w:rsidR="00036892" w:rsidRPr="00C370EE">
        <w:t>%</w:t>
      </w:r>
      <w:r w:rsidR="00871D7D" w:rsidRPr="00C370EE">
        <w:t xml:space="preserve"> (</w:t>
      </w:r>
      <w:r w:rsidR="00166373">
        <w:t>357286,82</w:t>
      </w:r>
      <w:r w:rsidR="00FF7F83">
        <w:t xml:space="preserve"> тыс</w:t>
      </w:r>
      <w:r w:rsidR="00871D7D" w:rsidRPr="00C370EE">
        <w:t>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166373">
        <w:t>45,1</w:t>
      </w:r>
      <w:r w:rsidRPr="00C370EE">
        <w:t>%</w:t>
      </w:r>
      <w:r w:rsidR="00871D7D" w:rsidRPr="00C370EE">
        <w:t xml:space="preserve"> (</w:t>
      </w:r>
      <w:r w:rsidR="00166373">
        <w:t>342553,11</w:t>
      </w:r>
      <w:r w:rsidR="0039067F">
        <w:t>тыс. руб.);</w:t>
      </w:r>
    </w:p>
    <w:p w:rsidR="00F60400" w:rsidRDefault="00F60400" w:rsidP="00461DD3">
      <w:pPr>
        <w:ind w:left="1416" w:firstLine="708"/>
        <w:jc w:val="both"/>
      </w:pPr>
    </w:p>
    <w:p w:rsidR="0039067F" w:rsidRDefault="0039067F" w:rsidP="00461DD3">
      <w:pPr>
        <w:ind w:left="1416" w:firstLine="708"/>
        <w:jc w:val="both"/>
      </w:pPr>
    </w:p>
    <w:p w:rsidR="00322B89" w:rsidRPr="00C370EE" w:rsidRDefault="00322B89" w:rsidP="00461DD3">
      <w:pPr>
        <w:ind w:left="1416" w:firstLine="708"/>
        <w:jc w:val="both"/>
      </w:pPr>
      <w:r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C370EE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</w:t>
            </w:r>
            <w:r w:rsidR="00322B89" w:rsidRPr="00C370EE">
              <w:rPr>
                <w:b/>
                <w:bCs/>
              </w:rPr>
              <w:t>лан</w:t>
            </w:r>
            <w:r w:rsidR="009D475B">
              <w:rPr>
                <w:b/>
                <w:bCs/>
              </w:rPr>
              <w:t xml:space="preserve"> 202</w:t>
            </w:r>
            <w:r w:rsidR="0006353E">
              <w:rPr>
                <w:b/>
                <w:bCs/>
              </w:rPr>
              <w:t xml:space="preserve">2 </w:t>
            </w:r>
            <w:r w:rsidRPr="00C370EE">
              <w:rPr>
                <w:b/>
                <w:bCs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D53A05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322B89" w:rsidRPr="00C370EE">
              <w:rPr>
                <w:b/>
                <w:bCs/>
              </w:rPr>
              <w:t>акт</w:t>
            </w:r>
            <w:r w:rsidRPr="00C370EE">
              <w:rPr>
                <w:b/>
                <w:bCs/>
              </w:rPr>
              <w:t>20</w:t>
            </w:r>
            <w:r w:rsidR="009D475B">
              <w:rPr>
                <w:b/>
                <w:bCs/>
              </w:rPr>
              <w:t>2</w:t>
            </w:r>
            <w:r w:rsidR="0006353E">
              <w:rPr>
                <w:b/>
                <w:bCs/>
              </w:rPr>
              <w:t>2  год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  <w:r w:rsidR="00AB5B0A" w:rsidRPr="00C370EE">
              <w:rPr>
                <w:b/>
                <w:bCs/>
              </w:rPr>
              <w:t xml:space="preserve"> с начала года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</w:pPr>
            <w:r>
              <w:t>59695,66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</w:pPr>
            <w:r>
              <w:t>59106,31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</w:pPr>
            <w:r>
              <w:t>99,01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</w:pPr>
            <w:r>
              <w:t>359638,40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</w:pPr>
            <w:r>
              <w:t>357286,82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C41C7C">
            <w:pPr>
              <w:jc w:val="center"/>
            </w:pPr>
            <w:r>
              <w:t>99,35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</w:pPr>
            <w:r>
              <w:t>343149,83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</w:pPr>
            <w:r>
              <w:t>342553,11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C41C7C">
            <w:pPr>
              <w:jc w:val="center"/>
            </w:pPr>
            <w:r>
              <w:t>99,83</w:t>
            </w:r>
          </w:p>
        </w:tc>
      </w:tr>
      <w:tr w:rsidR="004A6F51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5C047F">
            <w:pPr>
              <w:jc w:val="both"/>
            </w:pPr>
            <w: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5C047F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5C047F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C41C7C">
            <w:pPr>
              <w:jc w:val="center"/>
            </w:pPr>
          </w:p>
        </w:tc>
      </w:tr>
      <w:tr w:rsidR="00322B89" w:rsidRPr="00C370EE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  <w:rPr>
                <w:b/>
                <w:bCs/>
              </w:rPr>
            </w:pPr>
            <w:r w:rsidRPr="00C370EE">
              <w:rPr>
                <w:b/>
                <w:bCs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9A5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762483,89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758946,24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24659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99,54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9A5F48" w:rsidRDefault="009A5F48" w:rsidP="00BA6DA1">
      <w:pPr>
        <w:jc w:val="center"/>
        <w:rPr>
          <w:b/>
          <w:u w:val="single"/>
        </w:rPr>
      </w:pPr>
    </w:p>
    <w:p w:rsidR="002C1A43" w:rsidRDefault="002C1A43" w:rsidP="00BA6DA1">
      <w:pPr>
        <w:jc w:val="center"/>
        <w:rPr>
          <w:b/>
          <w:u w:val="single"/>
        </w:rPr>
      </w:pPr>
    </w:p>
    <w:p w:rsidR="009A5F48" w:rsidRDefault="009A5F48" w:rsidP="00BA6DA1">
      <w:pPr>
        <w:jc w:val="center"/>
        <w:rPr>
          <w:b/>
          <w:u w:val="single"/>
        </w:rPr>
      </w:pPr>
    </w:p>
    <w:p w:rsidR="00ED17CA" w:rsidRPr="00617AD3" w:rsidRDefault="00ED17CA" w:rsidP="00ED17CA">
      <w:pPr>
        <w:widowControl w:val="0"/>
        <w:shd w:val="clear" w:color="auto" w:fill="FFFFFF"/>
        <w:autoSpaceDE w:val="0"/>
        <w:autoSpaceDN w:val="0"/>
        <w:adjustRightInd w:val="0"/>
        <w:ind w:left="1152"/>
        <w:jc w:val="center"/>
        <w:rPr>
          <w:b/>
          <w:u w:val="single"/>
        </w:rPr>
      </w:pPr>
      <w:r w:rsidRPr="00617AD3">
        <w:rPr>
          <w:b/>
          <w:u w:val="single"/>
        </w:rPr>
        <w:t>Сведения о достижении значений показателей (индикаторов)</w:t>
      </w:r>
      <w:r w:rsidR="00617AD3">
        <w:rPr>
          <w:b/>
          <w:u w:val="single"/>
        </w:rPr>
        <w:t xml:space="preserve"> по муниципальным программам </w:t>
      </w:r>
    </w:p>
    <w:p w:rsidR="00ED17CA" w:rsidRDefault="00ED17CA" w:rsidP="00ED17CA">
      <w:pPr>
        <w:widowControl w:val="0"/>
        <w:shd w:val="clear" w:color="auto" w:fill="FFFFFF"/>
        <w:autoSpaceDE w:val="0"/>
        <w:autoSpaceDN w:val="0"/>
        <w:adjustRightInd w:val="0"/>
        <w:ind w:left="1152"/>
        <w:jc w:val="center"/>
        <w:rPr>
          <w:b/>
        </w:rPr>
      </w:pPr>
    </w:p>
    <w:p w:rsidR="00ED17CA" w:rsidRPr="00C112D9" w:rsidRDefault="00ED17CA" w:rsidP="00ED17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"/>
        <w:gridCol w:w="283"/>
        <w:gridCol w:w="39"/>
        <w:gridCol w:w="5358"/>
        <w:gridCol w:w="285"/>
        <w:gridCol w:w="878"/>
        <w:gridCol w:w="1715"/>
        <w:gridCol w:w="1545"/>
        <w:gridCol w:w="1453"/>
        <w:gridCol w:w="3822"/>
      </w:tblGrid>
      <w:tr w:rsidR="00ED17CA" w:rsidRPr="002E4C83" w:rsidTr="00E47F68">
        <w:trPr>
          <w:trHeight w:hRule="exact" w:val="872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56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96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 w:firstLine="5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3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1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Обоснование отклонений значений показателя (индикатора) на конец отчетного периода (при наличии отклонений)</w:t>
            </w:r>
          </w:p>
        </w:tc>
      </w:tr>
      <w:tr w:rsidR="00243684" w:rsidRPr="002E4C83" w:rsidTr="00E47F68">
        <w:trPr>
          <w:trHeight w:hRule="exact" w:val="872"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684" w:rsidRPr="002E4C83" w:rsidRDefault="00243684" w:rsidP="002436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684" w:rsidRPr="002E4C83" w:rsidRDefault="00243684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684" w:rsidRPr="002E4C83" w:rsidRDefault="00243684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96"/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684" w:rsidRPr="002E4C83" w:rsidRDefault="00243684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3684" w:rsidRPr="002E4C83" w:rsidRDefault="00243684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10"/>
              <w:jc w:val="center"/>
              <w:rPr>
                <w:sz w:val="20"/>
                <w:szCs w:val="20"/>
              </w:rPr>
            </w:pPr>
          </w:p>
        </w:tc>
      </w:tr>
      <w:tr w:rsidR="00ED17CA" w:rsidRPr="002E4C83" w:rsidTr="00E47F68">
        <w:trPr>
          <w:trHeight w:hRule="exact" w:val="284"/>
        </w:trPr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5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Год, предшествующий отчетному</w:t>
            </w:r>
          </w:p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sz w:val="20"/>
                <w:szCs w:val="20"/>
              </w:rPr>
            </w:pPr>
          </w:p>
        </w:tc>
      </w:tr>
      <w:tr w:rsidR="00ED17CA" w:rsidRPr="002E4C83" w:rsidTr="00E47F68">
        <w:trPr>
          <w:trHeight w:hRule="exact" w:val="728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9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план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факт</w:t>
            </w:r>
          </w:p>
        </w:tc>
        <w:tc>
          <w:tcPr>
            <w:tcW w:w="3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sz w:val="20"/>
                <w:szCs w:val="20"/>
              </w:rPr>
            </w:pPr>
          </w:p>
        </w:tc>
      </w:tr>
      <w:tr w:rsidR="00ED17CA" w:rsidRPr="002E4C83" w:rsidTr="00E47F68">
        <w:trPr>
          <w:trHeight w:hRule="exact" w:val="29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D17CA" w:rsidRPr="002E4C83" w:rsidRDefault="00ED17CA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</w:t>
            </w:r>
          </w:p>
        </w:tc>
      </w:tr>
      <w:tr w:rsidR="00246E2F" w:rsidRPr="002E4C83" w:rsidTr="005D3F2E">
        <w:trPr>
          <w:trHeight w:hRule="exact" w:val="294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E4C83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246E2F" w:rsidRPr="002E4C83">
              <w:rPr>
                <w:b/>
                <w:sz w:val="20"/>
                <w:szCs w:val="20"/>
              </w:rPr>
              <w:t xml:space="preserve">Муниципальная программа "Энергоэффективность, развитие газоснабжения и энергетики в Дальнереченском городском округе" на 2020-2024 год </w:t>
            </w:r>
          </w:p>
        </w:tc>
      </w:tr>
      <w:tr w:rsidR="00246E2F" w:rsidRPr="002E4C83" w:rsidTr="00246E2F">
        <w:trPr>
          <w:trHeight w:hRule="exact" w:val="77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6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жителей, которым  улучшили качество предоставления жилищно-коммунальных услуг</w:t>
            </w:r>
          </w:p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</w:t>
            </w:r>
          </w:p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7044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6E2F" w:rsidRPr="002E4C83" w:rsidTr="00481C60">
        <w:trPr>
          <w:trHeight w:hRule="exact" w:val="85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481C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Установка общих домовых приборов учета коммунальных ресурсов в </w:t>
            </w:r>
            <w:r w:rsidR="00481C60" w:rsidRPr="002E4C83">
              <w:rPr>
                <w:sz w:val="20"/>
                <w:szCs w:val="20"/>
              </w:rPr>
              <w:t xml:space="preserve">муниципальном фонде </w:t>
            </w:r>
          </w:p>
          <w:p w:rsidR="00481C60" w:rsidRPr="002E4C83" w:rsidRDefault="00481C60" w:rsidP="00481C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81C60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Ед.  </w:t>
            </w:r>
          </w:p>
          <w:p w:rsidR="00481C60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  <w:p w:rsidR="00481C60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  <w:p w:rsidR="00481C60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  <w:p w:rsidR="00481C60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6E2F" w:rsidRPr="002E4C83" w:rsidTr="00E47F68">
        <w:trPr>
          <w:trHeight w:hRule="exact" w:val="29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481C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Замена экономайзера на котельной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6E2F" w:rsidRPr="002E4C83" w:rsidTr="00E47F68">
        <w:trPr>
          <w:trHeight w:hRule="exact" w:val="29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481C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Установка котла на котельной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6E2F" w:rsidRPr="002E4C83" w:rsidTr="00E47F68">
        <w:trPr>
          <w:trHeight w:hRule="exact" w:val="29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481C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Ремонт дымовой трубы  котельной № 1-2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6E2F" w:rsidRPr="002E4C83" w:rsidTr="00481C60">
        <w:trPr>
          <w:trHeight w:hRule="exact" w:val="3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481C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Ремонт кровли зданий муниципальных котельных </w:t>
            </w:r>
          </w:p>
          <w:p w:rsidR="00481C60" w:rsidRPr="002E4C83" w:rsidRDefault="00481C60" w:rsidP="00481C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481C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м2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1505,6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481C60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46E2F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46E2F" w:rsidRPr="002E4C83" w:rsidTr="00E47F68">
        <w:trPr>
          <w:trHeight w:hRule="exact" w:val="840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E2F" w:rsidRPr="002E4C83" w:rsidRDefault="002E4C83" w:rsidP="00246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246E2F" w:rsidRPr="002E4C83">
              <w:rPr>
                <w:b/>
                <w:sz w:val="20"/>
                <w:szCs w:val="20"/>
              </w:rPr>
              <w:t>Муниципальная  программа «Развитие транспортного комплекса на территории Дальнереченского</w:t>
            </w:r>
          </w:p>
          <w:p w:rsidR="00246E2F" w:rsidRPr="002E4C83" w:rsidRDefault="00246E2F" w:rsidP="00246E2F">
            <w:pPr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городского округа» на 2021 -2023 годы подпрограммы «Развитие дорожной отрасли на территории Дальнереченского</w:t>
            </w:r>
          </w:p>
          <w:p w:rsidR="00246E2F" w:rsidRPr="002E4C83" w:rsidRDefault="00246E2F" w:rsidP="00246E2F">
            <w:pPr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городского округа» на 2021-2023 год</w:t>
            </w:r>
          </w:p>
          <w:p w:rsidR="00246E2F" w:rsidRPr="002E4C83" w:rsidRDefault="00246E2F" w:rsidP="002436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4659" w:rsidRPr="002E4C83" w:rsidTr="00E47F68">
        <w:trPr>
          <w:trHeight w:hRule="exact" w:val="1485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42,72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42,715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42,71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2436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4659" w:rsidRPr="002E4C83" w:rsidTr="00E47F68">
        <w:trPr>
          <w:trHeight w:hRule="exact" w:val="1485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км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80,74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80,73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80,73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4659" w:rsidRPr="002E4C83" w:rsidTr="00E47F68">
        <w:trPr>
          <w:trHeight w:hRule="exact" w:val="726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2E4C83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724659" w:rsidRPr="002E4C83">
              <w:rPr>
                <w:b/>
                <w:sz w:val="20"/>
                <w:szCs w:val="20"/>
              </w:rPr>
              <w:t>Муниципальная программа «Обеспечение доступным жильем и качественными услугами жилищно-коммунального Дальнереченского городского округа» на 2019- 2022 годы»</w:t>
            </w:r>
          </w:p>
        </w:tc>
      </w:tr>
      <w:tr w:rsidR="00724659" w:rsidRPr="002E4C83" w:rsidTr="00E47F68">
        <w:trPr>
          <w:trHeight w:hRule="exact" w:val="57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Подпрограмма № 1: «Чистая вода Дальнереченского городского округа»</w:t>
            </w:r>
          </w:p>
        </w:tc>
      </w:tr>
      <w:tr w:rsidR="00724659" w:rsidRPr="002E4C83" w:rsidTr="00E47F68">
        <w:trPr>
          <w:trHeight w:hRule="exact" w:val="57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659" w:rsidRPr="002E4C83" w:rsidRDefault="00724659" w:rsidP="00724659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659" w:rsidRPr="002E4C83" w:rsidRDefault="003908DA" w:rsidP="00724659">
            <w:pPr>
              <w:snapToGrid w:val="0"/>
              <w:ind w:left="64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протяжённости уличной сети муниципальной собственности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км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5,0572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5,0572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553A6E" w:rsidP="00724659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25,9077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4659" w:rsidRPr="002E4C83" w:rsidRDefault="00724659" w:rsidP="00724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napToGrid w:val="0"/>
              <w:spacing w:line="240" w:lineRule="exact"/>
              <w:ind w:left="62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исполненной проектно-сметной документации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8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napToGrid w:val="0"/>
              <w:spacing w:line="240" w:lineRule="exact"/>
              <w:ind w:left="62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ремонт сети наружного централизованного водоснабжения 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72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napToGrid w:val="0"/>
              <w:spacing w:line="240" w:lineRule="exact"/>
              <w:ind w:left="62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Мероприятия по обеспечению качественной питьевой водой из источников водоснабжения на территории ДГО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12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2E4C83">
              <w:rPr>
                <w:rFonts w:ascii="Times New Roman" w:hAnsi="Times New Roman" w:cs="Times New Roman"/>
                <w:sz w:val="20"/>
              </w:rPr>
              <w:t xml:space="preserve">Устройство ограждения в переделах 1-го пояса зоны санитарной охраны двух водонапорных скважинах: № 7956 с. Лазо, ул. Ленина, 65; № 10020 с. Лазо, ул. Советская, 47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24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2E4C83">
              <w:rPr>
                <w:rFonts w:ascii="Times New Roman" w:hAnsi="Times New Roman" w:cs="Times New Roman"/>
                <w:sz w:val="20"/>
              </w:rPr>
              <w:t xml:space="preserve">Оборудование водонапорных скважин: № 7956 с. Лазо, ул. Ленина, 65; № 10020 с. Лазо, ул. Советская, 47 в переделах 1-го пояса зоны санитарной охраны предупредительными знаками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86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583E0D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2E4C83">
              <w:rPr>
                <w:rFonts w:ascii="Times New Roman" w:hAnsi="Times New Roman" w:cs="Times New Roman"/>
                <w:sz w:val="20"/>
              </w:rPr>
              <w:t>Оборудование водонапорных скважин: № 7956 с. Лазо, ул. Ленина, 65; № 10020 с. Лазо, ул. Советская, 47 устройствами для замера уровня подземных вод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02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583E0D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2E4C83">
              <w:rPr>
                <w:rFonts w:ascii="Times New Roman" w:hAnsi="Times New Roman" w:cs="Times New Roman"/>
                <w:sz w:val="20"/>
              </w:rPr>
              <w:t>Оборудование водонапорных скважин: № 7956 с. Лазо, ул. Ленина, 65; № 10020 с. Лазо, ул. Советская, 47 устройствами для замера количества отбираемых вод</w:t>
            </w:r>
          </w:p>
          <w:p w:rsidR="003908DA" w:rsidRPr="002E4C83" w:rsidRDefault="003908DA" w:rsidP="00583E0D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450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Подпрограмма № 2: Капитальный ремонт муниципального жилищного фонда Дальнереченского городского округа</w:t>
            </w:r>
          </w:p>
        </w:tc>
      </w:tr>
      <w:tr w:rsidR="003908DA" w:rsidRPr="002E4C83" w:rsidTr="00E47F68">
        <w:trPr>
          <w:trHeight w:hRule="exact" w:val="55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583E0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E4C83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отремонтированного муниципального жилищного фонда 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72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583E0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E4C83">
              <w:rPr>
                <w:rFonts w:ascii="Times New Roman" w:hAnsi="Times New Roman"/>
                <w:sz w:val="20"/>
                <w:szCs w:val="20"/>
              </w:rPr>
              <w:t xml:space="preserve">Объём площади муниципального жилищного фонда, в котором планируется выполнить капитальный ремонт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кв.м.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176,0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198,9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198,9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36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583E0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E4C83">
              <w:rPr>
                <w:rFonts w:ascii="Times New Roman" w:hAnsi="Times New Roman"/>
                <w:sz w:val="20"/>
                <w:szCs w:val="20"/>
              </w:rPr>
              <w:t>Объём площади жилищного фонда, в котором планируется провести техническое обследование на предмет пригодности или не пригодности для проживания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кв.м.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838,10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1284,9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1284,9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42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583E0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E4C83">
              <w:rPr>
                <w:rFonts w:ascii="Times New Roman" w:hAnsi="Times New Roman"/>
                <w:sz w:val="20"/>
                <w:szCs w:val="20"/>
              </w:rPr>
              <w:t>Количество экспертных заключений: обследование  жилых помещений на предмет технического заключения о пригодности к проживанию (проведение ремонта или списание)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419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Подпрограмма № 3: Стимулирование развития жилищного строительства на территории Дальнереченского городского округа</w:t>
            </w:r>
          </w:p>
        </w:tc>
      </w:tr>
      <w:tr w:rsidR="00E47F68" w:rsidRPr="002E4C83" w:rsidTr="00E47F68">
        <w:trPr>
          <w:trHeight w:hRule="exact" w:val="10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68" w:rsidRPr="002E4C83" w:rsidRDefault="00E47F68" w:rsidP="00583E0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E4C83">
              <w:rPr>
                <w:rFonts w:ascii="Times New Roman" w:hAnsi="Times New Roman"/>
                <w:sz w:val="20"/>
                <w:szCs w:val="20"/>
              </w:rPr>
              <w:t>Выполнение проектно-сметной документации на строительство канализационных очистных сооружений в г. Дальнереченск, ул. Постышева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47F68" w:rsidRPr="002E4C83" w:rsidTr="00E47F68">
        <w:trPr>
          <w:trHeight w:hRule="exact" w:val="72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3.2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68" w:rsidRPr="002E4C83" w:rsidRDefault="00E47F68" w:rsidP="00583E0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E4C83">
              <w:rPr>
                <w:rFonts w:ascii="Times New Roman" w:hAnsi="Times New Roman"/>
                <w:sz w:val="20"/>
                <w:szCs w:val="20"/>
              </w:rPr>
              <w:t>Строительство канализационных очистных сооружений в г. Дальнереченск, ул. Постышева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объект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029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Отдельное мероприятие № 1: «Взносы на капитальный ремонт общего имущества в многоквартирном доме  за муниципальный жилищный фонд на счёт регионального оператора Фонда Приморского края «Фонд капитального ремонта многоквартирных домов Приморского края», в рамках реализации Закона Приморского края от 07.08.2013 года № 227-КЗ «О системе капитального ремонта многоквартирных домов в Приморском крае»</w:t>
            </w:r>
          </w:p>
        </w:tc>
      </w:tr>
      <w:tr w:rsidR="00E47F68" w:rsidRPr="002E4C83" w:rsidTr="00E47F68">
        <w:trPr>
          <w:trHeight w:hRule="exact" w:val="1029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68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583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Объём взносов на формирование фонда капитального ремонта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2530998,79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3378000,0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3336753,34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Уменьшение финансирования , в связи  приватизаций  муниципального жилого фонда </w:t>
            </w:r>
          </w:p>
        </w:tc>
      </w:tr>
      <w:tr w:rsidR="00E47F68" w:rsidRPr="002E4C83" w:rsidTr="00E47F68">
        <w:trPr>
          <w:trHeight w:hRule="exact" w:val="1173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F68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5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583E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Выполнение обязательств в соответствии  по формированию фонда капитального ремонта общего имущества в многоквартирных домах (за муниципальный жилищный фонд)                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кв. м.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25810,30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25810,30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23674,32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F68" w:rsidRPr="002E4C83" w:rsidRDefault="00E47F6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Уменьшение  муниципальной жилой фонда, в связи приватизаций  </w:t>
            </w:r>
            <w:r w:rsidR="007A1147" w:rsidRPr="002E4C83">
              <w:rPr>
                <w:sz w:val="20"/>
                <w:szCs w:val="20"/>
              </w:rPr>
              <w:t xml:space="preserve"> жилого фонда </w:t>
            </w:r>
          </w:p>
        </w:tc>
      </w:tr>
      <w:tr w:rsidR="003908DA" w:rsidRPr="002E4C83" w:rsidTr="007A1147">
        <w:trPr>
          <w:trHeight w:hRule="exact" w:val="438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Отдельное мероприятие № 2: «Организация снабжения населения твёрдым  топливом (дровами) за счёт средств субсидии, полученной из краевого бюджет»</w:t>
            </w:r>
          </w:p>
        </w:tc>
      </w:tr>
      <w:tr w:rsidR="003908DA" w:rsidRPr="002E4C83" w:rsidTr="00E47F68">
        <w:trPr>
          <w:trHeight w:hRule="exact" w:val="57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субсидии из краевого бюджета бюджетам муниципальных образований ПК на обеспечение твёрдым топливом (дровами) граждан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5016126,49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6358482,17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6358482,17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E4C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субсидии на обеспечение граждан твёрдым топливом (дровами) на условиях со финансирования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244174,57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196654,25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19654,25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867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площадь жилищного фонда, обеспеченного твёрдым топливом, в общей площади жилищного фонда с печным отоплением (общая площадь 272,3 тыс. кв.м.)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</w:rPr>
              <w:t>тыс.кв.м.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16979,17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16979,17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16979,17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431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3908DA" w:rsidRPr="002E4C83">
              <w:rPr>
                <w:b/>
                <w:sz w:val="20"/>
                <w:szCs w:val="20"/>
              </w:rPr>
              <w:t>Муниципальная программа «Развитие образования Дальнереченского городского округа» на 2021-2023 годы</w:t>
            </w:r>
          </w:p>
        </w:tc>
      </w:tr>
      <w:tr w:rsidR="003908DA" w:rsidRPr="002E4C83" w:rsidTr="00E47F68">
        <w:trPr>
          <w:trHeight w:hRule="exact" w:val="712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 xml:space="preserve">Подпрограмма №1 «Развитие системы дошкольного образования» программы «Развитие образования Дальнереченского </w:t>
            </w:r>
            <w:r w:rsidR="0090194B">
              <w:rPr>
                <w:b/>
                <w:sz w:val="20"/>
                <w:szCs w:val="20"/>
              </w:rPr>
              <w:t xml:space="preserve">  </w:t>
            </w:r>
            <w:r w:rsidRPr="002E4C83">
              <w:rPr>
                <w:b/>
                <w:sz w:val="20"/>
                <w:szCs w:val="20"/>
              </w:rPr>
              <w:t>городского</w:t>
            </w:r>
            <w:r w:rsidR="0090194B">
              <w:rPr>
                <w:b/>
                <w:sz w:val="20"/>
                <w:szCs w:val="20"/>
              </w:rPr>
              <w:t xml:space="preserve"> </w:t>
            </w:r>
            <w:r w:rsidRPr="002E4C83">
              <w:rPr>
                <w:b/>
                <w:sz w:val="20"/>
                <w:szCs w:val="20"/>
              </w:rPr>
              <w:t>округа»</w:t>
            </w:r>
          </w:p>
        </w:tc>
      </w:tr>
      <w:tr w:rsidR="003908DA" w:rsidRPr="002E4C83" w:rsidTr="00E47F68">
        <w:trPr>
          <w:trHeight w:hRule="exact" w:val="10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1.1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детей в возрасте 1-6 лет, получающих услуги дошкольного образования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59,81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60,32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По данным статистики численность детей в возр</w:t>
            </w:r>
            <w:r w:rsidR="007A1147" w:rsidRPr="002E4C83">
              <w:rPr>
                <w:sz w:val="20"/>
                <w:szCs w:val="20"/>
              </w:rPr>
              <w:t xml:space="preserve">асте от 1-6 лет составляет 1875 детей, из них 1131 </w:t>
            </w:r>
            <w:r w:rsidRPr="002E4C83">
              <w:rPr>
                <w:sz w:val="20"/>
                <w:szCs w:val="20"/>
              </w:rPr>
              <w:t>(среднесписочная) детей посещают ДОУ</w:t>
            </w:r>
          </w:p>
        </w:tc>
      </w:tr>
      <w:tr w:rsidR="003908DA" w:rsidRPr="002E4C83" w:rsidTr="00E47F68">
        <w:trPr>
          <w:trHeight w:hRule="exact" w:val="101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1.2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детей в возрасте 1–6 лет, 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15,52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291</w:t>
            </w:r>
            <w:r w:rsidR="003908DA" w:rsidRPr="002E4C83">
              <w:rPr>
                <w:sz w:val="20"/>
                <w:szCs w:val="20"/>
              </w:rPr>
              <w:t xml:space="preserve">детей зарегистрированы на очередь в ДОУ, </w:t>
            </w:r>
            <w:r w:rsidRPr="002E4C83">
              <w:rPr>
                <w:color w:val="000000" w:themeColor="text1"/>
                <w:sz w:val="20"/>
                <w:szCs w:val="20"/>
              </w:rPr>
              <w:t xml:space="preserve">453 </w:t>
            </w:r>
            <w:r w:rsidR="003908DA" w:rsidRPr="002E4C83">
              <w:rPr>
                <w:color w:val="000000" w:themeColor="text1"/>
                <w:sz w:val="20"/>
                <w:szCs w:val="20"/>
              </w:rPr>
              <w:t xml:space="preserve"> детей не обращались за услугой по обеспечению мест в ДОУ (100% доступность)</w:t>
            </w:r>
          </w:p>
        </w:tc>
      </w:tr>
      <w:tr w:rsidR="003908DA" w:rsidRPr="002E4C83" w:rsidTr="00E47F68">
        <w:trPr>
          <w:trHeight w:hRule="exact" w:val="204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1.3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общей числе муниципальных дошкольных образовательных учреждений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Пребывание детей в зданиях, находящихся в аварийном состоянии или требующих капитального ремонта, недопустимо, так как является прямой угрозой здоровью и жизни детей.</w:t>
            </w:r>
          </w:p>
        </w:tc>
      </w:tr>
      <w:tr w:rsidR="003908DA" w:rsidRPr="002E4C83" w:rsidTr="00E47F68">
        <w:trPr>
          <w:trHeight w:hRule="exact" w:val="175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1.4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мест в муниципальных дошкольных образовательных организациях, улучивших условия содержания детей за счет проведения ремонтов зданий и (или) благоустройства территорий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1280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1218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1131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Все муниципальные дошкольные образовательные учреждения провели текущий ремонт зданий</w:t>
            </w:r>
          </w:p>
        </w:tc>
      </w:tr>
      <w:tr w:rsidR="003908DA" w:rsidRPr="002E4C83" w:rsidTr="00E47F68">
        <w:trPr>
          <w:trHeight w:hRule="exact" w:val="119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Доля педагогических работников с вышей и первой категории от общей численности педагогических работников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58,04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1147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57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Увольнение педагогических работников с вышей и первой категории</w:t>
            </w:r>
          </w:p>
        </w:tc>
      </w:tr>
      <w:tr w:rsidR="00485B35" w:rsidRPr="002E4C83" w:rsidTr="00E47F68">
        <w:trPr>
          <w:trHeight w:hRule="exact" w:val="181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35" w:rsidRPr="002E4C83" w:rsidRDefault="00485B35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1.6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35" w:rsidRPr="002E4C83" w:rsidRDefault="00485B35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Средняя заработная плата педагогических работников дошкольных образовательных учреждений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35" w:rsidRPr="002E4C83" w:rsidRDefault="00485B35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35" w:rsidRPr="002E4C83" w:rsidRDefault="00485B35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42896,20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35" w:rsidRPr="002E4C83" w:rsidRDefault="00485B35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49130,80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35" w:rsidRPr="002E4C83" w:rsidRDefault="00485B35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50033,94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B35" w:rsidRPr="002E4C83" w:rsidRDefault="00485B35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Скорректированы прогнозные значения среднемесячной начисленной заработной платы педагогических работников (с 2августа увеличилась дорожная карта)</w:t>
            </w:r>
          </w:p>
        </w:tc>
      </w:tr>
      <w:tr w:rsidR="003908DA" w:rsidRPr="002E4C83" w:rsidTr="00E47F68">
        <w:trPr>
          <w:trHeight w:hRule="exact" w:val="313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Подпрограмма № 2 « Развитие системы общего образования» программы  «Развитие образования Дальнереченского городского округа»</w:t>
            </w:r>
          </w:p>
        </w:tc>
      </w:tr>
      <w:tr w:rsidR="00CD3CFA" w:rsidRPr="002E4C83" w:rsidTr="00E47F68">
        <w:trPr>
          <w:trHeight w:hRule="exact" w:val="112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2.1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выпускников, успешно сдавших единый государственный экзамен (далее – ЕГЭ) по русскому языку и математике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Аттестация выпускников по окончании 2021-2022 учебного года</w:t>
            </w:r>
          </w:p>
        </w:tc>
      </w:tr>
      <w:tr w:rsidR="00CD3CFA" w:rsidRPr="002E4C83" w:rsidTr="00E47F68">
        <w:trPr>
          <w:trHeight w:hRule="exact" w:val="71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2.2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выпускников муниципальных общеобразовательных учреждений, не сдавших единый государственный экзамен, в    общей численности выпускников муниципальных общеобразовательных учреждений (процентов)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Все сдали единый государственный экзамен</w:t>
            </w:r>
          </w:p>
        </w:tc>
      </w:tr>
      <w:tr w:rsidR="00CD3CFA" w:rsidRPr="002E4C83" w:rsidTr="00E47F68">
        <w:trPr>
          <w:trHeight w:hRule="exact" w:val="175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2.3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муниципальных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учреждений, реализующих программы общего образования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Пребывание детей в зданиях, находящихся в  аварийном состоянии или требующих капитального ремонта, недопустимо, так как является прямой угрозой здоровью и жизни детей.</w:t>
            </w:r>
          </w:p>
        </w:tc>
      </w:tr>
      <w:tr w:rsidR="00CD3CFA" w:rsidRPr="002E4C83" w:rsidTr="00E47F68">
        <w:trPr>
          <w:trHeight w:hRule="exact" w:val="130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2.4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обучающихся в муниципальных общеобразовательных учреждениях, занимающихся во вторую (третью) смену, в общей численности, обучающихся в муниципальных общеобразовательных учреждениях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30,8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Отсутствие достаточного количества ученических мест в первую смену</w:t>
            </w:r>
          </w:p>
        </w:tc>
      </w:tr>
      <w:tr w:rsidR="00CD3CFA" w:rsidRPr="002E4C83" w:rsidTr="00E47F68">
        <w:trPr>
          <w:trHeight w:hRule="exact" w:val="320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(процентов)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89,58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89,58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89,58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На территории ДГО в 2022 году функционировало 6 общеобразовательных учреждений, из них соответствуют следующим современным требованиям обучения: Спортивный зал -6 уч-ий; актовый зал -4 уч-ий; столовая или буфет 6 уч-ий; библиотека -6 уч-ий; все виды благоустройства -6уч-ий; доступ в интернет и собственный сайт -6 уч-ий; пожарная сигнализация, дымовые извещатели -6 уч-ий.</w:t>
            </w:r>
          </w:p>
        </w:tc>
      </w:tr>
      <w:tr w:rsidR="00CD3CFA" w:rsidRPr="002E4C83" w:rsidTr="00E47F68">
        <w:trPr>
          <w:trHeight w:hRule="exact" w:val="101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2.6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Средняя заработная плата педагогических работников общего образования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45 759,80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50999,00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58576,38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Скорректированы прогнозные значения среднемесячной начисленной заработной платы педагогических работников (с 02августа увеличилась дорожная карта) </w:t>
            </w:r>
          </w:p>
        </w:tc>
      </w:tr>
      <w:tr w:rsidR="00CD3CFA" w:rsidRPr="002E4C83" w:rsidTr="00E47F68">
        <w:trPr>
          <w:trHeight w:hRule="exact" w:val="83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2.7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Степень удовлетворенности населения качеством предоставления образовательных услуг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93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93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93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4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Подпрограмма № 3 «Развитие системы дополнительного образования, отдыха, оздоровления и занятости детей и подростков Дальнереченского городского округа» программы  «Развитие образования Дальнереченского городского округа»</w:t>
            </w:r>
          </w:p>
        </w:tc>
      </w:tr>
      <w:tr w:rsidR="00CD3CFA" w:rsidRPr="002E4C83" w:rsidTr="00E47F68">
        <w:trPr>
          <w:trHeight w:hRule="exact" w:val="176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детей от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69,02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По данным статистики численность детей в возрасте от 5-18 лет составляет 5023 детей, из них 3467детей получают услуги по дополнительному образованию</w:t>
            </w:r>
          </w:p>
        </w:tc>
      </w:tr>
      <w:tr w:rsidR="00CD3CFA" w:rsidRPr="002E4C83" w:rsidTr="00E47F68">
        <w:trPr>
          <w:trHeight w:hRule="exact" w:val="129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3.2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детей и подростков, охваченных всеми формами отдыха и оздоровления, от общего числа детей в возрасте от 7 до 17 лет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22,38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E4C83">
              <w:rPr>
                <w:sz w:val="20"/>
                <w:szCs w:val="20"/>
              </w:rPr>
              <w:t>По данным статистики численность детей в возрасте от 7-17 лет составляет 3964 детей, из них в детских оздоровительных лагерях отдыхали 769 человек, трудоустроено школьников – 118 чел.</w:t>
            </w:r>
          </w:p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3CFA" w:rsidRPr="002E4C83" w:rsidTr="00E47F68">
        <w:trPr>
          <w:trHeight w:hRule="exact" w:val="11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3.3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функционирующих лагерей с дневным пребыванием детей, организованных на базе общеобразовательных учреждений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В 2022г во всех школах города работали лагеря с дневным пребыванием </w:t>
            </w:r>
          </w:p>
        </w:tc>
      </w:tr>
      <w:tr w:rsidR="00CD3CFA" w:rsidRPr="002E4C83" w:rsidTr="00E47F68">
        <w:trPr>
          <w:trHeight w:hRule="exact" w:val="131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детских и молодежных военно-патриотических объединений, клубынарастающим итогом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</w:t>
            </w:r>
          </w:p>
        </w:tc>
        <w:tc>
          <w:tcPr>
            <w:tcW w:w="3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Созданы детские и военно-патриотические объединения, клубы в МБОУ «Лицей», «СОШ № 2», «СОШ № 3», «СОШ № 5»,«СОШ № 6»</w:t>
            </w:r>
          </w:p>
        </w:tc>
      </w:tr>
      <w:tr w:rsidR="00CD3CFA" w:rsidRPr="002E4C83" w:rsidTr="00E47F68">
        <w:trPr>
          <w:trHeight w:hRule="exact" w:val="129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3.5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Общее число участников детских и молодежных военно-патриотических объединений, клубы нарастающим итогом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154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154</w:t>
            </w:r>
          </w:p>
        </w:tc>
        <w:tc>
          <w:tcPr>
            <w:tcW w:w="3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3CFA" w:rsidRPr="002E4C83" w:rsidTr="00E47F68">
        <w:trPr>
          <w:trHeight w:hRule="exact" w:val="162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3.6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музеев, комнат и уголков боевой и трудовой Славы в образовательных учреждениях Дальнереченского городского округа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МБОУ «СОШ №5», «Лицей», «СОШ №6»</w:t>
            </w:r>
          </w:p>
        </w:tc>
      </w:tr>
      <w:tr w:rsidR="00CD3CFA" w:rsidRPr="002E4C83" w:rsidTr="00E47F68">
        <w:trPr>
          <w:trHeight w:hRule="exact" w:val="131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3.7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мероприятий патриотической направленности для детей и  молодёжи  допризывного возраста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 В 2022 году мероприятияпатриотической направленности для детей и  молодёжи  допризывного возраста не проводились.</w:t>
            </w:r>
          </w:p>
        </w:tc>
      </w:tr>
      <w:tr w:rsidR="00CD3CFA" w:rsidRPr="002E4C83" w:rsidTr="00E47F68">
        <w:trPr>
          <w:trHeight w:hRule="exact" w:val="148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3.8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молодежи, охваченной городскими массово - патриотическими мероприятиями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3 200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3 200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3509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3CFA" w:rsidRPr="002E4C83" w:rsidTr="00E47F68">
        <w:trPr>
          <w:trHeight w:hRule="exact" w:val="128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3.9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Средняя заработная плата педагогических работников учреждений дополнительного образования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49 909,97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50 999,00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50 999,00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Скорректированы прогнозные значения среднемесячной начисленной заработной платы педагогических работников (с 2 августа увеличилась дорожная карта)</w:t>
            </w:r>
          </w:p>
        </w:tc>
      </w:tr>
      <w:tr w:rsidR="00CD3CFA" w:rsidRPr="002E4C83" w:rsidTr="00E47F68">
        <w:trPr>
          <w:trHeight w:hRule="exact" w:val="20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59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Всего на территории Дальнереченского городского округа 13 поставщиков образовательных программ. В реестре бюджетных зарегистрировано 93 программы, из них 3 программы персонифицированного финансирования. Общее количество активированных сертификатов 2782</w:t>
            </w:r>
          </w:p>
        </w:tc>
      </w:tr>
      <w:tr w:rsidR="00CD3CFA" w:rsidRPr="002E4C83" w:rsidTr="00E47F68">
        <w:trPr>
          <w:trHeight w:hRule="exact" w:val="117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3.11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5-15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5-15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5-15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3CFA" w:rsidRPr="002E4C83" w:rsidRDefault="00CD3CFA" w:rsidP="00583E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В реестре сертифицированных программ зарегистрированы 3 программыперсонифицированного финансирования: рукопашный бой – 30 чел., самбо – 29 чел</w:t>
            </w:r>
          </w:p>
        </w:tc>
      </w:tr>
      <w:tr w:rsidR="003908DA" w:rsidRPr="002E4C83" w:rsidTr="00E47F68">
        <w:trPr>
          <w:trHeight w:hRule="exact" w:val="534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Отдельные мероприятия: «Обеспечение деятельности (оказание услуг, выполнение работ) централизованной бухгалтерией, руководство и управление в сфере образования» программы  «Развитие образования Дальнереченского городского округа»</w:t>
            </w:r>
          </w:p>
        </w:tc>
      </w:tr>
      <w:tr w:rsidR="003908DA" w:rsidRPr="002E4C83" w:rsidTr="00E47F68">
        <w:trPr>
          <w:trHeight w:hRule="exact" w:val="150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образовательных учреждений, заключивших договор по ведению бухгалтерского учета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14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3908DA">
            <w:pPr>
              <w:pStyle w:val="ConsPlusTitle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5. </w:t>
            </w:r>
            <w:r w:rsidR="003908DA" w:rsidRPr="002E4C83">
              <w:rPr>
                <w:rFonts w:ascii="Times New Roman" w:hAnsi="Times New Roman" w:cs="Times New Roman"/>
                <w:bCs w:val="0"/>
                <w:sz w:val="20"/>
                <w:szCs w:val="20"/>
              </w:rPr>
              <w:t>Муниципальная программа</w:t>
            </w:r>
            <w:r w:rsidR="003908DA" w:rsidRPr="002E4C83">
              <w:rPr>
                <w:rFonts w:ascii="Times New Roman" w:hAnsi="Times New Roman" w:cs="Times New Roman"/>
                <w:sz w:val="20"/>
                <w:szCs w:val="20"/>
              </w:rPr>
              <w:t>«Развитие культуры на территории Дальнереченского городского округа на 2021-2023 годы»</w:t>
            </w:r>
          </w:p>
        </w:tc>
      </w:tr>
      <w:tr w:rsidR="003908DA" w:rsidRPr="002E4C83" w:rsidTr="00E47F68">
        <w:trPr>
          <w:trHeight w:hRule="exact" w:val="331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Задача № 1 «Увеличение числа посещений культурных мероприятий»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83E0D" w:rsidRPr="002E4C83" w:rsidTr="00AF64D7">
        <w:trPr>
          <w:trHeight w:hRule="exact" w:val="121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83E0D" w:rsidRPr="002E4C83" w:rsidRDefault="00583E0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hd w:val="clear" w:color="auto" w:fill="FFFFFF"/>
              <w:spacing w:line="269" w:lineRule="exact"/>
              <w:ind w:right="77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Показатель 1 «Увеличение числа посещений культурных мероприятий»</w:t>
            </w:r>
          </w:p>
          <w:p w:rsidR="00583E0D" w:rsidRPr="002E4C83" w:rsidRDefault="00583E0D" w:rsidP="00583E0D">
            <w:pPr>
              <w:shd w:val="clear" w:color="auto" w:fill="FFFFFF"/>
              <w:spacing w:line="269" w:lineRule="exact"/>
              <w:ind w:right="7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hd w:val="clear" w:color="auto" w:fill="FFFFFF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тыс. единиц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257,34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279,51</w:t>
            </w:r>
          </w:p>
          <w:p w:rsidR="00583E0D" w:rsidRPr="002E4C83" w:rsidRDefault="00583E0D" w:rsidP="00583E0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318,09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hd w:val="clear" w:color="auto" w:fill="FFFFFF"/>
              <w:ind w:left="102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Улучшениекачества проводимых меропри-ятий; увеличение куль-турных мероприятий в онлайн-формате</w:t>
            </w:r>
          </w:p>
        </w:tc>
      </w:tr>
      <w:tr w:rsidR="00583E0D" w:rsidRPr="002E4C83" w:rsidTr="00E47F68">
        <w:trPr>
          <w:trHeight w:hRule="exact" w:val="117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3908DA">
            <w:pPr>
              <w:ind w:left="-100" w:right="-70" w:hanging="8"/>
              <w:jc w:val="center"/>
              <w:rPr>
                <w:sz w:val="20"/>
                <w:szCs w:val="20"/>
                <w:highlight w:val="yellow"/>
              </w:rPr>
            </w:pPr>
            <w:r w:rsidRPr="002E4C83">
              <w:rPr>
                <w:sz w:val="20"/>
                <w:szCs w:val="20"/>
              </w:rPr>
              <w:t>1.1.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hd w:val="clear" w:color="auto" w:fill="FFFFFF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Число посещений библиотек (в стационарных условиях, вне стационара, число обращений к библиотеке удаленных пользователей), тыс. единиц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hd w:val="clear" w:color="auto" w:fill="FFFFFF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тыс. единиц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124,62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iCs/>
                <w:sz w:val="20"/>
                <w:szCs w:val="20"/>
              </w:rPr>
            </w:pPr>
          </w:p>
          <w:p w:rsidR="00583E0D" w:rsidRPr="002E4C83" w:rsidRDefault="00583E0D" w:rsidP="00583E0D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iCs/>
                <w:sz w:val="20"/>
                <w:szCs w:val="20"/>
              </w:rPr>
              <w:t>135,89</w:t>
            </w:r>
          </w:p>
          <w:p w:rsidR="00583E0D" w:rsidRPr="002E4C83" w:rsidRDefault="00583E0D" w:rsidP="00583E0D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135,89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83E0D" w:rsidRPr="002E4C83" w:rsidTr="00583E0D">
        <w:trPr>
          <w:trHeight w:hRule="exact" w:val="99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3908DA">
            <w:pPr>
              <w:ind w:right="-7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1.2.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pStyle w:val="a4"/>
              <w:widowControl w:val="0"/>
              <w:ind w:left="34" w:right="127" w:hanging="8"/>
              <w:rPr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jc w:val="center"/>
              <w:rPr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тыс. единиц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132,72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iCs/>
                <w:sz w:val="20"/>
                <w:szCs w:val="20"/>
              </w:rPr>
            </w:pPr>
          </w:p>
          <w:p w:rsidR="00583E0D" w:rsidRPr="002E4C83" w:rsidRDefault="00583E0D" w:rsidP="00583E0D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iCs/>
                <w:sz w:val="20"/>
                <w:szCs w:val="20"/>
              </w:rPr>
              <w:t>143,62</w:t>
            </w:r>
          </w:p>
          <w:p w:rsidR="00583E0D" w:rsidRPr="002E4C83" w:rsidRDefault="00583E0D" w:rsidP="00583E0D">
            <w:pPr>
              <w:contextualSpacing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182,20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hd w:val="clear" w:color="auto" w:fill="FFFFFF"/>
              <w:ind w:left="102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Улучшение качества проводимых меропри-ятий; увеличение куль-турных мероприятий в онлайн-формате</w:t>
            </w:r>
          </w:p>
        </w:tc>
      </w:tr>
      <w:tr w:rsidR="003908DA" w:rsidRPr="002E4C83" w:rsidTr="00E47F68">
        <w:trPr>
          <w:trHeight w:hRule="exact" w:val="299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color w:val="000000" w:themeColor="text1"/>
                <w:sz w:val="20"/>
                <w:szCs w:val="20"/>
              </w:rPr>
              <w:t>Показатель 2 «Индекс реальной среднемесячной заработной платы»</w:t>
            </w:r>
          </w:p>
        </w:tc>
      </w:tr>
      <w:tr w:rsidR="00583E0D" w:rsidRPr="002E4C83" w:rsidTr="00583E0D">
        <w:trPr>
          <w:trHeight w:hRule="exact" w:val="25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3908DA">
            <w:pPr>
              <w:ind w:left="-100" w:right="-7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pStyle w:val="a4"/>
              <w:widowControl w:val="0"/>
              <w:ind w:right="149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Средняя заработная плата педагогических работников учреждений дополнительного образования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ind w:left="-100" w:right="-83"/>
              <w:jc w:val="center"/>
              <w:rPr>
                <w:color w:val="000000"/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55322,91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50999,00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60490,00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ind w:left="102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по преподавателям дополнительного образования в сфере культуры при общей педагогической нагрузке 739 часов, а из расчета нагрузки на одного преподавателя по 18 часов должно быть 41 преподаватель, фактически же работает 16 с наибольшей нагрузкой 51 час. На основании вышеизложенного заработная плата в среднем на педагога составляет 60490,00, что выше предусмотренной по «дорожной карте» (50999,00)</w:t>
            </w:r>
          </w:p>
        </w:tc>
      </w:tr>
      <w:tr w:rsidR="00583E0D" w:rsidRPr="002E4C83" w:rsidTr="00583E0D">
        <w:trPr>
          <w:trHeight w:hRule="exact" w:val="71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3908DA">
            <w:pPr>
              <w:ind w:left="-100" w:right="-7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2.2.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pStyle w:val="a4"/>
              <w:widowControl w:val="0"/>
              <w:ind w:right="149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Средняя заработная плата работников учреждений культуры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ind w:left="-100" w:right="-83"/>
              <w:jc w:val="center"/>
              <w:rPr>
                <w:color w:val="000000"/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45759,80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  <w:r w:rsidRPr="002E4C83">
              <w:rPr>
                <w:sz w:val="20"/>
                <w:szCs w:val="20"/>
              </w:rPr>
              <w:t>50999,00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3E0D" w:rsidRPr="002E4C83" w:rsidRDefault="00583E0D" w:rsidP="00583E0D">
            <w:pPr>
              <w:spacing w:line="256" w:lineRule="auto"/>
              <w:jc w:val="center"/>
              <w:rPr>
                <w:sz w:val="20"/>
                <w:szCs w:val="20"/>
                <w:highlight w:val="yellow"/>
              </w:rPr>
            </w:pPr>
            <w:r w:rsidRPr="002E4C83">
              <w:rPr>
                <w:sz w:val="20"/>
                <w:szCs w:val="20"/>
              </w:rPr>
              <w:t>51132,43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3E0D" w:rsidRPr="002E4C83" w:rsidRDefault="00583E0D" w:rsidP="00583E0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3908DA">
            <w:pPr>
              <w:widowControl w:val="0"/>
              <w:ind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="003908DA" w:rsidRPr="002E4C83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в Дальнереченском городском округе» на 2021-2023 годы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278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Дальнереченском городском округе»</w:t>
            </w:r>
          </w:p>
        </w:tc>
      </w:tr>
      <w:tr w:rsidR="009413AA" w:rsidRPr="002E4C83" w:rsidTr="00AF64D7">
        <w:trPr>
          <w:trHeight w:hRule="exact" w:val="104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widowControl w:val="0"/>
              <w:ind w:right="140"/>
              <w:rPr>
                <w:snapToGrid w:val="0"/>
                <w:sz w:val="20"/>
                <w:szCs w:val="20"/>
              </w:rPr>
            </w:pPr>
            <w:r w:rsidRPr="002E4C83">
              <w:rPr>
                <w:snapToGrid w:val="0"/>
                <w:sz w:val="20"/>
                <w:szCs w:val="20"/>
              </w:rPr>
              <w:t>Доля граждан систематически занимающихся физической культурой и спортом (3-79 лет)</w:t>
            </w:r>
          </w:p>
          <w:p w:rsidR="009413AA" w:rsidRPr="002E4C83" w:rsidRDefault="009413AA" w:rsidP="009413A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48,8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48,2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48,8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Увеличение доли систтематически занимающихся, за счет, самост.занимающихся</w:t>
            </w:r>
          </w:p>
        </w:tc>
      </w:tr>
      <w:tr w:rsidR="009413AA" w:rsidRPr="002E4C83" w:rsidTr="00C1251C">
        <w:trPr>
          <w:trHeight w:hRule="exact" w:val="86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widowControl w:val="0"/>
              <w:ind w:right="140"/>
              <w:jc w:val="both"/>
              <w:rPr>
                <w:snapToGrid w:val="0"/>
                <w:sz w:val="20"/>
                <w:szCs w:val="20"/>
              </w:rPr>
            </w:pPr>
            <w:r w:rsidRPr="002E4C83">
              <w:rPr>
                <w:snapToGrid w:val="0"/>
                <w:sz w:val="20"/>
                <w:szCs w:val="20"/>
              </w:rPr>
              <w:t>Физкультурно-массовая работа по месту жительства (количество инструкторов привлеченных к работе с населением)</w:t>
            </w:r>
          </w:p>
          <w:p w:rsidR="009413AA" w:rsidRPr="002E4C83" w:rsidRDefault="009413AA" w:rsidP="009413AA">
            <w:pPr>
              <w:widowControl w:val="0"/>
              <w:ind w:right="140"/>
              <w:rPr>
                <w:snapToGrid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413AA" w:rsidRPr="002E4C83" w:rsidTr="00C1251C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widowControl w:val="0"/>
              <w:ind w:right="140"/>
              <w:rPr>
                <w:snapToGrid w:val="0"/>
                <w:sz w:val="20"/>
                <w:szCs w:val="20"/>
              </w:rPr>
            </w:pPr>
            <w:r w:rsidRPr="002E4C83">
              <w:rPr>
                <w:snapToGrid w:val="0"/>
                <w:sz w:val="20"/>
                <w:szCs w:val="20"/>
              </w:rPr>
              <w:t>Количество спортивных сооружений</w:t>
            </w:r>
          </w:p>
          <w:p w:rsidR="009413AA" w:rsidRPr="002E4C83" w:rsidRDefault="009413AA" w:rsidP="009413AA">
            <w:pPr>
              <w:widowControl w:val="0"/>
              <w:ind w:right="14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423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 xml:space="preserve">Подпрограмма «Подготовка спортивного резерва в Дальнереченском городском округе»  </w:t>
            </w:r>
          </w:p>
        </w:tc>
      </w:tr>
      <w:tr w:rsidR="009413AA" w:rsidRPr="002E4C83" w:rsidTr="00C1251C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widowControl w:val="0"/>
              <w:ind w:right="140"/>
              <w:jc w:val="both"/>
              <w:rPr>
                <w:snapToGrid w:val="0"/>
                <w:color w:val="FF0000"/>
                <w:sz w:val="20"/>
                <w:szCs w:val="20"/>
              </w:rPr>
            </w:pPr>
            <w:r w:rsidRPr="002E4C83">
              <w:rPr>
                <w:snapToGrid w:val="0"/>
                <w:sz w:val="20"/>
                <w:szCs w:val="20"/>
              </w:rPr>
              <w:t>Количество спортивных мероприятий муниципального уровня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79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413AA" w:rsidRPr="002E4C83" w:rsidTr="00C1251C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widowControl w:val="0"/>
              <w:ind w:right="140"/>
              <w:jc w:val="both"/>
              <w:rPr>
                <w:snapToGrid w:val="0"/>
                <w:sz w:val="20"/>
                <w:szCs w:val="20"/>
              </w:rPr>
            </w:pPr>
            <w:r w:rsidRPr="002E4C83">
              <w:rPr>
                <w:snapToGrid w:val="0"/>
                <w:sz w:val="20"/>
                <w:szCs w:val="20"/>
              </w:rPr>
              <w:t>Количество спортивных мероприятий краевого/регионального уровня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413AA" w:rsidRPr="002E4C83" w:rsidTr="00E47F68">
        <w:trPr>
          <w:trHeight w:hRule="exact"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3AA" w:rsidRPr="002E4C83" w:rsidRDefault="009413AA" w:rsidP="009413AA">
            <w:pPr>
              <w:widowControl w:val="0"/>
              <w:ind w:right="140"/>
              <w:jc w:val="both"/>
              <w:rPr>
                <w:snapToGrid w:val="0"/>
                <w:sz w:val="20"/>
                <w:szCs w:val="20"/>
              </w:rPr>
            </w:pPr>
            <w:r w:rsidRPr="002E4C83">
              <w:rPr>
                <w:snapToGrid w:val="0"/>
                <w:sz w:val="20"/>
                <w:szCs w:val="20"/>
              </w:rPr>
              <w:t>Количество в Дальнереченском городском округе квалифицированных тренеров и специалистов в области физической культуры и спорта, работающих по специальности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3AA" w:rsidRPr="002E4C83" w:rsidRDefault="009413AA" w:rsidP="009413A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BA6804">
        <w:trPr>
          <w:trHeight w:hRule="exact" w:val="270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="003908DA" w:rsidRPr="002E4C83">
              <w:rPr>
                <w:b/>
                <w:sz w:val="20"/>
                <w:szCs w:val="20"/>
              </w:rPr>
              <w:t xml:space="preserve">Муниципальная программа  Дальнереченского городского округа «Информационное общество» на 2018-2022 годы  </w:t>
            </w:r>
          </w:p>
        </w:tc>
      </w:tr>
      <w:tr w:rsidR="003908DA" w:rsidRPr="002E4C83" w:rsidTr="005F7E58">
        <w:trPr>
          <w:trHeight w:hRule="exact" w:val="5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5F7E58" w:rsidP="0039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Публикация нормативно-правовых актов и информационных сообщений в СМИ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5F7E58" w:rsidP="0039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5F7E58" w:rsidP="0039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411</w:t>
            </w:r>
          </w:p>
          <w:p w:rsidR="005F7E58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5F7E58">
        <w:trPr>
          <w:trHeight w:hRule="exact" w:val="56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2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5F7E58" w:rsidP="005F7E5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E4C83">
              <w:rPr>
                <w:rFonts w:ascii="Times New Roman" w:hAnsi="Times New Roman" w:cs="Times New Roman"/>
                <w:lang w:val="ru-RU"/>
              </w:rPr>
              <w:t xml:space="preserve">Транслирование видеороликов о деятельности  учреждений и органов местного самоуправления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5F7E58" w:rsidP="00390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150</w:t>
            </w:r>
          </w:p>
          <w:p w:rsidR="005F7E58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7E58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7E58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  <w:p w:rsidR="005F7E58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  <w:p w:rsidR="005F7E58" w:rsidRPr="002E4C83" w:rsidRDefault="005F7E5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</w:t>
            </w:r>
            <w:r w:rsidR="003908DA" w:rsidRPr="002E4C83">
              <w:rPr>
                <w:b/>
                <w:sz w:val="20"/>
                <w:szCs w:val="20"/>
              </w:rPr>
              <w:t>Муниципальная программа  «Защита населения  и территории Дальнереченского городского округа от чрезвычайных ситуаций природного и те</w:t>
            </w:r>
            <w:r w:rsidR="00BF7ABE" w:rsidRPr="002E4C83">
              <w:rPr>
                <w:b/>
                <w:sz w:val="20"/>
                <w:szCs w:val="20"/>
              </w:rPr>
              <w:t>хногенного характера» на 2022-2024</w:t>
            </w:r>
            <w:r w:rsidR="003908DA" w:rsidRPr="002E4C83">
              <w:rPr>
                <w:b/>
                <w:sz w:val="20"/>
                <w:szCs w:val="20"/>
              </w:rPr>
              <w:t xml:space="preserve"> годы</w:t>
            </w: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Количество обследованных шлюз-регуляторов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Изготовление ПСД на реконструкцию дамбы ограждения ДО -1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BF7ABE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BF7ABE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Страхование гидротехнических сооружений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Да/нет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Планирование и проведение текущего ремонта шлюз –регуляторов, дамб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Да/нет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нет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нет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Информирование населения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Да/нет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Приобретение основных средств для предотвращения и ликвидации ситуаций природного характера  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Да/нет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Проведение противопожарных мероприятий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Да/нет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да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="003908DA" w:rsidRPr="002E4C83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3908DA" w:rsidRPr="002E4C83">
              <w:rPr>
                <w:b/>
                <w:bCs/>
                <w:sz w:val="20"/>
                <w:szCs w:val="20"/>
              </w:rPr>
              <w:t>«Развитие малого и среднего предпринимательства на территории Дальнереченского городского округа на 2018-2022 годы»</w:t>
            </w:r>
          </w:p>
        </w:tc>
      </w:tr>
      <w:tr w:rsidR="003908DA" w:rsidRPr="002E4C83" w:rsidTr="004252DD">
        <w:trPr>
          <w:trHeight w:hRule="exact" w:val="829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Задача №1 «Создание условий для легкого старта и комфортного ведения бизнеса, содействие повышению предпринимательской грамотности и конкурентоспособности субъектов малого и среднего предпринимательства Дальнереченского городского округа и «самозанятых»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Задача №2 «П</w:t>
            </w:r>
            <w:r w:rsidRPr="002E4C83">
              <w:rPr>
                <w:b/>
                <w:bCs/>
                <w:sz w:val="20"/>
                <w:szCs w:val="20"/>
              </w:rPr>
              <w:t>опуляризация предпринимательской деятельности»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8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число субъектов малого и среднего предпринимательства в расчете на 10 тыс. человек населения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единиц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4252D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394,2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4252D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342,4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4252D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380,3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8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 прирост оборота субъектов малого и среднего предпринимательства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4252D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4252D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Неменее3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3,</w:t>
            </w:r>
            <w:r w:rsidR="004252DD" w:rsidRPr="002E4C83">
              <w:rPr>
                <w:sz w:val="20"/>
                <w:szCs w:val="20"/>
              </w:rPr>
              <w:t>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17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самозанятых граждан, зафиксировавших свой статус, с учетом введения специального налогового режима «налог на профессиональный доход», нарастающим итогом года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469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483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787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F70131">
        <w:trPr>
          <w:trHeight w:hRule="exact" w:val="72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мероприятий по поддержке и развитию социального предпринимательства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F70131">
        <w:trPr>
          <w:trHeight w:hRule="exact" w:val="295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Задача № 3 «</w:t>
            </w:r>
            <w:r w:rsidRPr="002E4C83">
              <w:rPr>
                <w:b/>
                <w:color w:val="000000"/>
                <w:sz w:val="20"/>
                <w:szCs w:val="20"/>
              </w:rPr>
              <w:t xml:space="preserve">Имущественная поддержка субъектов малого и среднего предпринимательства и </w:t>
            </w:r>
            <w:r w:rsidRPr="002E4C83">
              <w:rPr>
                <w:b/>
                <w:sz w:val="20"/>
                <w:szCs w:val="20"/>
              </w:rPr>
              <w:t>«самозанятых»</w:t>
            </w:r>
          </w:p>
        </w:tc>
      </w:tr>
      <w:tr w:rsidR="003908DA" w:rsidRPr="002E4C83" w:rsidTr="00E47F68">
        <w:trPr>
          <w:trHeight w:hRule="exact" w:val="102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1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 ежегодное дополнение перечней муниципального имущества, предназначенного для предоставления субъектам малого и среднего предпринимательства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 прироста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F70131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25</w:t>
            </w:r>
          </w:p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не </w:t>
            </w:r>
          </w:p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менее 10</w:t>
            </w:r>
          </w:p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20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F70131">
        <w:trPr>
          <w:trHeight w:hRule="exact" w:val="384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Задача № 4 «Финансовая поддержка субъектов малого и среднего предпринимательства, осуществляющих деятельность в сфере социального предпринимательства»</w:t>
            </w:r>
          </w:p>
        </w:tc>
      </w:tr>
      <w:tr w:rsidR="003908DA" w:rsidRPr="002E4C83" w:rsidTr="00F70131">
        <w:trPr>
          <w:trHeight w:hRule="exact" w:val="197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jc w:val="both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 число реализованных  проектов субъектами малого и среднего предпринимательства, получивших поддержку в форме: гарантии, льготного кредита, микрозайма, льготного лизинга, субсидий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9*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F7013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8- субъекты МСП  получили финансовую поддержку  в банковских структурах расположенных на территории Дальнереченского городского округа </w:t>
            </w:r>
          </w:p>
          <w:p w:rsidR="00F70131" w:rsidRPr="002E4C83" w:rsidRDefault="00F70131" w:rsidP="00F70131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субъекты МСП  получили финансовую поддержку  в сфере социального предпринимательства </w:t>
            </w:r>
          </w:p>
        </w:tc>
      </w:tr>
      <w:tr w:rsidR="003908DA" w:rsidRPr="002E4C83" w:rsidTr="00F70131">
        <w:trPr>
          <w:trHeight w:hRule="exact" w:val="420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2E4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="003908DA" w:rsidRPr="002E4C83">
              <w:rPr>
                <w:b/>
                <w:sz w:val="20"/>
                <w:szCs w:val="20"/>
              </w:rPr>
              <w:t>Муниципальная программа «Развитие муниципальной службы в администрации  Дальнереченского городского округа» на 2020 – 2022 г.</w:t>
            </w: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муниципальных служащих, прошедших профессиональную переподготовку и повышение квалификации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94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390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="003908DA" w:rsidRPr="002E4C83">
              <w:rPr>
                <w:b/>
                <w:sz w:val="20"/>
                <w:szCs w:val="20"/>
              </w:rPr>
              <w:t>Муниципальная программа «Формирование современной городской среды</w:t>
            </w:r>
          </w:p>
          <w:p w:rsidR="003908DA" w:rsidRPr="002E4C83" w:rsidRDefault="003908DA" w:rsidP="003908DA">
            <w:pPr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 xml:space="preserve"> Дальнереченского городского округа» на 2018-2024 годы</w:t>
            </w:r>
          </w:p>
          <w:p w:rsidR="003908DA" w:rsidRPr="002E4C83" w:rsidRDefault="003908DA" w:rsidP="003908DA">
            <w:pPr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Задача 1. Повышение уровня благоустройства дворовых территорий</w:t>
            </w: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дворовых территорий, подлежащих благоустройству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467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pStyle w:val="ac"/>
              <w:rPr>
                <w:rFonts w:ascii="Times New Roman" w:hAnsi="Times New Roman"/>
                <w:b/>
                <w:sz w:val="20"/>
                <w:szCs w:val="20"/>
              </w:rPr>
            </w:pPr>
            <w:r w:rsidRPr="002E4C83">
              <w:rPr>
                <w:rFonts w:ascii="Times New Roman" w:hAnsi="Times New Roman"/>
                <w:b/>
                <w:sz w:val="20"/>
                <w:szCs w:val="20"/>
              </w:rPr>
              <w:t>Задача 2. Повышение уровня благоустройства муниципальных территорий общего пользования</w:t>
            </w:r>
          </w:p>
        </w:tc>
      </w:tr>
      <w:tr w:rsidR="003908DA" w:rsidRPr="002E4C83" w:rsidTr="00E47F68">
        <w:trPr>
          <w:trHeight w:hRule="exact" w:val="70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общественных территорий, подлежащих благоустройству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470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Задача 3. 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      </w:r>
          </w:p>
        </w:tc>
      </w:tr>
      <w:tr w:rsidR="003908DA" w:rsidRPr="002E4C83" w:rsidTr="00E47F68">
        <w:trPr>
          <w:trHeight w:hRule="exact" w:val="57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Среднее значение индекса качества городской среды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балл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181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181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12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B4CD8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Доля реализованных проектов  благоустройства дворовых и общественных территорий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B4CD8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8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12. </w:t>
            </w:r>
            <w:r w:rsidR="003908DA" w:rsidRPr="002E4C83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3908DA" w:rsidRPr="002E4C83">
              <w:rPr>
                <w:b/>
                <w:color w:val="000000"/>
                <w:sz w:val="20"/>
                <w:szCs w:val="20"/>
              </w:rPr>
              <w:t>«Обеспечение жильем молодых семей Дальнереченского городского округа» на 2021-2022 годы</w:t>
            </w:r>
          </w:p>
        </w:tc>
      </w:tr>
      <w:tr w:rsidR="003908DA" w:rsidRPr="002E4C83" w:rsidTr="00E47F68">
        <w:trPr>
          <w:trHeight w:hRule="exact" w:val="449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Задача № 1 «Обеспечение жильем молодых семей Дальнереченского городского округа» 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1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семей, получивших социальную выплату (выданных свидетельств)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E4C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194162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19416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029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1941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 w:rsidR="003908DA" w:rsidRPr="002E4C83">
              <w:rPr>
                <w:b/>
                <w:sz w:val="20"/>
                <w:szCs w:val="20"/>
              </w:rPr>
              <w:t>Муниципальная программа «</w:t>
            </w:r>
            <w:r w:rsidR="00194162" w:rsidRPr="002E4C83">
              <w:rPr>
                <w:b/>
                <w:sz w:val="20"/>
                <w:szCs w:val="20"/>
              </w:rPr>
              <w:t xml:space="preserve"> Обеспечение жилыми помещения детей сирот  и детей, оставшихся без попечения родителей, лиц из числа детей –сирот и детей, оставшихся без попечения родителей на территории Дальнереченского городского округа </w:t>
            </w:r>
            <w:r w:rsidR="003908DA" w:rsidRPr="002E4C83">
              <w:rPr>
                <w:b/>
                <w:color w:val="000000"/>
                <w:sz w:val="20"/>
                <w:szCs w:val="20"/>
              </w:rPr>
              <w:t>»</w:t>
            </w:r>
            <w:r w:rsidR="00194162" w:rsidRPr="002E4C83">
              <w:rPr>
                <w:b/>
                <w:color w:val="000000"/>
                <w:sz w:val="20"/>
                <w:szCs w:val="20"/>
              </w:rPr>
              <w:t xml:space="preserve">на 2022-2024 год </w:t>
            </w:r>
          </w:p>
        </w:tc>
      </w:tr>
      <w:tr w:rsidR="003908DA" w:rsidRPr="002E4C83" w:rsidTr="00E47F68">
        <w:trPr>
          <w:trHeight w:hRule="exact" w:val="129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5756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Количество жилых помещений, приобретены в собственность Дальнереченского городского округа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5756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5756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5756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14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A5756" w:rsidRPr="002E4C83" w:rsidTr="00E47F68">
        <w:trPr>
          <w:trHeight w:hRule="exact" w:val="129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A5756" w:rsidRPr="002E4C83" w:rsidRDefault="007A5756" w:rsidP="007A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  <w:p w:rsidR="007A5756" w:rsidRPr="002E4C83" w:rsidRDefault="007A5756" w:rsidP="007A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5756" w:rsidRPr="002E4C83" w:rsidRDefault="007A5756" w:rsidP="007A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5756" w:rsidRPr="002E4C83" w:rsidRDefault="007A5756" w:rsidP="007A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5756" w:rsidRPr="002E4C83" w:rsidRDefault="007A5756" w:rsidP="007A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756" w:rsidRPr="002E4C83" w:rsidRDefault="007A5756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Доля детей –сирот, оставшихся без попечения родителей, обеспечены жилыми помещения, в общей численности детей сирот в сводном списке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756" w:rsidRPr="002E4C83" w:rsidRDefault="007A5756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756" w:rsidRPr="002E4C83" w:rsidRDefault="007A5756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756" w:rsidRPr="002E4C83" w:rsidRDefault="007A5756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13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431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862ED2" w:rsidP="007A575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 w:rsidR="003908DA" w:rsidRPr="002E4C83">
              <w:rPr>
                <w:b/>
                <w:sz w:val="20"/>
                <w:szCs w:val="20"/>
              </w:rPr>
              <w:t xml:space="preserve">Муниципальная программа </w:t>
            </w:r>
            <w:r w:rsidR="002E4C83">
              <w:rPr>
                <w:b/>
                <w:sz w:val="20"/>
                <w:szCs w:val="20"/>
              </w:rPr>
              <w:t>«</w:t>
            </w:r>
            <w:r w:rsidR="003908DA" w:rsidRPr="002E4C83">
              <w:rPr>
                <w:b/>
                <w:sz w:val="20"/>
                <w:szCs w:val="20"/>
              </w:rPr>
              <w:t>Управление муниципальными финансами Дальнереченского городского округа</w:t>
            </w:r>
            <w:r w:rsidR="002E4C83">
              <w:rPr>
                <w:b/>
                <w:sz w:val="20"/>
                <w:szCs w:val="20"/>
              </w:rPr>
              <w:t xml:space="preserve">» </w:t>
            </w:r>
          </w:p>
          <w:p w:rsidR="003908DA" w:rsidRPr="002E4C83" w:rsidRDefault="003908DA" w:rsidP="007A575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1140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расходов бюджета Дальнереченского городского округа, формируемых в рамках муниципальных программ Дальнереченского городского округа в общем объеме расходов бюджета Дальнереченского городского округа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&gt;=77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77,5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602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Процент исполнения расходных обязательств Дальнереченского городского округа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&gt;=95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98,1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596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Просроченная кредиторская задолженность бюджета Дальнереченского городского округа на н.г.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тыс.руб.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0,00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576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Уровень долговой нагрузки на бюджет Дальнереченского городского округа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&lt;=30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E4C8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584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Динамика изменений муниципального долга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&lt;=100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  <w:lang w:val="en-US"/>
              </w:rPr>
              <w:t>45</w:t>
            </w:r>
            <w:r w:rsidRPr="002E4C83">
              <w:rPr>
                <w:sz w:val="20"/>
                <w:szCs w:val="20"/>
              </w:rPr>
              <w:t>,7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1595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Отношение объема расходов на обслуживание муниципального долга Дальнереченского городского округа к объему расходов бюджета Дальнереченского городского округа за исключением расходов, которые осуществляются за счет субвенций, предоставляемых из бюджетов вышестоящих уровней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&lt;=15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0,01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739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Просроченная задолженность по долговым обязательствам Дальнереченского городского округа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тыс.руб.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0,00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720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Процент исполнения бюджета Дальнереченского городского округа по налоговым и неналоговым доходам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&gt;=100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110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1140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9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муниципальных учреждений, выполнивших муниципальное задание на 100%, в общем количестве муниципальных учреждений Дальнереченского городского округа, которым установлены муниципальные задания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&gt;=95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1140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муниципальных учреждений Дальнереченского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</w:t>
            </w:r>
            <w:hyperlink r:id="rId8" w:history="1">
              <w:r w:rsidRPr="002E4C83">
                <w:rPr>
                  <w:rStyle w:val="af3"/>
                  <w:sz w:val="20"/>
                  <w:szCs w:val="20"/>
                </w:rPr>
                <w:t>www.bus.gov.ru</w:t>
              </w:r>
            </w:hyperlink>
            <w:r w:rsidRPr="002E4C83"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1140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11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Наличие информации о бюджете Дальнереченского городского округа и отчета об его исполнении в доступной для граждан форме на официальном сайте Дальнереченского городского округа (</w:t>
            </w:r>
            <w:r w:rsidRPr="002E4C83">
              <w:rPr>
                <w:sz w:val="20"/>
                <w:szCs w:val="20"/>
                <w:lang w:val="en-US"/>
              </w:rPr>
              <w:t>http</w:t>
            </w:r>
            <w:r w:rsidRPr="002E4C83">
              <w:rPr>
                <w:sz w:val="20"/>
                <w:szCs w:val="20"/>
              </w:rPr>
              <w:t>://</w:t>
            </w:r>
            <w:r w:rsidRPr="002E4C83">
              <w:rPr>
                <w:sz w:val="20"/>
                <w:szCs w:val="20"/>
                <w:lang w:val="en-US"/>
              </w:rPr>
              <w:t>dalnerokrug</w:t>
            </w:r>
            <w:r w:rsidRPr="002E4C83">
              <w:rPr>
                <w:sz w:val="20"/>
                <w:szCs w:val="20"/>
              </w:rPr>
              <w:t>.</w:t>
            </w:r>
            <w:r w:rsidRPr="002E4C83">
              <w:rPr>
                <w:sz w:val="20"/>
                <w:szCs w:val="20"/>
                <w:lang w:val="en-US"/>
              </w:rPr>
              <w:t>ru</w:t>
            </w:r>
            <w:r w:rsidRPr="002E4C83"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 xml:space="preserve">да/нет </w:t>
            </w:r>
          </w:p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(1/0)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5756" w:rsidRPr="002E4C83" w:rsidTr="007A5756">
        <w:trPr>
          <w:trHeight w:hRule="exact" w:val="1140"/>
        </w:trPr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12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Доля муниципальных учреждений Дальнереченского городского округа, охваченных финансовым контролем, в общем объеме муниципальных учреждений Дальнереченского городского округа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C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30,8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756" w:rsidRPr="002E4C83" w:rsidRDefault="007A5756" w:rsidP="00C125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Отмена проверок согласно постановлению администрации Дальнереченского городского округа от 30.05.2022 № 588-па</w:t>
            </w:r>
          </w:p>
        </w:tc>
      </w:tr>
      <w:tr w:rsidR="003908DA" w:rsidRPr="002E4C83" w:rsidTr="00E47F68">
        <w:trPr>
          <w:trHeight w:hRule="exact" w:val="547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  <w:r w:rsidR="003908DA" w:rsidRPr="002E4C83">
              <w:rPr>
                <w:b/>
                <w:bCs/>
                <w:sz w:val="20"/>
                <w:szCs w:val="20"/>
              </w:rPr>
              <w:t xml:space="preserve">Муниципальная программа Дальнереченского городского округа «Укрепление общественного 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E4C83">
              <w:rPr>
                <w:b/>
                <w:bCs/>
                <w:sz w:val="20"/>
                <w:szCs w:val="20"/>
              </w:rPr>
              <w:t>здоровья» на 2020-2024 годы</w:t>
            </w:r>
          </w:p>
        </w:tc>
      </w:tr>
      <w:tr w:rsidR="003908DA" w:rsidRPr="002E4C83" w:rsidTr="00E47F68">
        <w:trPr>
          <w:trHeight w:hRule="exact" w:val="729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E4C83">
              <w:rPr>
                <w:b/>
                <w:bCs/>
                <w:sz w:val="20"/>
                <w:szCs w:val="20"/>
              </w:rPr>
              <w:t>Мероприятия по выявлению и коррекции факторов риска основных хронических неинфекционных заболеваний у населения Дальнереченского городского округа</w:t>
            </w:r>
          </w:p>
        </w:tc>
      </w:tr>
      <w:tr w:rsidR="007B1D01" w:rsidRPr="002E4C83" w:rsidTr="00C1251C">
        <w:trPr>
          <w:trHeight w:hRule="exact" w:val="11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sz w:val="20"/>
              </w:rPr>
              <w:t>Создание  рабочей группы  по разработке комплекса мер по движению целевых показателей за здоровый образ жизни населения на территории Дальнереченского городского округа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7B1D01">
        <w:trPr>
          <w:trHeight w:hRule="exact" w:val="71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2E4C83">
              <w:rPr>
                <w:rFonts w:ascii="Times New Roman" w:hAnsi="Times New Roman" w:cs="Times New Roman"/>
                <w:sz w:val="20"/>
              </w:rPr>
              <w:t>Разработка корпоративной программы укрепления здоровья сотрудников на рабочем месте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7B1D01">
        <w:trPr>
          <w:trHeight w:hRule="exact" w:val="99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2E4C83">
              <w:rPr>
                <w:rFonts w:ascii="Times New Roman" w:hAnsi="Times New Roman" w:cs="Times New Roman"/>
                <w:sz w:val="20"/>
              </w:rPr>
              <w:t>Заседание рабочей группы  по движению целевых показателей за здоровый образ жизни населения на территории Дальнереченского городского округа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 xml:space="preserve">раз.  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84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E4C83">
              <w:rPr>
                <w:b/>
                <w:bCs/>
                <w:sz w:val="20"/>
                <w:szCs w:val="20"/>
              </w:rPr>
              <w:t>Мероприятия по мотивированию граждан к ведению здорового образа жизни посредством проведения информационно-коммуникационной кампании</w:t>
            </w:r>
          </w:p>
        </w:tc>
      </w:tr>
      <w:tr w:rsidR="007B1D01" w:rsidRPr="002E4C83" w:rsidTr="007B1D01">
        <w:trPr>
          <w:trHeight w:hRule="exact" w:val="54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textAlignment w:val="baseline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Изготовление  и распространение наглядной агитации (листовок, буклетов, календарей, баннеров),  приобретение икс-стоек  санитарно-просветительской направленности и здорового образа жизни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E47F68">
        <w:trPr>
          <w:trHeight w:hRule="exact"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Размещение на информационных стендах наглядной агитации санитарно-просветительской направленности и здорового образа жизни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E47F68">
        <w:trPr>
          <w:trHeight w:hRule="exact" w:val="57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textAlignment w:val="baseline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Систематическое  освещение вопросов по пропаганде здорового образа жизни, преодолению вредных привычек, в том числе табакокурения, потребления алкогольной продукции и пива в средствах массовой информации.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jc w:val="center"/>
              <w:rPr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7B1D01">
        <w:trPr>
          <w:trHeight w:hRule="exact" w:val="36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Организация выставок, видео-лекториев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jc w:val="center"/>
              <w:rPr>
                <w:sz w:val="20"/>
                <w:szCs w:val="20"/>
              </w:rPr>
            </w:pPr>
            <w:r w:rsidRPr="002E4C8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70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E4C83">
              <w:rPr>
                <w:b/>
                <w:bCs/>
                <w:sz w:val="20"/>
                <w:szCs w:val="20"/>
              </w:rPr>
              <w:t>Мероприятия по созданию среды способствующей ведению гражданами здорового образа жизни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7B1D01">
        <w:trPr>
          <w:trHeight w:hRule="exact" w:val="57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Создан пешеходный/ велосипедный маршрут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C1251C">
        <w:trPr>
          <w:trHeight w:hRule="exact" w:val="87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textAlignment w:val="baseline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Благоустройство зелёных зон (парков, скверов, придомовых территорий). Проведение субботников  в населенных пунктах с привлечением местных жителей 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C1251C">
        <w:trPr>
          <w:trHeight w:hRule="exact" w:val="299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Проведение лекций, бесед, классных часов, опросов (анкетирования) среди детей, подростков и их родителей о пагубном влиянии вредных привычек:</w:t>
            </w:r>
          </w:p>
          <w:p w:rsidR="007B1D01" w:rsidRPr="002E4C83" w:rsidRDefault="007B1D01" w:rsidP="00C1251C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-табакокурение;</w:t>
            </w:r>
          </w:p>
          <w:p w:rsidR="007B1D01" w:rsidRPr="002E4C83" w:rsidRDefault="007B1D01" w:rsidP="00C1251C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-потребление алкоголя; </w:t>
            </w:r>
          </w:p>
          <w:p w:rsidR="007B1D01" w:rsidRPr="002E4C83" w:rsidRDefault="007B1D01" w:rsidP="00C1251C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-потребление наркотиков; </w:t>
            </w:r>
          </w:p>
          <w:p w:rsidR="007B1D01" w:rsidRPr="002E4C83" w:rsidRDefault="007B1D01" w:rsidP="00C1251C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-неправильное питание.</w:t>
            </w:r>
          </w:p>
          <w:p w:rsidR="007B1D01" w:rsidRPr="002E4C83" w:rsidRDefault="007B1D01" w:rsidP="00C1251C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 привлечением врачей педиатров, психиатров, наркологов.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12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7B1D01">
        <w:trPr>
          <w:trHeight w:hRule="exact" w:val="86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rPr>
                <w:rFonts w:eastAsia="SimSun"/>
                <w:kern w:val="3"/>
                <w:sz w:val="20"/>
                <w:szCs w:val="20"/>
                <w:lang w:bidi="hi-IN"/>
              </w:rPr>
            </w:pPr>
            <w:r w:rsidRPr="002E4C83">
              <w:rPr>
                <w:kern w:val="3"/>
                <w:sz w:val="20"/>
                <w:szCs w:val="20"/>
                <w:lang w:eastAsia="hi-IN" w:bidi="hi-IN"/>
              </w:rPr>
              <w:t>Проведение тематических конкурсов по пропаганде ЗОЖ среди детей, подростков и их родителей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7B1D01">
        <w:trPr>
          <w:trHeight w:hRule="exact" w:val="84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textAlignment w:val="baseline"/>
              <w:rPr>
                <w:sz w:val="20"/>
                <w:szCs w:val="20"/>
              </w:rPr>
            </w:pPr>
            <w:r w:rsidRPr="002E4C83">
              <w:rPr>
                <w:kern w:val="3"/>
                <w:sz w:val="20"/>
                <w:szCs w:val="20"/>
                <w:lang w:eastAsia="hi-IN" w:bidi="hi-IN"/>
              </w:rPr>
              <w:t xml:space="preserve">Организация и проведение летней оздоровительной кампании, в том числе </w:t>
            </w:r>
            <w:r w:rsidRPr="002E4C83">
              <w:rPr>
                <w:sz w:val="20"/>
                <w:szCs w:val="20"/>
              </w:rPr>
              <w:t>спортивных походов и пеших экскурсий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1D01" w:rsidRPr="002E4C83" w:rsidTr="00C1251C">
        <w:trPr>
          <w:trHeight w:hRule="exact"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textAlignment w:val="baseline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Проведение ежегодных профилактических медицинских осмотров детей школьного возраста.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D01" w:rsidRPr="002E4C83" w:rsidRDefault="007B1D01" w:rsidP="00C125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E4C83">
              <w:rPr>
                <w:rFonts w:ascii="Times New Roman" w:hAnsi="Times New Roman" w:cs="Times New Roman"/>
                <w:color w:val="000000"/>
                <w:sz w:val="20"/>
              </w:rPr>
              <w:t>чел.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D01" w:rsidRPr="002E4C83" w:rsidRDefault="007B1D01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450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E4C83">
              <w:rPr>
                <w:b/>
                <w:bCs/>
                <w:sz w:val="20"/>
                <w:szCs w:val="20"/>
              </w:rPr>
              <w:t>Мероприятия по профилактики потребления табачных изделий, алкогольной продукции и пива среди молодёжи</w:t>
            </w:r>
          </w:p>
        </w:tc>
      </w:tr>
      <w:tr w:rsidR="003908DA" w:rsidRPr="002E4C83" w:rsidTr="00E47F68">
        <w:trPr>
          <w:trHeight w:hRule="exact" w:val="87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Проведение массовых профилактических акции, направленные на формирование здорового образа жизни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87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людей, прошедших диспансеризацию молодёжи и старшего поколения для выявления заболеваемости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1300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1450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1450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16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Проведено консультаций по вопросам отказа от табакокурения в наркологическом кабинете в КГБУЗ «Дальнереченская ЦГБ»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шт.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556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16. </w:t>
            </w:r>
            <w:r w:rsidR="003908DA" w:rsidRPr="002E4C83">
              <w:rPr>
                <w:b/>
                <w:bCs/>
                <w:sz w:val="20"/>
                <w:szCs w:val="20"/>
              </w:rPr>
              <w:t>Муниципальная программа   «Профилактика правонарушений на территории Дальнереченского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b/>
                <w:bCs/>
                <w:sz w:val="20"/>
                <w:szCs w:val="20"/>
              </w:rPr>
              <w:t>городского округа на 2021-2023 годы»</w:t>
            </w:r>
          </w:p>
        </w:tc>
      </w:tr>
      <w:tr w:rsidR="003908DA" w:rsidRPr="002E4C83" w:rsidTr="00E47F68">
        <w:trPr>
          <w:trHeight w:hRule="exact" w:val="175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1</w:t>
            </w: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Уменьшение доли преступлений, совершаемых в общественных местах города Дальнереченск, в общем количестве преступлений, зарегистрированных на территории города Дальнереченск</w:t>
            </w:r>
            <w:r w:rsidRPr="002E4C83">
              <w:rPr>
                <w:color w:val="C00000"/>
                <w:sz w:val="20"/>
                <w:szCs w:val="20"/>
              </w:rPr>
              <w:t>.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21,5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20,4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20,4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Уменьшение количества преступлений, совершаемых в общественных местах города Дальнереченск, с 64 единиц в 2020 году до 45 единиц в 2023 году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единиц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01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Увеличение количества лиц, вовлеченных в деятельность добровольных формирований граждан по охране общественного порядка (народных дружин), с 12 человек в 2020 году до 25 человек в 2023 году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человек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C1251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C1251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16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01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Уменьшение уровня первичной заболеваемости наркоманией к общей численности лиц, зарегистрированных с диагнозом «наркомания» по городу Дальнереченску, с 24 % в 2020 году до 22,5 % в 2023 году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23,5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22,8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22,8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59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Увеличение количества несовершеннолетних, принимающих участие в мероприятиях по  профилактике терроризма,   правонарушений,    незаконного потребления наркотических и психотропных веществ, алкогольной продукции с  700 человек в 2020 году до   1000 человек в 2023 году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человек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900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900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71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Увеличение количества волонтеров, занимающихся профилактикой негативных явлений в молодежной среде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человек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4C83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32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7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Увеличение  количества  мероприятий профилактической направленности, проводимых с   несовершеннолетними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человек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60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86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8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Снижение   количества несовершеннолетних, состоящих на профилактическом учете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человек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30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11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Снижение   количества несовершеннолетних, состоящих на внутришкольном учете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человек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42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38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908DA" w:rsidRPr="002E4C83" w:rsidTr="00EE1880">
        <w:trPr>
          <w:trHeight w:hRule="exact" w:val="113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Снижение   количества несовершеннолетних, состоящих на профилактическом учете за употребление  наркотико-содержащих, психотропных  веществ  и алкогольной продукции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человек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32D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3</w:t>
            </w:r>
          </w:p>
          <w:p w:rsidR="00BD732D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D732D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D732D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D732D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D732D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3908DA" w:rsidRPr="002E4C83" w:rsidTr="00E47F68">
        <w:trPr>
          <w:trHeight w:hRule="exact" w:val="87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11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Снижение   количества семей, находящихся в социально-опасном положении, состоящих на профилактическом учете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3908DA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единиц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DA" w:rsidRPr="002E4C83" w:rsidRDefault="00BD732D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20</w:t>
            </w:r>
          </w:p>
          <w:p w:rsidR="00BD732D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D732D" w:rsidRPr="002E4C83" w:rsidRDefault="00BD732D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08DA" w:rsidRPr="002E4C83" w:rsidRDefault="003908DA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E1880" w:rsidRPr="002E4C83" w:rsidTr="0090194B">
        <w:trPr>
          <w:trHeight w:hRule="exact" w:val="346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1880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17. </w:t>
            </w:r>
            <w:r w:rsidR="00EE1880" w:rsidRPr="002E4C83">
              <w:rPr>
                <w:b/>
                <w:sz w:val="20"/>
                <w:szCs w:val="20"/>
              </w:rPr>
              <w:t xml:space="preserve">Муниципальная программа "Противодействие коррупции в Дальнереченском городском округе" на2022-2025 год </w:t>
            </w:r>
          </w:p>
        </w:tc>
      </w:tr>
      <w:tr w:rsidR="00E45892" w:rsidRPr="002E4C83" w:rsidTr="00E47F68">
        <w:trPr>
          <w:trHeight w:hRule="exact" w:val="87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5892" w:rsidRPr="002E4C83" w:rsidRDefault="00E4589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EE1880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 Количество муниципальных служащих подлежащих обучению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EE1880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чел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EE1880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EE1880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92" w:rsidRPr="002E4C83" w:rsidRDefault="00EE1880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</w:t>
            </w:r>
          </w:p>
          <w:p w:rsidR="00EE1880" w:rsidRPr="002E4C83" w:rsidRDefault="00EE1880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92" w:rsidRPr="002E4C83" w:rsidRDefault="00E4589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E1880" w:rsidRPr="002E4C83" w:rsidTr="005D3F2E">
        <w:trPr>
          <w:trHeight w:hRule="exact" w:val="874"/>
        </w:trPr>
        <w:tc>
          <w:tcPr>
            <w:tcW w:w="156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1880" w:rsidRPr="002E4C83" w:rsidRDefault="002E4C83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  <w:r w:rsidR="00EE1880" w:rsidRPr="002E4C83">
              <w:rPr>
                <w:b/>
                <w:sz w:val="20"/>
                <w:szCs w:val="20"/>
              </w:rPr>
              <w:t xml:space="preserve">Муниципальная программа "Обустройство мест массового отдыха населения у воды на территории Дальнереченского городского округа" на 2022-2024 год </w:t>
            </w:r>
          </w:p>
        </w:tc>
      </w:tr>
      <w:tr w:rsidR="00E45892" w:rsidRPr="002E4C83" w:rsidTr="00AD105C">
        <w:trPr>
          <w:trHeight w:hRule="exact" w:val="48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5892" w:rsidRPr="002E4C83" w:rsidRDefault="00E4589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Количество благоустроенных мест массового отдыха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92" w:rsidRPr="002E4C83" w:rsidRDefault="00AD105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92" w:rsidRPr="002E4C83" w:rsidRDefault="00E4589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5892" w:rsidRPr="002E4C83" w:rsidTr="00E47F68">
        <w:trPr>
          <w:trHeight w:hRule="exact" w:val="87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5892" w:rsidRPr="002E4C83" w:rsidRDefault="00E4589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Количество полученной разрешительной документации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Ед.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92" w:rsidRPr="002E4C83" w:rsidRDefault="00AD105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</w:t>
            </w:r>
          </w:p>
          <w:p w:rsidR="00AD105C" w:rsidRPr="002E4C83" w:rsidRDefault="00AD105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92" w:rsidRPr="002E4C83" w:rsidRDefault="00E4589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5892" w:rsidRPr="002E4C83" w:rsidTr="00E47F68">
        <w:trPr>
          <w:trHeight w:hRule="exact" w:val="87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45892" w:rsidRPr="002E4C83" w:rsidRDefault="00E4589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Доля реализованных проектов 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%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100,0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892" w:rsidRPr="002E4C83" w:rsidRDefault="00AD105C" w:rsidP="003908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92" w:rsidRPr="002E4C83" w:rsidRDefault="00AD105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>100,0</w:t>
            </w:r>
          </w:p>
          <w:p w:rsidR="00AD105C" w:rsidRPr="002E4C83" w:rsidRDefault="00AD105C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5892" w:rsidRPr="002E4C83" w:rsidRDefault="00E45892" w:rsidP="003908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85DD4" w:rsidRDefault="00B85DD4" w:rsidP="00BA6DA1">
      <w:pPr>
        <w:jc w:val="center"/>
        <w:rPr>
          <w:b/>
          <w:u w:val="single"/>
        </w:rPr>
      </w:pPr>
    </w:p>
    <w:p w:rsidR="004652D1" w:rsidRDefault="004652D1" w:rsidP="00BA6DA1">
      <w:pPr>
        <w:jc w:val="center"/>
        <w:rPr>
          <w:b/>
          <w:u w:val="single"/>
        </w:rPr>
      </w:pPr>
    </w:p>
    <w:p w:rsidR="00AD105C" w:rsidRDefault="00AD105C" w:rsidP="00BA6DA1">
      <w:pPr>
        <w:jc w:val="center"/>
        <w:rPr>
          <w:b/>
          <w:u w:val="single"/>
        </w:rPr>
      </w:pPr>
    </w:p>
    <w:p w:rsidR="002D0915" w:rsidRDefault="00A91E04" w:rsidP="00BA6DA1">
      <w:pPr>
        <w:jc w:val="center"/>
        <w:rPr>
          <w:b/>
          <w:u w:val="single"/>
        </w:rPr>
      </w:pPr>
      <w:r w:rsidRPr="00A91E04">
        <w:rPr>
          <w:b/>
          <w:u w:val="single"/>
        </w:rPr>
        <w:t>Отчет о реализации муниципальн</w:t>
      </w:r>
      <w:r>
        <w:rPr>
          <w:b/>
          <w:u w:val="single"/>
        </w:rPr>
        <w:t>ых</w:t>
      </w:r>
      <w:r w:rsidRPr="00A91E04">
        <w:rPr>
          <w:b/>
          <w:u w:val="single"/>
        </w:rPr>
        <w:t xml:space="preserve"> программы</w:t>
      </w:r>
    </w:p>
    <w:p w:rsidR="00B104BF" w:rsidRDefault="00B104BF" w:rsidP="00BA6DA1">
      <w:pPr>
        <w:jc w:val="center"/>
        <w:rPr>
          <w:b/>
          <w:u w:val="single"/>
        </w:rPr>
      </w:pPr>
    </w:p>
    <w:p w:rsidR="00B104BF" w:rsidRDefault="00B104BF" w:rsidP="00BA6DA1">
      <w:pPr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3794"/>
        <w:gridCol w:w="1843"/>
        <w:gridCol w:w="1271"/>
        <w:gridCol w:w="1422"/>
        <w:gridCol w:w="1303"/>
        <w:gridCol w:w="1303"/>
        <w:gridCol w:w="1930"/>
        <w:gridCol w:w="1530"/>
        <w:gridCol w:w="20"/>
      </w:tblGrid>
      <w:tr w:rsidR="00A91E04" w:rsidRPr="005D3F2E" w:rsidTr="00035C97">
        <w:trPr>
          <w:gridAfter w:val="1"/>
          <w:wAfter w:w="20" w:type="dxa"/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C931F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 xml:space="preserve">Наименование основного мероприятия, мероприятия, </w:t>
            </w: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контрольного события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Плановый срок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Фактический срок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Результаты</w:t>
            </w:r>
            <w:r w:rsidR="00AF64D7">
              <w:rPr>
                <w:b/>
                <w:bCs/>
                <w:color w:val="000000"/>
                <w:sz w:val="20"/>
                <w:szCs w:val="20"/>
              </w:rPr>
              <w:t xml:space="preserve">  %</w:t>
            </w:r>
          </w:p>
        </w:tc>
      </w:tr>
      <w:tr w:rsidR="00A91E04" w:rsidRPr="005D3F2E" w:rsidTr="00035C97">
        <w:trPr>
          <w:gridAfter w:val="1"/>
          <w:wAfter w:w="20" w:type="dxa"/>
          <w:trHeight w:val="2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 xml:space="preserve">Начало </w:t>
            </w: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Окончание </w:t>
            </w: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Начало </w:t>
            </w: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Окончание </w:t>
            </w: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>Запланированные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 xml:space="preserve">Достигнутые </w:t>
            </w:r>
          </w:p>
        </w:tc>
      </w:tr>
      <w:tr w:rsidR="00A91E04" w:rsidRPr="005D3F2E" w:rsidTr="00035C97">
        <w:trPr>
          <w:gridAfter w:val="1"/>
          <w:wAfter w:w="20" w:type="dxa"/>
          <w:trHeight w:val="5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04" w:rsidRPr="005D3F2E" w:rsidRDefault="00A91E04" w:rsidP="0097037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1E04" w:rsidRPr="005D3F2E" w:rsidTr="00035C97">
        <w:trPr>
          <w:gridAfter w:val="1"/>
          <w:wAfter w:w="20" w:type="dxa"/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91E04" w:rsidRPr="005D3F2E" w:rsidTr="00035C97">
        <w:trPr>
          <w:trHeight w:val="300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1E04" w:rsidRPr="005D3F2E" w:rsidRDefault="00A91E04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 xml:space="preserve">Раздел I. Выполнение плана- графика реализации муниципальных программы </w:t>
            </w:r>
          </w:p>
        </w:tc>
      </w:tr>
      <w:tr w:rsidR="007A7D51" w:rsidRPr="005D3F2E" w:rsidTr="00035C97">
        <w:trPr>
          <w:trHeight w:val="300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7D51" w:rsidRPr="005D3F2E" w:rsidRDefault="00862ED2" w:rsidP="009703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B104BF" w:rsidRPr="005D3F2E">
              <w:rPr>
                <w:b/>
                <w:sz w:val="20"/>
                <w:szCs w:val="20"/>
              </w:rPr>
              <w:t>Муниципальная программа "Энергоэффективность, развитие газоснабжения и энергетики в Дальнереченском городском округе" на 2020-2024 год</w:t>
            </w:r>
          </w:p>
        </w:tc>
      </w:tr>
      <w:tr w:rsidR="00BA6804" w:rsidRPr="005D3F2E" w:rsidTr="00BA6804">
        <w:trPr>
          <w:gridAfter w:val="1"/>
          <w:wAfter w:w="20" w:type="dxa"/>
          <w:trHeight w:val="339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04" w:rsidRPr="005D3F2E" w:rsidRDefault="00BA6804" w:rsidP="00854A82">
            <w:pPr>
              <w:jc w:val="center"/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 xml:space="preserve">Подпрограмма 1 « Создание и развитие  системы газоснабжения Дальненреченского городского округа» </w:t>
            </w:r>
          </w:p>
        </w:tc>
      </w:tr>
      <w:tr w:rsidR="00BA6804" w:rsidRPr="005D3F2E" w:rsidTr="00035C97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04" w:rsidRPr="005D3F2E" w:rsidRDefault="00BA6804" w:rsidP="0085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04" w:rsidRPr="005D3F2E" w:rsidRDefault="00BA6804" w:rsidP="00854A82">
            <w:pPr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Мероприятия по развитию газоснабжения и эффективности систем коммунальной инфраструктуры: проектирование, подключение к сетям газоснабжения от ГРС «Дальнереченск» до котельных и объектов социальной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04" w:rsidRPr="005D3F2E" w:rsidRDefault="00BA6804" w:rsidP="00854A82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«Управление жилищно-коммунального хозяйства»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04" w:rsidRPr="005D3F2E" w:rsidRDefault="005D3F2E" w:rsidP="009F5817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04" w:rsidRPr="005D3F2E" w:rsidRDefault="005D3F2E" w:rsidP="00854A82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04" w:rsidRPr="005D3F2E" w:rsidRDefault="005D3F2E" w:rsidP="009F5817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01.05.2022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6804" w:rsidRPr="005D3F2E" w:rsidRDefault="005D3F2E" w:rsidP="00854A82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04" w:rsidRPr="005D3F2E" w:rsidRDefault="005D3F2E" w:rsidP="00854A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804" w:rsidRPr="005D3F2E" w:rsidRDefault="005D3F2E" w:rsidP="00854A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5D3F2E" w:rsidRPr="005D3F2E" w:rsidTr="005D3F2E">
        <w:trPr>
          <w:gridAfter w:val="1"/>
          <w:wAfter w:w="20" w:type="dxa"/>
          <w:trHeight w:val="367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854A82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Подпрограмма 2. «Энергосбережение и повышение энергетической эффективности в жилищно-коммунальном комплексе Дальнереченского городского округа» на 2020 - 2024 годы</w:t>
            </w:r>
          </w:p>
        </w:tc>
      </w:tr>
      <w:tr w:rsidR="005D3F2E" w:rsidRPr="005D3F2E" w:rsidTr="00035C97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Капитальный ремонт объектов коммунальной инфраструктуры в сфере теплоснабжения, находящихся в муниципальной собственности (оборудование котельных)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«Управление жилищно-коммунального хозяйства»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F2E" w:rsidRP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F2E" w:rsidRP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100</w:t>
            </w:r>
          </w:p>
        </w:tc>
      </w:tr>
      <w:tr w:rsidR="005D3F2E" w:rsidRPr="005D3F2E" w:rsidTr="00035C97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7D746A" w:rsidRDefault="005D3F2E" w:rsidP="005D3F2E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>Капитальный ремонт объектов коммунальной инфраструктуры в сфере теплоснабжения, находящихся в муниципальной собственности (здания котельных)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«Управление жилищно-коммунального хозяйства»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F2E" w:rsidRP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5D3F2E" w:rsidRPr="005D3F2E" w:rsidTr="007D746A">
        <w:trPr>
          <w:gridAfter w:val="1"/>
          <w:wAfter w:w="20" w:type="dxa"/>
          <w:trHeight w:val="8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5D3F2E" w:rsidP="005D3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7D746A" w:rsidRDefault="005D3F2E" w:rsidP="005D3F2E">
            <w:pPr>
              <w:rPr>
                <w:bCs/>
                <w:sz w:val="20"/>
                <w:szCs w:val="20"/>
              </w:rPr>
            </w:pPr>
            <w:r w:rsidRPr="007D746A">
              <w:rPr>
                <w:bCs/>
                <w:sz w:val="20"/>
                <w:szCs w:val="20"/>
              </w:rPr>
              <w:t xml:space="preserve">Контрольные </w:t>
            </w:r>
            <w:r w:rsidR="007D746A" w:rsidRPr="007D746A">
              <w:rPr>
                <w:bCs/>
                <w:sz w:val="20"/>
                <w:szCs w:val="20"/>
              </w:rPr>
              <w:t xml:space="preserve"> события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Pr="005D3F2E" w:rsidRDefault="007D746A" w:rsidP="005D3F2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«Управление жилищно-коммунального хозяйства»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Default="007D746A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Default="007D746A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F2E" w:rsidRDefault="005D3F2E" w:rsidP="005D3F2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D746A" w:rsidRPr="005D3F2E" w:rsidTr="00AF64D7">
        <w:trPr>
          <w:gridAfter w:val="1"/>
          <w:wAfter w:w="20" w:type="dxa"/>
          <w:trHeight w:val="846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746A" w:rsidRDefault="007D746A" w:rsidP="005D3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Причины невыполнения / отклонения сроков, объемов финансирования мероприятий и контрольных событий и их влияние на ход реализации муниципальной программы.</w:t>
            </w:r>
          </w:p>
          <w:p w:rsidR="007D746A" w:rsidRDefault="007D746A" w:rsidP="007D7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Меры по минимизации отклонений по контрольному событию, оказывающего существенное воздействие на реализацию  муниципальной программы. </w:t>
            </w:r>
          </w:p>
          <w:p w:rsidR="007D746A" w:rsidRDefault="007D746A" w:rsidP="007D74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Отклонений по контрольным событиям существенного воздействия на реализацию муниципальной программы  не оказали. </w:t>
            </w:r>
          </w:p>
        </w:tc>
      </w:tr>
      <w:tr w:rsidR="00B104BF" w:rsidRPr="005D3F2E" w:rsidTr="00B104BF">
        <w:trPr>
          <w:gridAfter w:val="1"/>
          <w:wAfter w:w="20" w:type="dxa"/>
          <w:trHeight w:val="87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862ED2" w:rsidP="00B10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="00B104BF" w:rsidRPr="005D3F2E">
              <w:rPr>
                <w:b/>
                <w:bCs/>
                <w:color w:val="000000"/>
                <w:sz w:val="20"/>
                <w:szCs w:val="20"/>
              </w:rPr>
              <w:t>Муниципальная  программа «Развитие транспортного комплекса на территории Дальнереченского</w:t>
            </w:r>
          </w:p>
          <w:p w:rsidR="00B104BF" w:rsidRPr="005D3F2E" w:rsidRDefault="00B104BF" w:rsidP="00B10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городского округа» на 2021 -2023 годы подпрограммы «Развитие дорожной отрасли на территории Дальнереченского</w:t>
            </w:r>
          </w:p>
          <w:p w:rsidR="00B104BF" w:rsidRPr="005D3F2E" w:rsidRDefault="00B104BF" w:rsidP="00B104BF">
            <w:pPr>
              <w:jc w:val="center"/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color w:val="000000"/>
                <w:sz w:val="20"/>
                <w:szCs w:val="20"/>
              </w:rPr>
              <w:t>городского округа» на 2021-2023 год</w:t>
            </w:r>
          </w:p>
        </w:tc>
      </w:tr>
      <w:tr w:rsidR="00B104BF" w:rsidRPr="005D3F2E" w:rsidTr="00035C97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B10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B104BF">
            <w:pPr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Муниципальная программа "Развитие транспортного комплекса на территории Дальнереченского городского округа"</w:t>
            </w:r>
            <w:r w:rsidR="00597F88">
              <w:rPr>
                <w:bCs/>
                <w:sz w:val="20"/>
                <w:szCs w:val="20"/>
              </w:rPr>
              <w:t xml:space="preserve"> на 2021-2023год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B104BF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597F88" w:rsidP="00B104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01.01.2022</w:t>
            </w:r>
            <w:r w:rsidR="00B104BF"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597F88" w:rsidP="00B104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="00B104BF"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597F88" w:rsidP="00B104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01.01.2022</w:t>
            </w:r>
            <w:r w:rsidR="00B104BF"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597F88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31.12.202</w:t>
            </w:r>
            <w:r w:rsidR="00597F88">
              <w:rPr>
                <w:bCs/>
                <w:sz w:val="20"/>
                <w:szCs w:val="20"/>
              </w:rPr>
              <w:t>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BF" w:rsidRPr="005D3F2E" w:rsidRDefault="00B104BF" w:rsidP="00B104BF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BF" w:rsidRPr="005D3F2E" w:rsidRDefault="000C4135" w:rsidP="00B10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98,35</w:t>
            </w:r>
          </w:p>
        </w:tc>
      </w:tr>
      <w:tr w:rsidR="00597F88" w:rsidRPr="005D3F2E" w:rsidTr="00035C97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F88" w:rsidRPr="005D3F2E" w:rsidRDefault="00597F88" w:rsidP="00597F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F88" w:rsidRPr="005D3F2E" w:rsidRDefault="00597F88" w:rsidP="00597F88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Подпрограмма "Развитие дорожной отрасли в Дальнереченском городском округе"</w:t>
            </w:r>
            <w:r>
              <w:rPr>
                <w:sz w:val="20"/>
                <w:szCs w:val="20"/>
              </w:rPr>
              <w:t xml:space="preserve"> на 2021-2022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7F88" w:rsidRPr="005D3F2E" w:rsidRDefault="00597F88" w:rsidP="00597F88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F88" w:rsidRPr="005D3F2E" w:rsidRDefault="00597F88" w:rsidP="00597F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F88" w:rsidRPr="005D3F2E" w:rsidRDefault="00597F88" w:rsidP="00597F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F88" w:rsidRPr="005D3F2E" w:rsidRDefault="00597F88" w:rsidP="00597F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7F88" w:rsidRPr="005D3F2E" w:rsidRDefault="00597F88" w:rsidP="00597F88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31.12.202</w:t>
            </w:r>
            <w:r>
              <w:rPr>
                <w:bCs/>
                <w:sz w:val="20"/>
                <w:szCs w:val="20"/>
              </w:rPr>
              <w:t>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88" w:rsidRPr="005D3F2E" w:rsidRDefault="00597F88" w:rsidP="00597F88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F88" w:rsidRPr="005D3F2E" w:rsidRDefault="000C4135" w:rsidP="00597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98,35</w:t>
            </w:r>
          </w:p>
        </w:tc>
      </w:tr>
      <w:tr w:rsidR="00B104BF" w:rsidRPr="005D3F2E" w:rsidTr="00035C97">
        <w:trPr>
          <w:trHeight w:val="291"/>
        </w:trPr>
        <w:tc>
          <w:tcPr>
            <w:tcW w:w="15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862ED2" w:rsidP="00B104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B104BF" w:rsidRPr="005D3F2E">
              <w:rPr>
                <w:b/>
                <w:bCs/>
                <w:sz w:val="20"/>
                <w:szCs w:val="20"/>
              </w:rPr>
              <w:t>Муниципальная программа "Обеспечение доступным жильем и качественными услугами ЖКХ населения Дальнереченского городского округа"</w:t>
            </w:r>
          </w:p>
        </w:tc>
      </w:tr>
      <w:tr w:rsidR="00B104BF" w:rsidRPr="005D3F2E" w:rsidTr="00035C97">
        <w:trPr>
          <w:gridAfter w:val="1"/>
          <w:wAfter w:w="20" w:type="dxa"/>
          <w:trHeight w:val="16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B10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B104BF">
            <w:pPr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Муниципальная программа "Обеспечение доступным жильем и качественными услугами ЖКХ населения Дальнереченского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B104BF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0C4135" w:rsidP="00B104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0C4135" w:rsidP="00B104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="00B104BF"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01.01.202</w:t>
            </w:r>
            <w:r w:rsidR="000C4135">
              <w:rPr>
                <w:bCs/>
                <w:sz w:val="20"/>
                <w:szCs w:val="20"/>
              </w:rPr>
              <w:t>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4BF" w:rsidRPr="005D3F2E" w:rsidRDefault="00B104BF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</w:t>
            </w:r>
            <w:r w:rsidR="000C4135">
              <w:rPr>
                <w:bCs/>
                <w:sz w:val="20"/>
                <w:szCs w:val="20"/>
              </w:rPr>
              <w:t>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BF" w:rsidRPr="005D3F2E" w:rsidRDefault="00B104BF" w:rsidP="00B104BF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4BF" w:rsidRPr="000C4135" w:rsidRDefault="000C4135" w:rsidP="00B104BF">
            <w:pPr>
              <w:jc w:val="center"/>
              <w:rPr>
                <w:bCs/>
                <w:sz w:val="20"/>
                <w:szCs w:val="20"/>
              </w:rPr>
            </w:pPr>
            <w:r w:rsidRPr="000C4135">
              <w:rPr>
                <w:bCs/>
                <w:sz w:val="20"/>
                <w:szCs w:val="20"/>
              </w:rPr>
              <w:t>99,5</w:t>
            </w:r>
          </w:p>
        </w:tc>
      </w:tr>
      <w:tr w:rsidR="000C4135" w:rsidRPr="005D3F2E" w:rsidTr="003E325B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Чистая вода Дальнереченского городского округа 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01.01.202</w:t>
            </w:r>
            <w:r>
              <w:rPr>
                <w:bCs/>
                <w:sz w:val="20"/>
                <w:szCs w:val="20"/>
              </w:rPr>
              <w:t>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</w:t>
            </w:r>
            <w:r>
              <w:rPr>
                <w:bCs/>
                <w:sz w:val="20"/>
                <w:szCs w:val="20"/>
              </w:rPr>
              <w:t>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135" w:rsidRPr="005D3F2E" w:rsidTr="003E325B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Подпрограмма "Проведение капитального ремонта многоквартирных домов в Дальнереченском городском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01.01.202</w:t>
            </w:r>
            <w:r>
              <w:rPr>
                <w:bCs/>
                <w:sz w:val="20"/>
                <w:szCs w:val="20"/>
              </w:rPr>
              <w:t>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</w:t>
            </w:r>
            <w:r>
              <w:rPr>
                <w:bCs/>
                <w:sz w:val="20"/>
                <w:szCs w:val="20"/>
              </w:rPr>
              <w:t>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3E325B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rPr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01.01.2019г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31.12.2024г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01.01.2021г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31.12.2021г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0C4135" w:rsidRPr="005D3F2E" w:rsidTr="003E325B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 (средства краевого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01.01.202</w:t>
            </w:r>
            <w:r>
              <w:rPr>
                <w:bCs/>
                <w:sz w:val="20"/>
                <w:szCs w:val="20"/>
              </w:rPr>
              <w:t>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</w:t>
            </w:r>
            <w:r>
              <w:rPr>
                <w:bCs/>
                <w:sz w:val="20"/>
                <w:szCs w:val="20"/>
              </w:rPr>
              <w:t>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100,00</w:t>
            </w:r>
          </w:p>
        </w:tc>
      </w:tr>
      <w:tr w:rsidR="000C4135" w:rsidRPr="005D3F2E" w:rsidTr="003E325B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Субсидии на обеспечение граждан твердым топливом (дровами) на условиях софинансирования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01.01.202</w:t>
            </w:r>
            <w:r>
              <w:rPr>
                <w:bCs/>
                <w:sz w:val="20"/>
                <w:szCs w:val="20"/>
              </w:rPr>
              <w:t>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Cs/>
                <w:sz w:val="20"/>
                <w:szCs w:val="20"/>
              </w:rPr>
            </w:pPr>
            <w:r w:rsidRPr="005D3F2E">
              <w:rPr>
                <w:bCs/>
                <w:sz w:val="20"/>
                <w:szCs w:val="20"/>
              </w:rPr>
              <w:t>31.12.20</w:t>
            </w:r>
            <w:r>
              <w:rPr>
                <w:bCs/>
                <w:sz w:val="20"/>
                <w:szCs w:val="20"/>
              </w:rPr>
              <w:t>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100,00</w:t>
            </w:r>
          </w:p>
        </w:tc>
      </w:tr>
      <w:tr w:rsidR="00862ED2" w:rsidRPr="005D3F2E" w:rsidTr="00862ED2">
        <w:trPr>
          <w:gridAfter w:val="1"/>
          <w:wAfter w:w="20" w:type="dxa"/>
          <w:trHeight w:val="486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ED2" w:rsidRPr="005D3F2E" w:rsidRDefault="00862ED2" w:rsidP="000C41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2E4C83">
              <w:rPr>
                <w:b/>
                <w:sz w:val="20"/>
                <w:szCs w:val="20"/>
              </w:rPr>
              <w:t>Муниципальная программа «Развитие образования Дальнереченского городского округа» на 2021-2023 годы</w:t>
            </w:r>
          </w:p>
        </w:tc>
      </w:tr>
      <w:tr w:rsidR="000C4135" w:rsidRPr="005D3F2E" w:rsidTr="0090194B">
        <w:trPr>
          <w:trHeight w:val="267"/>
        </w:trPr>
        <w:tc>
          <w:tcPr>
            <w:tcW w:w="15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 xml:space="preserve">Подпрограмма №1 «Развитие системы дошкольного образования» программы  «Развитие образования Дальнереченского городского округа» </w:t>
            </w:r>
          </w:p>
        </w:tc>
      </w:tr>
      <w:tr w:rsidR="000C4135" w:rsidRPr="005D3F2E" w:rsidTr="00035C97">
        <w:trPr>
          <w:trHeight w:val="6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</w:tr>
      <w:tr w:rsidR="00AF64D7" w:rsidRPr="005D3F2E" w:rsidTr="00AF64D7">
        <w:trPr>
          <w:gridAfter w:val="1"/>
          <w:wAfter w:w="20" w:type="dxa"/>
          <w:trHeight w:val="13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AF64D7" w:rsidRPr="005D3F2E" w:rsidTr="00AF64D7">
        <w:trPr>
          <w:gridAfter w:val="1"/>
          <w:wAfter w:w="20" w:type="dxa"/>
          <w:trHeight w:val="9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1.2.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Default="00AF64D7">
            <w:r w:rsidRPr="006E06EA">
              <w:rPr>
                <w:sz w:val="20"/>
                <w:szCs w:val="20"/>
              </w:rPr>
              <w:t>100</w:t>
            </w:r>
          </w:p>
        </w:tc>
      </w:tr>
      <w:tr w:rsidR="00AF64D7" w:rsidRPr="005D3F2E" w:rsidTr="00AF64D7">
        <w:trPr>
          <w:gridAfter w:val="1"/>
          <w:wAfter w:w="20" w:type="dxa"/>
          <w:trHeight w:val="11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1.3.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Default="00AF64D7">
            <w:r w:rsidRPr="006E06EA">
              <w:rPr>
                <w:sz w:val="20"/>
                <w:szCs w:val="20"/>
              </w:rPr>
              <w:t>100</w:t>
            </w:r>
          </w:p>
        </w:tc>
      </w:tr>
      <w:tr w:rsidR="00AF64D7" w:rsidRPr="005D3F2E" w:rsidTr="00AF64D7">
        <w:trPr>
          <w:gridAfter w:val="1"/>
          <w:wAfter w:w="20" w:type="dxa"/>
          <w:trHeight w:val="12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1.4.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 xml:space="preserve">Федеральный проект «Современная школа», субвенции на обеспечение мер социальной поддержки педагогическим работникам в муниципальных дошкольных образовательных организациях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Default="00AF64D7">
            <w:r w:rsidRPr="006E06EA">
              <w:rPr>
                <w:sz w:val="20"/>
                <w:szCs w:val="20"/>
              </w:rPr>
              <w:t>100</w:t>
            </w:r>
          </w:p>
        </w:tc>
      </w:tr>
      <w:tr w:rsidR="00AF64D7" w:rsidRPr="005D3F2E" w:rsidTr="00035C97">
        <w:trPr>
          <w:gridAfter w:val="1"/>
          <w:wAfter w:w="20" w:type="dxa"/>
          <w:trHeight w:val="12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софинансирования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</w:tr>
      <w:tr w:rsidR="00AF64D7" w:rsidRPr="005D3F2E" w:rsidTr="00AF64D7">
        <w:trPr>
          <w:gridAfter w:val="1"/>
          <w:wAfter w:w="20" w:type="dxa"/>
          <w:trHeight w:val="9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1.6.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</w:tr>
      <w:tr w:rsidR="00AF64D7" w:rsidRPr="005D3F2E" w:rsidTr="00AF64D7">
        <w:trPr>
          <w:gridAfter w:val="1"/>
          <w:wAfter w:w="20" w:type="dxa"/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1.7.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</w:tr>
      <w:tr w:rsidR="000C4135" w:rsidRPr="005D3F2E" w:rsidTr="00035C97">
        <w:trPr>
          <w:trHeight w:val="34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135" w:rsidRPr="005D3F2E" w:rsidRDefault="000C4135" w:rsidP="000C4135">
            <w:pPr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Подпрограмма № 2 « Развитие системы общего образования» программы  «Развитие образования Дальнереченского городского округа»</w:t>
            </w:r>
          </w:p>
        </w:tc>
      </w:tr>
      <w:tr w:rsidR="000C4135" w:rsidRPr="005D3F2E" w:rsidTr="00035C97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135" w:rsidRPr="005D3F2E" w:rsidRDefault="000C4135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135" w:rsidRPr="005D3F2E" w:rsidRDefault="000C4135" w:rsidP="000C4135">
            <w:pPr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</w:tr>
      <w:tr w:rsidR="00AF64D7" w:rsidRPr="005D3F2E" w:rsidTr="00AF64D7">
        <w:trPr>
          <w:gridAfter w:val="1"/>
          <w:wAfter w:w="20" w:type="dxa"/>
          <w:trHeight w:val="15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2.1.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AF64D7" w:rsidRPr="005D3F2E" w:rsidTr="00AF64D7">
        <w:trPr>
          <w:gridAfter w:val="1"/>
          <w:wAfter w:w="20" w:type="dxa"/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2.2.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64D7" w:rsidRPr="005D3F2E" w:rsidTr="00AF64D7">
        <w:trPr>
          <w:gridAfter w:val="1"/>
          <w:wAfter w:w="20" w:type="dxa"/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2.3.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AF64D7" w:rsidRPr="005D3F2E" w:rsidTr="00AF64D7">
        <w:trPr>
          <w:gridAfter w:val="1"/>
          <w:wAfter w:w="20" w:type="dxa"/>
          <w:trHeight w:val="127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2.4.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</w:tr>
      <w:tr w:rsidR="00AF64D7" w:rsidRPr="005D3F2E" w:rsidTr="00AF64D7">
        <w:trPr>
          <w:gridAfter w:val="1"/>
          <w:wAfter w:w="20" w:type="dxa"/>
          <w:trHeight w:val="11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AF64D7" w:rsidRPr="005D3F2E" w:rsidTr="009E39C8">
        <w:trPr>
          <w:gridAfter w:val="1"/>
          <w:wAfter w:w="20" w:type="dxa"/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2.6.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 из краевого бюджета бюджетам муниципальных образований Приморского края на капитальный ремонт зданий муниципальных общеобразовательных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01.12.2022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01.12.2022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64D7" w:rsidRPr="005D3F2E" w:rsidTr="009E39C8">
        <w:trPr>
          <w:gridAfter w:val="1"/>
          <w:wAfter w:w="20" w:type="dxa"/>
          <w:trHeight w:val="10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2.7.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на капитальный ремонт зданий муниципальных общеобразовательных учреждений на условиях софинансирования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01.12.2022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01.12.2022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</w:p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64D7" w:rsidRPr="005D3F2E" w:rsidTr="009E39C8">
        <w:trPr>
          <w:gridAfter w:val="1"/>
          <w:wAfter w:w="20" w:type="dxa"/>
          <w:trHeight w:val="10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4D7" w:rsidRPr="005D3F2E" w:rsidRDefault="00AF64D7" w:rsidP="00AF6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F64D7" w:rsidRPr="005D3F2E" w:rsidTr="009E39C8">
        <w:trPr>
          <w:gridAfter w:val="1"/>
          <w:wAfter w:w="20" w:type="dxa"/>
          <w:trHeight w:val="10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AF64D7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sz w:val="20"/>
                <w:szCs w:val="20"/>
              </w:rPr>
            </w:pPr>
            <w:r w:rsidRPr="00E25B32">
              <w:rPr>
                <w:bCs/>
                <w:sz w:val="20"/>
                <w:szCs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являются участниками специальной военной операции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AF64D7" w:rsidRPr="005D3F2E" w:rsidTr="009E39C8">
        <w:trPr>
          <w:gridAfter w:val="1"/>
          <w:wAfter w:w="20" w:type="dxa"/>
          <w:trHeight w:val="1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4D7" w:rsidRPr="00E25B32" w:rsidRDefault="00AF64D7" w:rsidP="00AF64D7">
            <w:pPr>
              <w:rPr>
                <w:bCs/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Субвенции МЛ ПК на обеспечение питанием детей, обучающихся в муниципальных общеобразовательных учреждениях Приморского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4D7" w:rsidRPr="00E25B32" w:rsidRDefault="00AF64D7" w:rsidP="00AF64D7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4D7" w:rsidRPr="005D3F2E" w:rsidRDefault="00AF64D7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0C4135" w:rsidRPr="005D3F2E" w:rsidTr="00035C97">
        <w:trPr>
          <w:trHeight w:val="42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4135" w:rsidRPr="005D3F2E" w:rsidRDefault="000C4135" w:rsidP="000C4135">
            <w:pPr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Подпрограмма № 3 «Развитие системы дополнительного образования, отдыха, оздоровления и занятости детей и подростков Дальнереченского городского округа» программы  «Развитие образования Дальнереченского городского округа»</w:t>
            </w:r>
          </w:p>
        </w:tc>
      </w:tr>
      <w:tr w:rsidR="000C4135" w:rsidRPr="005D3F2E" w:rsidTr="00035C97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135" w:rsidRPr="005D3F2E" w:rsidRDefault="000C4135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135" w:rsidRPr="005D3F2E" w:rsidRDefault="000C4135" w:rsidP="000C4135">
            <w:pPr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</w:tr>
      <w:tr w:rsidR="002873F0" w:rsidRPr="005D3F2E" w:rsidTr="00CD4A8F">
        <w:trPr>
          <w:gridAfter w:val="1"/>
          <w:wAfter w:w="20" w:type="dxa"/>
          <w:trHeight w:val="15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2873F0" w:rsidRPr="005D3F2E" w:rsidTr="009E39C8">
        <w:trPr>
          <w:gridAfter w:val="1"/>
          <w:wAfter w:w="20" w:type="dxa"/>
          <w:trHeight w:val="9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3.2.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3F0" w:rsidRPr="00E25B32" w:rsidRDefault="002873F0" w:rsidP="00CD4A8F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01.06.2022г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31.08.2022г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01.06.202</w:t>
            </w:r>
            <w:r>
              <w:rPr>
                <w:sz w:val="20"/>
                <w:szCs w:val="20"/>
              </w:rPr>
              <w:t>2</w:t>
            </w:r>
            <w:r w:rsidRPr="00E25B32">
              <w:rPr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31.08.2022г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2873F0" w:rsidRPr="005D3F2E" w:rsidTr="009E39C8">
        <w:trPr>
          <w:gridAfter w:val="1"/>
          <w:wAfter w:w="20" w:type="dxa"/>
          <w:trHeight w:val="6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3.3.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3F0" w:rsidRPr="00E25B32" w:rsidRDefault="002873F0" w:rsidP="00CD4A8F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Трудоустройство учащихся (рембригады)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01.06.2022г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30.08.2022г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01.06.202</w:t>
            </w:r>
            <w:r>
              <w:rPr>
                <w:sz w:val="20"/>
                <w:szCs w:val="20"/>
              </w:rPr>
              <w:t>2</w:t>
            </w:r>
            <w:r w:rsidRPr="00E25B32">
              <w:rPr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30.08.2022г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2873F0" w:rsidRPr="005D3F2E" w:rsidTr="00035C97">
        <w:trPr>
          <w:gridAfter w:val="1"/>
          <w:wAfter w:w="20" w:type="dxa"/>
          <w:trHeight w:val="1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3.4.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3F0" w:rsidRPr="00E25B32" w:rsidRDefault="002873F0" w:rsidP="00CD4A8F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Федеральный проект «Успех каждого ребенка» субсидии бюджетам муниципальных образований Приморского края на создание новых мест в образовательных организациях различных типов для реализации 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Х</w:t>
            </w:r>
          </w:p>
        </w:tc>
      </w:tr>
      <w:tr w:rsidR="002873F0" w:rsidRPr="005D3F2E" w:rsidTr="00F1203C">
        <w:trPr>
          <w:gridAfter w:val="1"/>
          <w:wAfter w:w="20" w:type="dxa"/>
          <w:trHeight w:val="11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3.5.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035C97">
        <w:trPr>
          <w:trHeight w:val="2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135" w:rsidRPr="005D3F2E" w:rsidRDefault="000C4135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4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135" w:rsidRPr="005D3F2E" w:rsidRDefault="000C4135" w:rsidP="000C4135">
            <w:pPr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Основное мероприятие: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2873F0" w:rsidRPr="005D3F2E" w:rsidTr="00F1203C">
        <w:trPr>
          <w:gridAfter w:val="1"/>
          <w:wAfter w:w="20" w:type="dxa"/>
          <w:trHeight w:val="10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3F0" w:rsidRPr="005D3F2E" w:rsidRDefault="002873F0" w:rsidP="000C4135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3.1.1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873F0" w:rsidRPr="00E25B32" w:rsidRDefault="002873F0" w:rsidP="00CD4A8F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Обеспечение персонифицированного финансирования дополнительного образования детей Дальнереченского городского округа (МОЦ)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035C97">
        <w:trPr>
          <w:trHeight w:val="334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4135" w:rsidRPr="005D3F2E" w:rsidRDefault="000C4135" w:rsidP="000C4135">
            <w:pPr>
              <w:rPr>
                <w:b/>
                <w:bCs/>
                <w:sz w:val="20"/>
                <w:szCs w:val="20"/>
              </w:rPr>
            </w:pPr>
            <w:r w:rsidRPr="005D3F2E">
              <w:rPr>
                <w:b/>
                <w:bCs/>
                <w:sz w:val="20"/>
                <w:szCs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2873F0" w:rsidRPr="005D3F2E" w:rsidTr="00CD4A8F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3F0" w:rsidRPr="00E25B32" w:rsidRDefault="002873F0" w:rsidP="00CD4A8F">
            <w:pPr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30.12.20221г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10.01.2022г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3F0" w:rsidRPr="00E25B32" w:rsidRDefault="002873F0" w:rsidP="00CD4A8F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30.12.2022г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3F0" w:rsidRPr="005D3F2E" w:rsidRDefault="002873F0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0C4135" w:rsidRPr="005D3F2E" w:rsidTr="003E325B">
        <w:trPr>
          <w:gridAfter w:val="1"/>
          <w:wAfter w:w="20" w:type="dxa"/>
          <w:trHeight w:val="512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862ED2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</w:t>
            </w:r>
            <w:r w:rsidR="000C4135" w:rsidRPr="005D3F2E">
              <w:rPr>
                <w:b/>
                <w:bCs/>
                <w:sz w:val="20"/>
                <w:szCs w:val="20"/>
              </w:rPr>
              <w:t>Муниципальная программа "Развитие культуры на территории Дальнереченского городского округа"</w:t>
            </w:r>
          </w:p>
        </w:tc>
      </w:tr>
      <w:tr w:rsidR="00FD7F27" w:rsidRPr="005D3F2E" w:rsidTr="00FD7F27">
        <w:trPr>
          <w:gridAfter w:val="1"/>
          <w:wAfter w:w="20" w:type="dxa"/>
          <w:trHeight w:val="718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FD7F27">
            <w:pPr>
              <w:shd w:val="clear" w:color="auto" w:fill="FFFFFF"/>
              <w:ind w:left="102"/>
              <w:rPr>
                <w:b/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lastRenderedPageBreak/>
              <w:t>Задача №</w:t>
            </w:r>
            <w:r w:rsidRPr="00A3370C">
              <w:rPr>
                <w:b/>
                <w:sz w:val="20"/>
                <w:szCs w:val="20"/>
                <w:lang w:val="en-US"/>
              </w:rPr>
              <w:t>I</w:t>
            </w:r>
            <w:r w:rsidRPr="00A3370C">
              <w:rPr>
                <w:b/>
                <w:sz w:val="20"/>
                <w:szCs w:val="20"/>
              </w:rPr>
              <w:t xml:space="preserve">. «Выполнение муниципального задания муниципальными бюджетными учреждениями в области культуры и </w:t>
            </w:r>
          </w:p>
          <w:p w:rsidR="00FD7F27" w:rsidRPr="00A3370C" w:rsidRDefault="00FD7F27" w:rsidP="00FD7F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t>искусства: клубного типа, библиотечного типа, дополнительного образования детей</w:t>
            </w:r>
            <w:r w:rsidRPr="00A3370C">
              <w:rPr>
                <w:sz w:val="20"/>
                <w:szCs w:val="20"/>
              </w:rPr>
              <w:t>»</w:t>
            </w:r>
          </w:p>
        </w:tc>
      </w:tr>
      <w:tr w:rsidR="00FD7F27" w:rsidRPr="005D3F2E" w:rsidTr="00FD7F27">
        <w:trPr>
          <w:gridAfter w:val="1"/>
          <w:wAfter w:w="20" w:type="dxa"/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FD7F27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D7F27">
              <w:rPr>
                <w:sz w:val="20"/>
                <w:szCs w:val="20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spacing w:line="278" w:lineRule="exact"/>
              <w:ind w:left="102" w:right="163" w:hanging="102"/>
              <w:rPr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t>Основное мероприятие: «Организация оказания услуг (выполнение работ) муниципальными бюджетными учреждениями культуры и дополнительного образования Дальнереченского городского округа, финансовое обеспечение выполнения муниципального задания»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FD7F27" w:rsidRPr="005D3F2E" w:rsidTr="00FD7F27">
        <w:trPr>
          <w:gridAfter w:val="1"/>
          <w:wAfter w:w="20" w:type="dxa"/>
          <w:trHeight w:val="16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FD7F27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D7F27">
              <w:rPr>
                <w:sz w:val="20"/>
                <w:szCs w:val="20"/>
              </w:rPr>
              <w:t>1.1.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spacing w:line="278" w:lineRule="exact"/>
              <w:ind w:left="102" w:right="163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 xml:space="preserve">Субсидии на обеспечение выполнения муниципального задания муниципальными бюджетными учреждениями по оказанию услуг в области культуры и искусства </w:t>
            </w:r>
            <w:r w:rsidRPr="00A3370C">
              <w:rPr>
                <w:b/>
                <w:sz w:val="20"/>
                <w:szCs w:val="20"/>
              </w:rPr>
              <w:t>(клубного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Гуцалюк Ю.Н.</w:t>
            </w:r>
          </w:p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Зерниёва Н.Д.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FD7F27" w:rsidRPr="005D3F2E" w:rsidTr="00FD7F27">
        <w:trPr>
          <w:gridAfter w:val="1"/>
          <w:wAfter w:w="20" w:type="dxa"/>
          <w:trHeight w:val="18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FD7F27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D7F27">
              <w:rPr>
                <w:sz w:val="20"/>
                <w:szCs w:val="20"/>
              </w:rPr>
              <w:t>1.2.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FD7F27">
            <w:pPr>
              <w:ind w:left="101" w:hanging="101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 xml:space="preserve"> Субсидии на обеспечение выполнения муниципального задания муниципальными бюджетными учреждениями по оказанию услуг библиотечного, библиографического и информационного обслуживания пользователей библиотеки </w:t>
            </w:r>
            <w:r w:rsidRPr="00A3370C">
              <w:rPr>
                <w:b/>
                <w:sz w:val="20"/>
                <w:szCs w:val="20"/>
              </w:rPr>
              <w:t>(библиотечного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Гуцалюк Ю.Н.</w:t>
            </w:r>
          </w:p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Дариенко Е.А.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27" w:rsidRPr="00A3370C" w:rsidRDefault="00FD7F2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FD7F27" w:rsidRPr="005D3F2E" w:rsidTr="00A3370C">
        <w:trPr>
          <w:gridAfter w:val="1"/>
          <w:wAfter w:w="20" w:type="dxa"/>
          <w:trHeight w:val="275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D7F27" w:rsidRPr="00A3370C" w:rsidRDefault="00A3370C" w:rsidP="00A3370C">
            <w:pPr>
              <w:tabs>
                <w:tab w:val="left" w:pos="9214"/>
              </w:tabs>
              <w:ind w:left="8" w:right="-57"/>
              <w:jc w:val="center"/>
              <w:rPr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t>Задача № 2 «Проведение мероприятий по молодежной политике и оздоровлению детей»</w:t>
            </w:r>
          </w:p>
        </w:tc>
      </w:tr>
      <w:tr w:rsidR="00A3370C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/>
              <w:rPr>
                <w:b/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t>Основное мероприятие: «Организация и финансовое обеспечение мероприятий по направлению молодежной политики и оздоровлению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A3370C" w:rsidRPr="005D3F2E" w:rsidTr="00A3370C">
        <w:trPr>
          <w:gridAfter w:val="1"/>
          <w:wAfter w:w="20" w:type="dxa"/>
          <w:trHeight w:val="5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2.1.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/>
              <w:rPr>
                <w:b/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Мероприятия по патриотическому воспитанию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Гуцалюк Ю.Н.</w:t>
            </w:r>
          </w:p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 xml:space="preserve"> Омельченко А.Г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A3370C" w:rsidRPr="005D3F2E" w:rsidTr="00A3370C">
        <w:trPr>
          <w:gridAfter w:val="1"/>
          <w:wAfter w:w="20" w:type="dxa"/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2.2.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Гуцалюк Ю.Н.</w:t>
            </w:r>
          </w:p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 xml:space="preserve"> Омельченко А.Г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A3370C" w:rsidRPr="005D3F2E" w:rsidTr="00A3370C">
        <w:trPr>
          <w:gridAfter w:val="1"/>
          <w:wAfter w:w="20" w:type="dxa"/>
          <w:trHeight w:val="273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0C4135">
            <w:pPr>
              <w:jc w:val="center"/>
              <w:rPr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lastRenderedPageBreak/>
              <w:t>Задача № 3 «Обеспечение деятельности (оказание услуг, выполнение работ) централизованной бухгалтерии»</w:t>
            </w:r>
          </w:p>
        </w:tc>
      </w:tr>
      <w:tr w:rsidR="00A3370C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/>
              <w:rPr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t>Основное мероприятие: «Финансовое обеспечение муниципальных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A3370C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Субсидии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Гуцалюк Ю.Н.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A3370C" w:rsidRPr="005D3F2E" w:rsidTr="00A3370C">
        <w:trPr>
          <w:gridAfter w:val="1"/>
          <w:wAfter w:w="20" w:type="dxa"/>
          <w:trHeight w:val="416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A3370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t xml:space="preserve">Задача № 4 «Проведение и контроль за капитальным и текущим ремонтом, благоустройством территорий учреждений, организацией </w:t>
            </w:r>
          </w:p>
          <w:p w:rsidR="00A3370C" w:rsidRPr="00A3370C" w:rsidRDefault="00A3370C" w:rsidP="00A3370C">
            <w:pPr>
              <w:jc w:val="center"/>
              <w:rPr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t>безопасности учреждений»</w:t>
            </w:r>
          </w:p>
        </w:tc>
      </w:tr>
      <w:tr w:rsidR="00A3370C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Default="00A3370C" w:rsidP="00CD4A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/>
              <w:rPr>
                <w:sz w:val="20"/>
                <w:szCs w:val="20"/>
              </w:rPr>
            </w:pPr>
            <w:r w:rsidRPr="00A3370C">
              <w:rPr>
                <w:b/>
                <w:sz w:val="20"/>
                <w:szCs w:val="20"/>
              </w:rPr>
              <w:t>Основное мероприятие: «Обеспечение современными системами антитеррористической безопасности, средствами пожарной защиты»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A3370C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Default="00A3370C" w:rsidP="00CD4A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tabs>
                <w:tab w:val="left" w:pos="9214"/>
              </w:tabs>
              <w:ind w:left="102" w:right="-57" w:hanging="102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Субсидии бюджетным учреждениям на проведение капитального и текущего ремонта, благоустройство территорий учреждений, организацию безопасности учреждений (Капитальный ремонт кровли здания  Лазовского клуба</w:t>
            </w:r>
          </w:p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 w:hanging="102"/>
              <w:rPr>
                <w:b/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 xml:space="preserve"> (МБУ ДК «Восток»))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Гуцалюк Ю.Н.</w:t>
            </w:r>
          </w:p>
          <w:p w:rsidR="00A3370C" w:rsidRPr="00A3370C" w:rsidRDefault="00A3370C" w:rsidP="00CD4A8F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Зерниева Н.Д.</w:t>
            </w:r>
          </w:p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A3370C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Default="00A3370C" w:rsidP="00CD4A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 w:hanging="97"/>
              <w:rPr>
                <w:b/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Субсидии бюджетным учреждениям на проведение капитального и текущего ремонта, благоустройство территорий учреждений, организацию безопасности учреждений (Осуществление строительного контроля за проведением капитального ремонта стропильной крыши и внутренний ремонт одноэтажного здания «Библиотека» (МБУ «ЦБС»)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tabs>
                <w:tab w:val="left" w:pos="9214"/>
              </w:tabs>
              <w:ind w:left="101" w:right="-57" w:hanging="101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Гуцалюк Ю.Н.</w:t>
            </w:r>
          </w:p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Дариенко Е.А.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A3370C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Default="00A3370C" w:rsidP="00CD4A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spacing w:line="274" w:lineRule="exact"/>
              <w:ind w:left="102" w:right="158" w:hanging="97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 xml:space="preserve">Субсидии бюджетным учреждениям на проведение капитального и текущего ремонта, благоустройство территорий учреждений, организацию </w:t>
            </w:r>
            <w:r w:rsidRPr="00A3370C">
              <w:rPr>
                <w:sz w:val="20"/>
                <w:szCs w:val="20"/>
              </w:rPr>
              <w:lastRenderedPageBreak/>
              <w:t>безопасности учреждений (Замена водогрейного котла в котельной Дома культуры «Восток» (МБУ ДК «Восток»)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lastRenderedPageBreak/>
              <w:t>Гуцалюк Ю.Н.</w:t>
            </w:r>
          </w:p>
          <w:p w:rsidR="00A3370C" w:rsidRPr="00A3370C" w:rsidRDefault="00A3370C" w:rsidP="00CD4A8F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Зерниева Н.Д.</w:t>
            </w:r>
          </w:p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70C" w:rsidRPr="00A3370C" w:rsidRDefault="00A3370C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3370C">
              <w:rPr>
                <w:sz w:val="20"/>
                <w:szCs w:val="20"/>
              </w:rPr>
              <w:t>100%</w:t>
            </w:r>
          </w:p>
        </w:tc>
      </w:tr>
      <w:tr w:rsidR="00CD7547" w:rsidRPr="005D3F2E" w:rsidTr="00CD7547">
        <w:trPr>
          <w:gridAfter w:val="1"/>
          <w:wAfter w:w="20" w:type="dxa"/>
          <w:trHeight w:val="416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75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b/>
                <w:sz w:val="20"/>
                <w:szCs w:val="20"/>
              </w:rPr>
              <w:lastRenderedPageBreak/>
              <w:t>Задача №5 «Проведение мероприятий по сохранению объектов культурного наследия»</w:t>
            </w:r>
          </w:p>
        </w:tc>
      </w:tr>
      <w:tr w:rsidR="00CD7547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tabs>
                <w:tab w:val="left" w:pos="9214"/>
              </w:tabs>
              <w:ind w:left="102" w:right="-57"/>
              <w:rPr>
                <w:b/>
                <w:sz w:val="20"/>
                <w:szCs w:val="20"/>
              </w:rPr>
            </w:pPr>
            <w:r w:rsidRPr="00CD7547">
              <w:rPr>
                <w:b/>
                <w:sz w:val="20"/>
                <w:szCs w:val="20"/>
              </w:rPr>
              <w:t>Основное мероприятие: «Организация и финансовое обеспечение мероприятий по сохранению объектов культурного наследия»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100%</w:t>
            </w:r>
          </w:p>
        </w:tc>
      </w:tr>
      <w:tr w:rsidR="00CD7547" w:rsidRPr="005D3F2E" w:rsidTr="001B17FA">
        <w:trPr>
          <w:gridAfter w:val="1"/>
          <w:wAfter w:w="20" w:type="dxa"/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5.1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1B17FA">
            <w:pPr>
              <w:tabs>
                <w:tab w:val="left" w:pos="9214"/>
              </w:tabs>
              <w:ind w:left="102" w:right="-57"/>
              <w:rPr>
                <w:b/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 xml:space="preserve">Субсидии бюджетным учреждениям на разработку проекта зон охраны объектов культурного наследия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Гуцалюк Ю.Н.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100%</w:t>
            </w:r>
          </w:p>
        </w:tc>
      </w:tr>
      <w:tr w:rsidR="00CD7547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5.2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spacing w:line="274" w:lineRule="exact"/>
              <w:ind w:left="102" w:right="158"/>
              <w:rPr>
                <w:b/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Субсидии бюджетным учреждениям на мероприятия по сохранению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Гуцалюк Ю.Н.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547" w:rsidRPr="00CD7547" w:rsidRDefault="00CD7547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D7547">
              <w:rPr>
                <w:sz w:val="20"/>
                <w:szCs w:val="20"/>
              </w:rPr>
              <w:t>100%</w:t>
            </w:r>
          </w:p>
        </w:tc>
      </w:tr>
      <w:tr w:rsidR="001B17FA" w:rsidRPr="005D3F2E" w:rsidTr="001B17FA">
        <w:trPr>
          <w:gridAfter w:val="1"/>
          <w:wAfter w:w="20" w:type="dxa"/>
          <w:trHeight w:val="526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1B17F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1B17FA">
              <w:rPr>
                <w:b/>
                <w:sz w:val="20"/>
                <w:szCs w:val="20"/>
              </w:rPr>
              <w:t xml:space="preserve">Задача № 7 «Проведение капитального ремонта объектов культуры, находящихся в муниципальной собственности на условиях </w:t>
            </w:r>
          </w:p>
          <w:p w:rsidR="001B17FA" w:rsidRPr="001B17FA" w:rsidRDefault="001B17FA" w:rsidP="001B17F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b/>
                <w:sz w:val="20"/>
                <w:szCs w:val="20"/>
              </w:rPr>
              <w:t>софинансирования»</w:t>
            </w:r>
          </w:p>
        </w:tc>
      </w:tr>
      <w:tr w:rsidR="001B17FA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Default="001B17FA" w:rsidP="00CD4A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1B17FA">
            <w:pPr>
              <w:shd w:val="clear" w:color="auto" w:fill="FFFFFF"/>
              <w:tabs>
                <w:tab w:val="left" w:pos="8735"/>
                <w:tab w:val="left" w:pos="9214"/>
              </w:tabs>
              <w:ind w:left="102" w:right="-57" w:hanging="180"/>
              <w:rPr>
                <w:b/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Субсидии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 на условиях софинансирования (Капитальный ремонт стропильной крыши одноэтажного здания «Библиотека» (МБУ «ЦБС»))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tabs>
                <w:tab w:val="left" w:pos="9214"/>
              </w:tabs>
              <w:ind w:left="101" w:right="-57" w:hanging="101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Гуцалюк Ю.Н.</w:t>
            </w:r>
          </w:p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Дариенко Е.А.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30.06.2022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30.06.2022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100%</w:t>
            </w:r>
          </w:p>
        </w:tc>
      </w:tr>
      <w:tr w:rsidR="001B17FA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Default="001B17FA" w:rsidP="00CD4A8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1B17FA">
            <w:pPr>
              <w:shd w:val="clear" w:color="auto" w:fill="FFFFFF"/>
              <w:tabs>
                <w:tab w:val="left" w:pos="8735"/>
                <w:tab w:val="left" w:pos="9214"/>
              </w:tabs>
              <w:ind w:left="102" w:right="-57"/>
              <w:rPr>
                <w:b/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 xml:space="preserve">Субсидии из краевого бюджета бюджетам муниципальных образований Приморского края на строительство, реконструкцию, ремонт объектов культуры (в том числе проектно-изыскательские работы), находящиеся в муниципальной собственности, и приобретение объектов культуры для муниципальных нужд (Капитальный ремонт стропильной крыши одноэтажного здания «Библиотека» </w:t>
            </w:r>
            <w:r w:rsidRPr="001B17FA">
              <w:rPr>
                <w:sz w:val="20"/>
                <w:szCs w:val="20"/>
              </w:rPr>
              <w:lastRenderedPageBreak/>
              <w:t>(МБУ «ЦБС»))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tabs>
                <w:tab w:val="left" w:pos="9214"/>
              </w:tabs>
              <w:ind w:left="101" w:right="-57" w:hanging="101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lastRenderedPageBreak/>
              <w:t>Гуцалюк Ю.Н.</w:t>
            </w:r>
          </w:p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Дариенко Е.А.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30.06.2022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30.06.2022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100%</w:t>
            </w:r>
          </w:p>
        </w:tc>
      </w:tr>
      <w:tr w:rsidR="001B17FA" w:rsidRPr="005D3F2E" w:rsidTr="001B17FA">
        <w:trPr>
          <w:gridAfter w:val="1"/>
          <w:wAfter w:w="20" w:type="dxa"/>
          <w:trHeight w:val="27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b/>
                <w:sz w:val="20"/>
                <w:szCs w:val="20"/>
              </w:rPr>
              <w:lastRenderedPageBreak/>
              <w:t>Задача № 9 «Обеспечение мер социальной поддержки педагогическим работникам в муниципальных образовательных учреждениях»</w:t>
            </w:r>
          </w:p>
        </w:tc>
      </w:tr>
      <w:tr w:rsidR="001B17FA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Default="001B17FA" w:rsidP="00CD4A8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tabs>
                <w:tab w:val="left" w:pos="8735"/>
                <w:tab w:val="left" w:pos="9214"/>
              </w:tabs>
              <w:ind w:left="244" w:right="-57"/>
              <w:rPr>
                <w:sz w:val="20"/>
                <w:szCs w:val="20"/>
              </w:rPr>
            </w:pPr>
            <w:r w:rsidRPr="001B17FA">
              <w:rPr>
                <w:b/>
                <w:sz w:val="20"/>
                <w:szCs w:val="20"/>
              </w:rPr>
              <w:t>Основное мероприятие: «Осуществление единовременной и ежемесячных выплат педагогическим работникам»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tabs>
                <w:tab w:val="left" w:pos="9214"/>
              </w:tabs>
              <w:ind w:left="101" w:right="-57" w:hanging="101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100%</w:t>
            </w:r>
          </w:p>
        </w:tc>
      </w:tr>
      <w:tr w:rsidR="001B17FA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Default="001B17FA" w:rsidP="001B17F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1B17FA">
            <w:pPr>
              <w:ind w:right="-96" w:firstLine="93"/>
              <w:rPr>
                <w:b/>
                <w:sz w:val="20"/>
                <w:szCs w:val="20"/>
              </w:rPr>
            </w:pPr>
            <w:r w:rsidRPr="001B17FA">
              <w:rPr>
                <w:sz w:val="20"/>
                <w:szCs w:val="20"/>
                <w:shd w:val="clear" w:color="auto" w:fill="FFFFFF"/>
              </w:rPr>
              <w:t>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Гуцалюк Ю.Н.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01.01.2022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1B17FA" w:rsidRDefault="001B17FA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B17FA">
              <w:rPr>
                <w:sz w:val="20"/>
                <w:szCs w:val="20"/>
              </w:rPr>
              <w:t>100%</w:t>
            </w:r>
          </w:p>
        </w:tc>
      </w:tr>
      <w:tr w:rsidR="000C4135" w:rsidRPr="005D3F2E" w:rsidTr="000C7441">
        <w:trPr>
          <w:gridAfter w:val="1"/>
          <w:wAfter w:w="20" w:type="dxa"/>
          <w:trHeight w:val="402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547" w:rsidRDefault="00CD7547" w:rsidP="000C41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4135" w:rsidRPr="005D3F2E" w:rsidRDefault="00862ED2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0C4135" w:rsidRPr="005D3F2E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Дальнереченского городского округа"</w:t>
            </w:r>
          </w:p>
        </w:tc>
      </w:tr>
      <w:tr w:rsidR="000C4135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Муниципальная программа "Развитие физической культуры и спорта Дальнереченского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 xml:space="preserve">Отдел спорта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 w:rsidR="001B17FA"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1B17FA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1B17FA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31.12.2021</w:t>
            </w:r>
            <w:r w:rsidR="001B17FA"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135" w:rsidRPr="005D3F2E" w:rsidRDefault="001B17FA" w:rsidP="000C41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7FA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Подпрограмма "Развитие массовой физической культуры и спорта в Дальнереченском городском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спорта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7FA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Строительство, реконструкция, ремонт и текущее содержание объектов спорта</w:t>
            </w:r>
          </w:p>
          <w:p w:rsidR="001B17FA" w:rsidRPr="005D3F2E" w:rsidRDefault="001B17FA" w:rsidP="001B17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спорта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7FA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Подпрограмма "Подготовка спортивного резерва в Дальнереченском городском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спорта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4135" w:rsidRPr="005D3F2E" w:rsidTr="00574F1B">
        <w:trPr>
          <w:gridAfter w:val="1"/>
          <w:wAfter w:w="20" w:type="dxa"/>
          <w:trHeight w:val="469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862ED2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0C4135" w:rsidRPr="005D3F2E">
              <w:rPr>
                <w:b/>
                <w:bCs/>
                <w:sz w:val="20"/>
                <w:szCs w:val="20"/>
              </w:rPr>
              <w:t>Муниципальная программа "Информационное общество"</w:t>
            </w:r>
          </w:p>
        </w:tc>
      </w:tr>
      <w:tr w:rsidR="001B17FA" w:rsidRPr="005D3F2E" w:rsidTr="00574F1B">
        <w:trPr>
          <w:gridAfter w:val="1"/>
          <w:wAfter w:w="20" w:type="dxa"/>
          <w:trHeight w:val="4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Отдельные мероприятия программной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 xml:space="preserve">Организационный отдел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1B17FA" w:rsidRPr="005D3F2E" w:rsidTr="009E39C8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 xml:space="preserve">Организационный отдел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1B17FA" w:rsidRPr="005D3F2E" w:rsidTr="00574F1B">
        <w:trPr>
          <w:gridAfter w:val="1"/>
          <w:wAfter w:w="20" w:type="dxa"/>
          <w:trHeight w:val="5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Расходы на опубликование нормативно-правовых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 xml:space="preserve">Организационный отдел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7FA" w:rsidRPr="005D3F2E" w:rsidRDefault="001B17FA" w:rsidP="001B17F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574F1B">
        <w:trPr>
          <w:gridAfter w:val="1"/>
          <w:wAfter w:w="20" w:type="dxa"/>
          <w:trHeight w:val="283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862ED2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  <w:r w:rsidR="000C4135" w:rsidRPr="005D3F2E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0D6EAE" w:rsidRPr="005D3F2E" w:rsidTr="000D6EAE">
        <w:trPr>
          <w:gridAfter w:val="1"/>
          <w:wAfter w:w="20" w:type="dxa"/>
          <w:trHeight w:val="13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rPr>
                <w:color w:val="FF0000"/>
                <w:sz w:val="20"/>
                <w:szCs w:val="20"/>
              </w:rPr>
            </w:pPr>
            <w:r w:rsidRPr="000D6EAE">
              <w:rPr>
                <w:sz w:val="20"/>
                <w:szCs w:val="20"/>
              </w:rPr>
              <w:t>Выполнение работ по разработке проектно-сметной документации по реконструкции ограждающей дамбы ДО-1 рег. №19025Т721130017 в г. Дальнереченске, Приморского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D6EAE" w:rsidRPr="005D3F2E" w:rsidTr="00AD125D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rPr>
                <w:color w:val="FF0000"/>
                <w:sz w:val="20"/>
                <w:szCs w:val="20"/>
              </w:rPr>
            </w:pPr>
            <w:r w:rsidRPr="000D6EAE">
              <w:rPr>
                <w:sz w:val="20"/>
                <w:szCs w:val="20"/>
                <w:lang w:eastAsia="en-US"/>
              </w:rPr>
              <w:t>Проведение работ по</w:t>
            </w:r>
            <w:r w:rsidRPr="000D6EAE">
              <w:rPr>
                <w:sz w:val="20"/>
                <w:szCs w:val="20"/>
              </w:rPr>
              <w:t>реконструкции ограждающей дамбы ДО-1 рег. №19025Т721130017 в г. Дальнереченске, Приморского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D6EAE" w:rsidRPr="005D3F2E" w:rsidTr="000D6EAE">
        <w:trPr>
          <w:gridAfter w:val="1"/>
          <w:wAfter w:w="20" w:type="dxa"/>
          <w:trHeight w:val="5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D6EAE">
              <w:rPr>
                <w:bCs/>
                <w:sz w:val="20"/>
                <w:szCs w:val="20"/>
              </w:rPr>
              <w:t>Страхование гидротехнических сооружений</w:t>
            </w:r>
          </w:p>
          <w:p w:rsidR="000D6EAE" w:rsidRPr="000D6EAE" w:rsidRDefault="000D6EAE" w:rsidP="000D6EA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D6EAE" w:rsidRPr="005D3F2E" w:rsidTr="00AD125D">
        <w:trPr>
          <w:gridAfter w:val="1"/>
          <w:wAfter w:w="20" w:type="dxa"/>
          <w:trHeight w:val="63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0D6EAE">
              <w:rPr>
                <w:sz w:val="20"/>
                <w:szCs w:val="20"/>
              </w:rPr>
              <w:t>Опашка минерализованных полос, земляные работы по устройству водоотводных каналов, работы по покосу травы, организационные противопожарные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D6EAE" w:rsidRPr="005D3F2E" w:rsidTr="00AD125D">
        <w:trPr>
          <w:gridAfter w:val="1"/>
          <w:wAfter w:w="20" w:type="dxa"/>
          <w:trHeight w:val="2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EAE">
              <w:rPr>
                <w:rFonts w:ascii="Times New Roman" w:hAnsi="Times New Roman"/>
                <w:sz w:val="20"/>
                <w:szCs w:val="20"/>
              </w:rPr>
              <w:t>Приобретение пожарного имущества</w:t>
            </w:r>
          </w:p>
          <w:p w:rsidR="000D6EAE" w:rsidRPr="000D6EAE" w:rsidRDefault="000D6EAE" w:rsidP="000D6EAE">
            <w:pPr>
              <w:tabs>
                <w:tab w:val="left" w:pos="8041"/>
              </w:tabs>
              <w:ind w:left="64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D6EAE" w:rsidRPr="005D3F2E" w:rsidTr="00AD125D">
        <w:trPr>
          <w:gridAfter w:val="1"/>
          <w:wAfter w:w="20" w:type="dxa"/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EAE">
              <w:rPr>
                <w:rFonts w:ascii="Times New Roman" w:hAnsi="Times New Roman"/>
                <w:sz w:val="20"/>
                <w:szCs w:val="20"/>
              </w:rPr>
              <w:t>Информирование населения</w:t>
            </w:r>
          </w:p>
          <w:p w:rsidR="000D6EAE" w:rsidRPr="000D6EAE" w:rsidRDefault="000D6EAE" w:rsidP="000D6EAE">
            <w:pPr>
              <w:tabs>
                <w:tab w:val="left" w:pos="8041"/>
              </w:tabs>
              <w:ind w:left="64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D6EAE" w:rsidRPr="005D3F2E" w:rsidTr="00AD125D">
        <w:trPr>
          <w:gridAfter w:val="1"/>
          <w:wAfter w:w="20" w:type="dxa"/>
          <w:trHeight w:val="5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tabs>
                <w:tab w:val="left" w:pos="8041"/>
              </w:tabs>
              <w:ind w:left="64"/>
              <w:rPr>
                <w:sz w:val="20"/>
                <w:szCs w:val="20"/>
              </w:rPr>
            </w:pPr>
            <w:r w:rsidRPr="000D6EAE">
              <w:rPr>
                <w:sz w:val="20"/>
                <w:szCs w:val="20"/>
              </w:rPr>
              <w:t>Проведение противопожарных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D6EAE" w:rsidRPr="005D3F2E" w:rsidTr="00AD125D">
        <w:trPr>
          <w:gridAfter w:val="1"/>
          <w:wAfter w:w="20" w:type="dxa"/>
          <w:trHeight w:val="41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tabs>
                <w:tab w:val="left" w:pos="8041"/>
              </w:tabs>
              <w:ind w:left="64"/>
              <w:rPr>
                <w:sz w:val="20"/>
                <w:szCs w:val="20"/>
              </w:rPr>
            </w:pPr>
            <w:r w:rsidRPr="000D6EAE">
              <w:rPr>
                <w:sz w:val="20"/>
                <w:szCs w:val="20"/>
              </w:rPr>
              <w:t>Приобретение генераторов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D6EAE" w:rsidRPr="005D3F2E" w:rsidTr="000D6EAE">
        <w:trPr>
          <w:gridAfter w:val="1"/>
          <w:wAfter w:w="20" w:type="dxa"/>
          <w:trHeight w:val="12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0D6EAE" w:rsidRDefault="000D6EAE" w:rsidP="000D6EAE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EAE">
              <w:rPr>
                <w:rFonts w:ascii="Times New Roman" w:hAnsi="Times New Roman"/>
                <w:sz w:val="20"/>
                <w:szCs w:val="20"/>
              </w:rPr>
              <w:t>Формирование неприкосновенного запаса (кровати, подушки, матрацы, полотенца, постельные принадлежности, сухой паек и т.д.)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EAE" w:rsidRPr="000D6EAE" w:rsidRDefault="000D6EAE" w:rsidP="000D6E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6EAE">
              <w:rPr>
                <w:color w:val="000000" w:themeColor="text1"/>
                <w:sz w:val="20"/>
                <w:szCs w:val="20"/>
              </w:rPr>
              <w:t>Отдел ГО ,ЧС и мобработе</w:t>
            </w:r>
          </w:p>
          <w:p w:rsidR="000D6EAE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D6EAE" w:rsidRPr="004E6DB3" w:rsidRDefault="000D6EAE" w:rsidP="000D6EA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EAE" w:rsidRPr="005D3F2E" w:rsidRDefault="000D6EAE" w:rsidP="000D6EAE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574F1B">
        <w:trPr>
          <w:gridAfter w:val="1"/>
          <w:wAfter w:w="20" w:type="dxa"/>
          <w:trHeight w:val="395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E32092" w:rsidRDefault="00862ED2" w:rsidP="000C4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2092">
              <w:rPr>
                <w:b/>
                <w:bCs/>
                <w:color w:val="000000" w:themeColor="text1"/>
                <w:sz w:val="20"/>
                <w:szCs w:val="20"/>
              </w:rPr>
              <w:t>9.</w:t>
            </w:r>
            <w:r w:rsidR="000C4135" w:rsidRPr="00E32092">
              <w:rPr>
                <w:b/>
                <w:bCs/>
                <w:color w:val="000000" w:themeColor="text1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Дальнереченского городского округа"</w:t>
            </w:r>
          </w:p>
        </w:tc>
      </w:tr>
      <w:tr w:rsidR="0034423B" w:rsidRPr="005D3F2E" w:rsidTr="00342F52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2F2561" w:rsidRDefault="0034423B" w:rsidP="00344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2F2561" w:rsidRDefault="0034423B" w:rsidP="0034423B">
            <w:pPr>
              <w:shd w:val="clear" w:color="auto" w:fill="FFFFFF"/>
              <w:spacing w:line="278" w:lineRule="exact"/>
              <w:ind w:right="163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 xml:space="preserve">Проведение конкурса  "Лучший предприниматель"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2F2561" w:rsidRDefault="0034423B" w:rsidP="0034423B">
            <w:pPr>
              <w:shd w:val="clear" w:color="auto" w:fill="FFFFFF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4E6DB3" w:rsidRDefault="0034423B" w:rsidP="0034423B">
            <w:pPr>
              <w:jc w:val="center"/>
              <w:rPr>
                <w:sz w:val="20"/>
                <w:szCs w:val="20"/>
                <w:lang w:val="en-US"/>
              </w:rPr>
            </w:pPr>
            <w:r w:rsidRPr="005D3F2E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5D3F2E" w:rsidRDefault="0034423B" w:rsidP="0034423B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4E6DB3" w:rsidRDefault="0034423B" w:rsidP="00344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4E6DB3" w:rsidRDefault="0034423B" w:rsidP="00344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23B" w:rsidRPr="00E32092" w:rsidRDefault="0034423B" w:rsidP="003442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2092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23B" w:rsidRPr="00E32092" w:rsidRDefault="0034423B" w:rsidP="003442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209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34423B" w:rsidRPr="005D3F2E" w:rsidTr="00342F52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2F2561" w:rsidRDefault="0034423B" w:rsidP="00344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2F2561" w:rsidRDefault="0034423B" w:rsidP="0034423B">
            <w:pPr>
              <w:shd w:val="clear" w:color="auto" w:fill="FFFFFF"/>
              <w:spacing w:line="274" w:lineRule="exact"/>
              <w:ind w:left="5" w:right="158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 xml:space="preserve">Проведение торжественного мероприятия ко Дню Российского предпринимательства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2F2561" w:rsidRDefault="0034423B" w:rsidP="0034423B">
            <w:pPr>
              <w:shd w:val="clear" w:color="auto" w:fill="FFFFFF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4E6DB3" w:rsidRDefault="0034423B" w:rsidP="0034423B">
            <w:pPr>
              <w:jc w:val="center"/>
              <w:rPr>
                <w:sz w:val="20"/>
                <w:szCs w:val="20"/>
                <w:lang w:val="en-US"/>
              </w:rPr>
            </w:pPr>
            <w:r w:rsidRPr="005D3F2E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5D3F2E" w:rsidRDefault="0034423B" w:rsidP="0034423B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4E6DB3" w:rsidRDefault="0034423B" w:rsidP="00344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01.05.202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23B" w:rsidRPr="004E6DB3" w:rsidRDefault="0034423B" w:rsidP="003442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31.05.202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23B" w:rsidRPr="00E32092" w:rsidRDefault="0034423B" w:rsidP="003442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2092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23B" w:rsidRPr="00E32092" w:rsidRDefault="0034423B" w:rsidP="003442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209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32092" w:rsidRPr="005D3F2E" w:rsidTr="00342F52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092" w:rsidRPr="002F2561" w:rsidRDefault="00E32092" w:rsidP="00E320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092" w:rsidRPr="002F2561" w:rsidRDefault="00E32092" w:rsidP="00E32092">
            <w:pPr>
              <w:shd w:val="clear" w:color="auto" w:fill="FFFFFF"/>
              <w:spacing w:line="274" w:lineRule="exact"/>
              <w:ind w:left="5" w:right="158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На финансовую поддержку социальных предпринимателей (субсидия на возмещение части затрат для реализации проектов в сфере социального предпринимательства)</w:t>
            </w:r>
          </w:p>
          <w:p w:rsidR="00E32092" w:rsidRPr="002F2561" w:rsidRDefault="00E32092" w:rsidP="00E32092">
            <w:pPr>
              <w:shd w:val="clear" w:color="auto" w:fill="FFFFFF"/>
              <w:spacing w:line="274" w:lineRule="exact"/>
              <w:ind w:left="5" w:right="158"/>
              <w:rPr>
                <w:sz w:val="20"/>
                <w:szCs w:val="20"/>
              </w:rPr>
            </w:pPr>
          </w:p>
          <w:p w:rsidR="00E32092" w:rsidRPr="002F2561" w:rsidRDefault="00E32092" w:rsidP="00E32092">
            <w:pPr>
              <w:shd w:val="clear" w:color="auto" w:fill="FFFFFF"/>
              <w:spacing w:line="274" w:lineRule="exact"/>
              <w:ind w:left="5" w:right="158"/>
              <w:rPr>
                <w:sz w:val="20"/>
                <w:szCs w:val="20"/>
              </w:rPr>
            </w:pPr>
          </w:p>
          <w:p w:rsidR="00E32092" w:rsidRPr="002F2561" w:rsidRDefault="00E32092" w:rsidP="00E32092">
            <w:pPr>
              <w:shd w:val="clear" w:color="auto" w:fill="FFFFFF"/>
              <w:spacing w:line="274" w:lineRule="exact"/>
              <w:ind w:left="5" w:right="15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092" w:rsidRPr="002F2561" w:rsidRDefault="00E32092" w:rsidP="00E32092">
            <w:pPr>
              <w:shd w:val="clear" w:color="auto" w:fill="FFFFFF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отдел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092" w:rsidRPr="004E6DB3" w:rsidRDefault="00E32092" w:rsidP="00E32092">
            <w:pPr>
              <w:jc w:val="center"/>
              <w:rPr>
                <w:sz w:val="20"/>
                <w:szCs w:val="20"/>
                <w:lang w:val="en-US"/>
              </w:rPr>
            </w:pPr>
            <w:r w:rsidRPr="005D3F2E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092" w:rsidRPr="005D3F2E" w:rsidRDefault="00E32092" w:rsidP="00E32092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092" w:rsidRPr="004E6DB3" w:rsidRDefault="00E32092" w:rsidP="00E320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092" w:rsidRPr="004E6DB3" w:rsidRDefault="00E32092" w:rsidP="00E320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31.11.202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92" w:rsidRPr="00E32092" w:rsidRDefault="00E32092" w:rsidP="00E320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2092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092" w:rsidRPr="00E32092" w:rsidRDefault="00E32092" w:rsidP="00E320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2092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0C4135" w:rsidRPr="005D3F2E" w:rsidTr="00617AD3">
        <w:trPr>
          <w:gridAfter w:val="1"/>
          <w:wAfter w:w="20" w:type="dxa"/>
          <w:trHeight w:val="363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862ED2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2F2561">
              <w:rPr>
                <w:b/>
                <w:bCs/>
                <w:sz w:val="20"/>
                <w:szCs w:val="20"/>
              </w:rPr>
              <w:t>10.</w:t>
            </w:r>
            <w:r w:rsidR="000C4135" w:rsidRPr="002F2561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в администрации Дальнереченского городского округа"</w:t>
            </w:r>
          </w:p>
        </w:tc>
      </w:tr>
      <w:tr w:rsidR="000C4135" w:rsidRPr="005D3F2E" w:rsidTr="00574F1B">
        <w:trPr>
          <w:gridAfter w:val="1"/>
          <w:wAfter w:w="20" w:type="dxa"/>
          <w:trHeight w:val="4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0C4135" w:rsidP="000C4135">
            <w:pPr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Муниципальная программа "Развитие муниципальной службы в администрации Дальнереченского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135" w:rsidRPr="002F2561" w:rsidRDefault="000C4135" w:rsidP="000C4135">
            <w:pPr>
              <w:jc w:val="center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4E6DB3" w:rsidRDefault="000C4135" w:rsidP="004E6DB3">
            <w:pPr>
              <w:jc w:val="center"/>
              <w:rPr>
                <w:sz w:val="20"/>
                <w:szCs w:val="20"/>
                <w:lang w:val="en-US"/>
              </w:rPr>
            </w:pPr>
            <w:r w:rsidRPr="005D3F2E">
              <w:rPr>
                <w:sz w:val="20"/>
                <w:szCs w:val="20"/>
              </w:rPr>
              <w:t>01.01.202</w:t>
            </w:r>
            <w:r w:rsidR="004E6D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4E6DB3" w:rsidRDefault="004E6DB3" w:rsidP="000C41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4E6DB3" w:rsidRDefault="004E6DB3" w:rsidP="000C41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574F1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0C4135" w:rsidP="000C4135">
            <w:pPr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Обучение муниципальных служащих по программам повышения квалификации и профессиональной переподготовки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135" w:rsidRPr="002F2561" w:rsidRDefault="000C4135" w:rsidP="000C4135">
            <w:pPr>
              <w:jc w:val="center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Отдел муниципальной службы и кадров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4E6DB3" w:rsidRDefault="000C4135" w:rsidP="004E6DB3">
            <w:pPr>
              <w:jc w:val="center"/>
              <w:rPr>
                <w:sz w:val="20"/>
                <w:szCs w:val="20"/>
                <w:lang w:val="en-US"/>
              </w:rPr>
            </w:pPr>
            <w:r w:rsidRPr="005D3F2E">
              <w:rPr>
                <w:sz w:val="20"/>
                <w:szCs w:val="20"/>
              </w:rPr>
              <w:t>01.01.202</w:t>
            </w:r>
            <w:r w:rsidR="004E6D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4E6DB3" w:rsidRDefault="000C4135" w:rsidP="004E6DB3">
            <w:pPr>
              <w:jc w:val="center"/>
              <w:rPr>
                <w:sz w:val="20"/>
                <w:szCs w:val="20"/>
                <w:lang w:val="en-US"/>
              </w:rPr>
            </w:pPr>
            <w:r w:rsidRPr="005D3F2E">
              <w:rPr>
                <w:sz w:val="20"/>
                <w:szCs w:val="20"/>
              </w:rPr>
              <w:t>01.01.202</w:t>
            </w:r>
            <w:r w:rsidR="004E6D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4E6DB3" w:rsidRDefault="000C4135" w:rsidP="004E6DB3">
            <w:pPr>
              <w:jc w:val="center"/>
              <w:rPr>
                <w:sz w:val="20"/>
                <w:szCs w:val="20"/>
                <w:lang w:val="en-US"/>
              </w:rPr>
            </w:pPr>
            <w:r w:rsidRPr="005D3F2E">
              <w:rPr>
                <w:sz w:val="20"/>
                <w:szCs w:val="20"/>
              </w:rPr>
              <w:t>31.12.202</w:t>
            </w:r>
            <w:r w:rsidR="004E6DB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9E39C8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862ED2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2F2561">
              <w:rPr>
                <w:b/>
                <w:bCs/>
                <w:sz w:val="20"/>
                <w:szCs w:val="20"/>
              </w:rPr>
              <w:t xml:space="preserve">11. </w:t>
            </w:r>
            <w:r w:rsidR="000C4135" w:rsidRPr="002F2561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ДГО"</w:t>
            </w:r>
          </w:p>
        </w:tc>
      </w:tr>
      <w:tr w:rsidR="004E6DB3" w:rsidRPr="005D3F2E" w:rsidTr="004E6DB3">
        <w:trPr>
          <w:gridAfter w:val="1"/>
          <w:wAfter w:w="20" w:type="dxa"/>
          <w:trHeight w:val="9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0C4135">
            <w:pPr>
              <w:jc w:val="center"/>
              <w:rPr>
                <w:sz w:val="20"/>
                <w:szCs w:val="20"/>
              </w:rPr>
            </w:pPr>
          </w:p>
          <w:p w:rsidR="004E6DB3" w:rsidRPr="002F2561" w:rsidRDefault="004E6DB3" w:rsidP="000C4135">
            <w:pPr>
              <w:jc w:val="center"/>
              <w:rPr>
                <w:sz w:val="20"/>
                <w:szCs w:val="20"/>
              </w:rPr>
            </w:pPr>
          </w:p>
          <w:p w:rsidR="004E6DB3" w:rsidRPr="002F2561" w:rsidRDefault="004E6DB3" w:rsidP="000C4135">
            <w:pPr>
              <w:jc w:val="center"/>
              <w:rPr>
                <w:sz w:val="20"/>
                <w:szCs w:val="20"/>
              </w:rPr>
            </w:pPr>
          </w:p>
          <w:p w:rsidR="004E6DB3" w:rsidRPr="002F2561" w:rsidRDefault="004E6DB3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CD4A8F">
            <w:pPr>
              <w:shd w:val="clear" w:color="auto" w:fill="FFFFFF"/>
              <w:spacing w:line="278" w:lineRule="exact"/>
              <w:ind w:right="168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Основное мероприятие 1:</w:t>
            </w:r>
          </w:p>
          <w:p w:rsidR="004E6DB3" w:rsidRPr="002F2561" w:rsidRDefault="004E6DB3" w:rsidP="004E6DB3">
            <w:pPr>
              <w:shd w:val="clear" w:color="auto" w:fill="FFFFFF"/>
              <w:spacing w:line="278" w:lineRule="exact"/>
              <w:ind w:right="168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Паничкин М.В.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B3" w:rsidRPr="004E6DB3" w:rsidRDefault="004E6DB3" w:rsidP="000C4135">
            <w:pPr>
              <w:jc w:val="center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B3" w:rsidRPr="004E6DB3" w:rsidRDefault="004E6DB3" w:rsidP="000C4135">
            <w:pPr>
              <w:jc w:val="center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100</w:t>
            </w:r>
          </w:p>
        </w:tc>
      </w:tr>
      <w:tr w:rsidR="004E6DB3" w:rsidRPr="005D3F2E" w:rsidTr="009E39C8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CD4A8F">
            <w:pPr>
              <w:shd w:val="clear" w:color="auto" w:fill="FFFFFF"/>
              <w:spacing w:line="274" w:lineRule="exact"/>
              <w:ind w:left="5" w:right="110" w:firstLine="10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Основное мероприятие 2:</w:t>
            </w:r>
          </w:p>
          <w:p w:rsidR="004E6DB3" w:rsidRPr="002F2561" w:rsidRDefault="004E6DB3" w:rsidP="00CD4A8F">
            <w:pPr>
              <w:shd w:val="clear" w:color="auto" w:fill="FFFFFF"/>
              <w:spacing w:line="274" w:lineRule="exact"/>
              <w:ind w:left="5" w:right="110" w:firstLine="10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 xml:space="preserve">«Благоустройство общественных территорий»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Паничкин М.В.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B3" w:rsidRPr="004E6DB3" w:rsidRDefault="004E6DB3" w:rsidP="000C4135">
            <w:pPr>
              <w:jc w:val="center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B3" w:rsidRPr="004E6DB3" w:rsidRDefault="004E6DB3" w:rsidP="000C4135">
            <w:pPr>
              <w:jc w:val="center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59,79</w:t>
            </w:r>
          </w:p>
        </w:tc>
      </w:tr>
      <w:tr w:rsidR="004E6DB3" w:rsidRPr="005D3F2E" w:rsidTr="009E39C8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CD4A8F">
            <w:pPr>
              <w:shd w:val="clear" w:color="auto" w:fill="FFFFFF"/>
              <w:spacing w:line="274" w:lineRule="exact"/>
              <w:ind w:left="5" w:right="110" w:firstLine="10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Основное мероприятие 3:</w:t>
            </w:r>
          </w:p>
          <w:p w:rsidR="004E6DB3" w:rsidRPr="002F2561" w:rsidRDefault="004E6DB3" w:rsidP="00CD4A8F">
            <w:pPr>
              <w:shd w:val="clear" w:color="auto" w:fill="FFFFFF"/>
              <w:spacing w:line="274" w:lineRule="exact"/>
              <w:ind w:left="5" w:right="110" w:firstLine="10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 xml:space="preserve">«Благоустройство территорий, детских и спортивных площадок»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CD4A8F">
            <w:pPr>
              <w:shd w:val="clear" w:color="auto" w:fill="FFFFFF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Паничкин М.В.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B3" w:rsidRPr="004E6DB3" w:rsidRDefault="004E6DB3" w:rsidP="000C4135">
            <w:pPr>
              <w:jc w:val="center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B3" w:rsidRPr="004E6DB3" w:rsidRDefault="004E6DB3" w:rsidP="000C4135">
            <w:pPr>
              <w:jc w:val="center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100,00</w:t>
            </w:r>
          </w:p>
        </w:tc>
      </w:tr>
      <w:tr w:rsidR="004E6DB3" w:rsidRPr="005D3F2E" w:rsidTr="009E39C8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CD4A8F">
            <w:pPr>
              <w:shd w:val="clear" w:color="auto" w:fill="FFFFFF"/>
              <w:spacing w:line="274" w:lineRule="exact"/>
              <w:ind w:left="14" w:right="168" w:firstLine="14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 xml:space="preserve">Контрольное событие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2F2561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31.12.2022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31.08.2022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DB3" w:rsidRPr="004E6DB3" w:rsidRDefault="004E6DB3" w:rsidP="00CD4A8F">
            <w:pPr>
              <w:shd w:val="clear" w:color="auto" w:fill="FFFFFF"/>
              <w:spacing w:line="276" w:lineRule="auto"/>
              <w:ind w:left="490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B3" w:rsidRPr="004E6DB3" w:rsidRDefault="004E6DB3" w:rsidP="000C4135">
            <w:pPr>
              <w:jc w:val="center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DB3" w:rsidRPr="004E6DB3" w:rsidRDefault="004E6DB3" w:rsidP="000C4135">
            <w:pPr>
              <w:jc w:val="center"/>
              <w:rPr>
                <w:sz w:val="20"/>
                <w:szCs w:val="20"/>
              </w:rPr>
            </w:pPr>
            <w:r w:rsidRPr="004E6DB3">
              <w:rPr>
                <w:sz w:val="20"/>
                <w:szCs w:val="20"/>
              </w:rPr>
              <w:t>100,00</w:t>
            </w:r>
          </w:p>
        </w:tc>
      </w:tr>
      <w:tr w:rsidR="000C4135" w:rsidRPr="005D3F2E" w:rsidTr="009E39C8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862ED2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2F2561">
              <w:rPr>
                <w:b/>
                <w:bCs/>
                <w:sz w:val="20"/>
                <w:szCs w:val="20"/>
              </w:rPr>
              <w:t>12.</w:t>
            </w:r>
            <w:r w:rsidR="000C4135" w:rsidRPr="002F2561">
              <w:rPr>
                <w:b/>
                <w:bCs/>
                <w:sz w:val="20"/>
                <w:szCs w:val="20"/>
              </w:rPr>
              <w:t>Муниципальная программа "Обеспечение жильем молодых семей Дальнереченского городского округа" на 2021 -2022 годы</w:t>
            </w:r>
          </w:p>
        </w:tc>
      </w:tr>
      <w:tr w:rsidR="000C4135" w:rsidRPr="005D3F2E" w:rsidTr="009E39C8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0C4135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0C4135" w:rsidP="004E6DB3">
            <w:pPr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 xml:space="preserve">Муниципальная программа "Обеспечение жильем молодых семей Дальнереченского городского округа" на </w:t>
            </w:r>
            <w:r w:rsidR="004E6DB3" w:rsidRPr="002F2561">
              <w:rPr>
                <w:sz w:val="20"/>
                <w:szCs w:val="20"/>
              </w:rPr>
              <w:t xml:space="preserve">2021-2022 </w:t>
            </w:r>
            <w:r w:rsidRPr="002F2561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2F2561" w:rsidRDefault="000C4135" w:rsidP="000C4135">
            <w:pPr>
              <w:jc w:val="center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МКУ «Управления ЖКХ Дальнереченского городского округа»</w:t>
            </w:r>
          </w:p>
          <w:p w:rsidR="004E6DB3" w:rsidRPr="002F2561" w:rsidRDefault="004E6DB3" w:rsidP="000C4135">
            <w:pPr>
              <w:jc w:val="center"/>
              <w:rPr>
                <w:sz w:val="20"/>
                <w:szCs w:val="20"/>
              </w:rPr>
            </w:pPr>
            <w:r w:rsidRPr="002F2561">
              <w:rPr>
                <w:sz w:val="20"/>
                <w:szCs w:val="20"/>
              </w:rPr>
              <w:t>МКУ « Централизованная бухгалтерия»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4E6DB3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01.01.202</w:t>
            </w:r>
            <w:r w:rsidR="004E6DB3">
              <w:rPr>
                <w:sz w:val="20"/>
                <w:szCs w:val="20"/>
              </w:rPr>
              <w:t>2</w:t>
            </w:r>
            <w:r w:rsidRPr="005D3F2E">
              <w:rPr>
                <w:sz w:val="20"/>
                <w:szCs w:val="20"/>
              </w:rPr>
              <w:t>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4E6DB3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01.01.2022</w:t>
            </w:r>
            <w:r w:rsidR="000C4135"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4E6DB3" w:rsidP="000C41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="000C4135"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135" w:rsidRPr="005D3F2E" w:rsidRDefault="000C4135" w:rsidP="000C4135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9E39C8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862ED2" w:rsidP="00862ED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 w:rsidRPr="002E4C83">
              <w:rPr>
                <w:b/>
                <w:sz w:val="20"/>
                <w:szCs w:val="20"/>
              </w:rPr>
              <w:t xml:space="preserve">Муниципальная программа « Обеспечение жилыми помещения детей сирот  и детей, оставшихся без попечения родителей, лиц из числа детей –сирот и детей, оставшихся без попечения родителей на территории Дальнереченского городского округа </w:t>
            </w:r>
            <w:r w:rsidRPr="002E4C83">
              <w:rPr>
                <w:b/>
                <w:color w:val="000000"/>
                <w:sz w:val="20"/>
                <w:szCs w:val="20"/>
              </w:rPr>
              <w:t>»на 2022-2024 год</w:t>
            </w:r>
          </w:p>
        </w:tc>
      </w:tr>
      <w:tr w:rsidR="00363410" w:rsidRPr="005D3F2E" w:rsidTr="00363410">
        <w:trPr>
          <w:gridAfter w:val="1"/>
          <w:wAfter w:w="20" w:type="dxa"/>
          <w:trHeight w:val="9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rPr>
                <w:sz w:val="20"/>
                <w:szCs w:val="20"/>
              </w:rPr>
            </w:pPr>
            <w:r w:rsidRPr="002E4C83">
              <w:rPr>
                <w:sz w:val="20"/>
                <w:szCs w:val="20"/>
              </w:rPr>
              <w:t xml:space="preserve">Количество жилых помещений, </w:t>
            </w:r>
            <w:r>
              <w:rPr>
                <w:sz w:val="20"/>
                <w:szCs w:val="20"/>
              </w:rPr>
              <w:t xml:space="preserve">специализированного жилого фонда Дальнереченского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2</w:t>
            </w:r>
            <w:r w:rsidRPr="005D3F2E">
              <w:rPr>
                <w:sz w:val="20"/>
                <w:szCs w:val="20"/>
              </w:rPr>
              <w:t>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363410" w:rsidRPr="005D3F2E" w:rsidTr="009E39C8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должностного лица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2</w:t>
            </w:r>
            <w:r w:rsidRPr="005D3F2E">
              <w:rPr>
                <w:sz w:val="20"/>
                <w:szCs w:val="20"/>
              </w:rPr>
              <w:t>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410" w:rsidRPr="005D3F2E" w:rsidRDefault="00363410" w:rsidP="003634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31.12.2022</w:t>
            </w:r>
            <w:r w:rsidRPr="005D3F2E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410" w:rsidRPr="005D3F2E" w:rsidRDefault="00363410" w:rsidP="00363410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</w:tr>
      <w:tr w:rsidR="000C4135" w:rsidRPr="005D3F2E" w:rsidTr="009E39C8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4135" w:rsidRPr="005D3F2E" w:rsidRDefault="008045D3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  <w:r w:rsidR="000C4135" w:rsidRPr="005D3F2E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Дальнереченского городского округа"</w:t>
            </w:r>
          </w:p>
        </w:tc>
      </w:tr>
      <w:tr w:rsidR="00CD4A8F" w:rsidRPr="005D3F2E" w:rsidTr="002F2561">
        <w:trPr>
          <w:gridAfter w:val="1"/>
          <w:wAfter w:w="20" w:type="dxa"/>
          <w:trHeight w:val="353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«Совершенствование бюджетного планирования и исполнения бюджета» Дальнереченского городского округа» </w:t>
            </w:r>
          </w:p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D4A8F" w:rsidRPr="005D3F2E" w:rsidTr="00CD4A8F">
        <w:trPr>
          <w:gridAfter w:val="1"/>
          <w:wAfter w:w="20" w:type="dxa"/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1.1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Утверждение перечня муниципальных программ Дальнереченского</w:t>
            </w:r>
          </w:p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городского округа (внесение изменений в действующий перечень муниципальных </w:t>
            </w:r>
            <w:r w:rsidRPr="008045D3">
              <w:rPr>
                <w:sz w:val="20"/>
                <w:szCs w:val="20"/>
              </w:rPr>
              <w:lastRenderedPageBreak/>
              <w:t>программ Дальнереченского городского округа)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D4A8F" w:rsidRPr="008045D3" w:rsidRDefault="00CD4A8F" w:rsidP="00CD4A8F">
            <w:pPr>
              <w:shd w:val="clear" w:color="auto" w:fill="FFFFFF"/>
              <w:ind w:left="19" w:right="113"/>
              <w:jc w:val="center"/>
              <w:rPr>
                <w:sz w:val="20"/>
                <w:szCs w:val="20"/>
              </w:rPr>
            </w:pPr>
          </w:p>
          <w:p w:rsidR="00CD4A8F" w:rsidRPr="008045D3" w:rsidRDefault="00CD4A8F" w:rsidP="00CD4A8F">
            <w:pPr>
              <w:shd w:val="clear" w:color="auto" w:fill="FFFFFF"/>
              <w:ind w:left="19" w:right="113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Кузнецова А.В.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CD4A8F" w:rsidRPr="005D3F2E" w:rsidTr="00CD4A8F">
        <w:trPr>
          <w:gridAfter w:val="1"/>
          <w:wAfter w:w="20" w:type="dxa"/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spacing w:line="274" w:lineRule="exact"/>
              <w:ind w:left="14" w:right="158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Актуализация правовых актов Дальнереченского  городского округа в сфере бюджетного процесса Дальнереченского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D4A8F" w:rsidRPr="008045D3" w:rsidRDefault="00CD4A8F" w:rsidP="00CD4A8F">
            <w:pPr>
              <w:shd w:val="clear" w:color="auto" w:fill="FFFFFF"/>
              <w:ind w:left="19" w:right="113"/>
              <w:jc w:val="center"/>
              <w:rPr>
                <w:sz w:val="20"/>
                <w:szCs w:val="20"/>
              </w:rPr>
            </w:pPr>
          </w:p>
          <w:p w:rsidR="00CD4A8F" w:rsidRPr="008045D3" w:rsidRDefault="00CD4A8F" w:rsidP="00CD4A8F">
            <w:pPr>
              <w:shd w:val="clear" w:color="auto" w:fill="FFFFFF"/>
              <w:ind w:left="19" w:right="113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CD4A8F" w:rsidRPr="005D3F2E" w:rsidTr="00E32092">
        <w:trPr>
          <w:gridAfter w:val="1"/>
          <w:wAfter w:w="20" w:type="dxa"/>
          <w:trHeight w:val="11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1.3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Дальнереченского городского округа</w:t>
            </w:r>
          </w:p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</w:p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</w:p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</w:p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</w:p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Касьянова Е.А. 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Луцук С.Н.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Шитько Н.Н. 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Гуцалюк Ю.Н.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CD4A8F" w:rsidRPr="005D3F2E" w:rsidTr="00CD4A8F">
        <w:trPr>
          <w:gridAfter w:val="1"/>
          <w:wAfter w:w="20" w:type="dxa"/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1.4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Обеспечение своевременной выплаты заработной платы работникам муниципальных учреждений Дальнереченского городского округа, включая работников органов местного самоуправления, и уплаты начислений на оплату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Касьянова Е.А. 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Луцук С.Н.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Шитько Н.Н. 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Гуцалюк Ю.Н.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CD4A8F" w:rsidRPr="005D3F2E" w:rsidTr="00CD4A8F">
        <w:trPr>
          <w:gridAfter w:val="1"/>
          <w:wAfter w:w="20" w:type="dxa"/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1.5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Обеспечение своевременной оплаты коммунальных услуг муниципальными учреждениями Дальнереченского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Руководители муниципальных 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учреждений</w:t>
            </w: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CD4A8F" w:rsidRPr="005D3F2E" w:rsidTr="00CD4A8F">
        <w:trPr>
          <w:gridAfter w:val="1"/>
          <w:wAfter w:w="20" w:type="dxa"/>
          <w:trHeight w:val="78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1.6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shd w:val="clear" w:color="auto" w:fill="FFFFFF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4A8F" w:rsidRPr="008045D3" w:rsidRDefault="00CD4A8F" w:rsidP="00CD4A8F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A8F" w:rsidRPr="008045D3" w:rsidRDefault="00CD4A8F" w:rsidP="00CD4A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2F2258" w:rsidRPr="005D3F2E" w:rsidTr="002F2258">
        <w:trPr>
          <w:gridAfter w:val="1"/>
          <w:wAfter w:w="20" w:type="dxa"/>
          <w:trHeight w:val="46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«Эффективное управление муниципальным долгом »</w:t>
            </w: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F2258" w:rsidRPr="005D3F2E" w:rsidTr="0090194B">
        <w:trPr>
          <w:gridAfter w:val="1"/>
          <w:wAfter w:w="20" w:type="dxa"/>
          <w:trHeight w:val="4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2.1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rPr>
                <w:sz w:val="20"/>
                <w:szCs w:val="20"/>
                <w:u w:val="single"/>
              </w:rPr>
            </w:pPr>
            <w:r w:rsidRPr="008045D3">
              <w:rPr>
                <w:sz w:val="20"/>
                <w:szCs w:val="20"/>
              </w:rPr>
              <w:t xml:space="preserve"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проведение анализа наиболее активных </w:t>
            </w:r>
            <w:r w:rsidRPr="008045D3">
              <w:rPr>
                <w:sz w:val="20"/>
                <w:szCs w:val="20"/>
              </w:rPr>
              <w:lastRenderedPageBreak/>
              <w:t>участников кредитных рынков с целью привлечения новых участников аукционов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lastRenderedPageBreak/>
              <w:t>Ахметжанова Н.А.</w:t>
            </w: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Касьянова Е.А.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2F2258" w:rsidRPr="005D3F2E" w:rsidTr="0090194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shd w:val="clear" w:color="auto" w:fill="FFFFFF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Ежемесячный мониторинг задолженности бюджета Дальнереченского городского округа по долговым обязательствам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F2258" w:rsidRPr="008045D3" w:rsidRDefault="002F2258" w:rsidP="000C5C0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2F2258" w:rsidRPr="005D3F2E" w:rsidTr="0090194B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0C4135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«Эффективное управление доходами»</w:t>
            </w:r>
          </w:p>
        </w:tc>
      </w:tr>
      <w:tr w:rsidR="002F2258" w:rsidRPr="005D3F2E" w:rsidTr="0090194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3.1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8045D3">
              <w:rPr>
                <w:sz w:val="20"/>
                <w:szCs w:val="20"/>
              </w:rPr>
              <w:t>Мониторинг и реализация плана мероприятий по увеличению налоговой базы по имущественным налогам и НДФЛ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Кузнецова А.В., </w:t>
            </w: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Газдик С.Н.</w:t>
            </w: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Шовкун Г.Н., </w:t>
            </w: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Матюшкина В.Н.</w:t>
            </w: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2F2258" w:rsidRPr="005D3F2E" w:rsidTr="002F2258">
        <w:trPr>
          <w:gridAfter w:val="1"/>
          <w:wAfter w:w="20" w:type="dxa"/>
          <w:trHeight w:val="1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3.2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8045D3">
              <w:rPr>
                <w:sz w:val="20"/>
                <w:szCs w:val="20"/>
              </w:rPr>
              <w:t>Доведение плановых заданий по доходам до главных администраторов доходов бюджета Дальнереченского 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2F2258" w:rsidRPr="005D3F2E" w:rsidTr="002F2258">
        <w:trPr>
          <w:gridAfter w:val="1"/>
          <w:wAfter w:w="20" w:type="dxa"/>
          <w:trHeight w:val="16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3.3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8045D3">
              <w:rPr>
                <w:sz w:val="20"/>
                <w:szCs w:val="20"/>
              </w:rPr>
              <w:t>Проведение ежеквартального анализа исполнения бюджета Дальнереченского городского округа по налоговым и неналоговым доходам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8045D3" w:rsidRDefault="002F2258" w:rsidP="002F225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258" w:rsidRPr="008045D3" w:rsidRDefault="002F2258" w:rsidP="002F225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0C4135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«Повышение результативности бюджетных расходов»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4.1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 xml:space="preserve">Проведение оценки эффективности реализации муниципальных программ Дальнереченского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Кузнецова А.В.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4.2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rPr>
                <w:rFonts w:eastAsia="Calibri"/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Анализ потребности в предоставлении муниципальных услуг (выполнении муниципальных работ)</w:t>
            </w:r>
          </w:p>
          <w:p w:rsidR="008045D3" w:rsidRPr="008045D3" w:rsidRDefault="008045D3" w:rsidP="008045D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Шитько Н.Н.,     Гуцалюк Ю.Н.</w:t>
            </w:r>
          </w:p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4.3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spacing w:line="202" w:lineRule="exact"/>
              <w:ind w:firstLine="10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Осуществление мониторинга и контроля за выполнением муниципальных заданий муниципальными учреждениями Дальнереченского 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Шитько Н.Н.</w:t>
            </w:r>
          </w:p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Гуцалюк Ю.Н.</w:t>
            </w:r>
          </w:p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0C4135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«Прозрачность (открытость) бюджетных данных»</w:t>
            </w:r>
          </w:p>
        </w:tc>
      </w:tr>
      <w:tr w:rsidR="008045D3" w:rsidRPr="005D3F2E" w:rsidTr="008045D3">
        <w:trPr>
          <w:gridAfter w:val="1"/>
          <w:wAfter w:w="20" w:type="dxa"/>
          <w:trHeight w:val="1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ind w:firstLine="10"/>
              <w:rPr>
                <w:b/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Актуализация данных о муниципальных услугах (работах), муниципальных заданиях, муниципальных учреждениях Дальнереченского городского округа на официальном сайте Российской Федерации для размещения информации о государственных и муниципальных учреждениях (</w:t>
            </w:r>
            <w:hyperlink r:id="rId9" w:history="1">
              <w:r w:rsidRPr="008045D3">
                <w:rPr>
                  <w:rStyle w:val="af3"/>
                  <w:sz w:val="20"/>
                  <w:szCs w:val="20"/>
                </w:rPr>
                <w:t>bus.gov.ru</w:t>
              </w:r>
            </w:hyperlink>
            <w:r w:rsidRPr="008045D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Руководители муниципальных учреждений</w:t>
            </w:r>
          </w:p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5.2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Размещение информации о проведении контрольных мероприятий и их результатах на официальном сайте Дальнереченского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Ахметжанова Н.А.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0C4135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«Совершенствование системы муниципального финансового контроля »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6.1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Формирование (внесение изменений в действующие)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Пасюк Г.А.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</w:tr>
      <w:tr w:rsidR="008045D3" w:rsidRPr="005D3F2E" w:rsidTr="008045D3">
        <w:trPr>
          <w:gridAfter w:val="1"/>
          <w:wAfter w:w="20" w:type="dxa"/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6.2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Проведение контрольных мероприятий в соответствии с планом контрольных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Пасюк Г.А.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8045D3" w:rsidRDefault="008045D3" w:rsidP="008045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61,6</w:t>
            </w:r>
          </w:p>
        </w:tc>
      </w:tr>
      <w:tr w:rsidR="008045D3" w:rsidRPr="005D3F2E" w:rsidTr="0090194B">
        <w:trPr>
          <w:gridAfter w:val="1"/>
          <w:wAfter w:w="20" w:type="dxa"/>
          <w:trHeight w:val="284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shd w:val="clear" w:color="auto" w:fill="FFFFFF"/>
              <w:spacing w:line="274" w:lineRule="exact"/>
              <w:ind w:right="509" w:hanging="29"/>
              <w:jc w:val="both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Причины невыполнения/ отклонения сроков, объемов финансирования мероприятий и контрольных событий и их влияние на ход реализации муниципальной программы (1): По п.6.2 Отмена проверок согласно постановлению администрации Дальнереченского городского округа от 30.05.2022 № 588-па «Об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средств, в том числе являющихся муниципальными заказчиками»</w:t>
            </w:r>
          </w:p>
          <w:p w:rsidR="008045D3" w:rsidRPr="008045D3" w:rsidRDefault="008045D3" w:rsidP="000C4135">
            <w:pPr>
              <w:jc w:val="center"/>
              <w:rPr>
                <w:sz w:val="20"/>
                <w:szCs w:val="20"/>
              </w:rPr>
            </w:pPr>
          </w:p>
        </w:tc>
      </w:tr>
      <w:tr w:rsidR="002F2258" w:rsidRPr="005D3F2E" w:rsidTr="008045D3">
        <w:trPr>
          <w:gridAfter w:val="1"/>
          <w:wAfter w:w="20" w:type="dxa"/>
          <w:trHeight w:val="3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5D3F2E" w:rsidRDefault="002F2258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CD4A8F" w:rsidRDefault="00A1717A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15. </w:t>
            </w:r>
            <w:r w:rsidR="002F2258" w:rsidRPr="00CD4A8F">
              <w:rPr>
                <w:b/>
                <w:bCs/>
                <w:sz w:val="20"/>
                <w:szCs w:val="20"/>
              </w:rPr>
              <w:t>Муниципальная программа "Укрепление общественного здоровья"</w:t>
            </w:r>
          </w:p>
        </w:tc>
      </w:tr>
      <w:tr w:rsidR="008045D3" w:rsidRPr="005D3F2E" w:rsidTr="00574F1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5D3F2E" w:rsidRDefault="008045D3" w:rsidP="00804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5D3F2E" w:rsidRDefault="008045D3" w:rsidP="008045D3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Муниципальная программа "Укрепление общественного здоровья"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5D3" w:rsidRPr="005D3F2E" w:rsidRDefault="008045D3" w:rsidP="008045D3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5D3F2E" w:rsidRDefault="008045D3" w:rsidP="008045D3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5D3F2E" w:rsidRDefault="008045D3" w:rsidP="00804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45D3" w:rsidRPr="005D3F2E" w:rsidTr="008045D3">
        <w:trPr>
          <w:gridAfter w:val="1"/>
          <w:wAfter w:w="20" w:type="dxa"/>
          <w:trHeight w:val="8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5D3F2E" w:rsidRDefault="008045D3" w:rsidP="00804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5D3F2E" w:rsidRDefault="008045D3" w:rsidP="008045D3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мероприятия по формированию здорового образа жизни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Отдел экономики и прогнозирования</w:t>
            </w:r>
          </w:p>
          <w:p w:rsid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МКУ «Управления ЖКХ Дальнереченского городского округа»</w:t>
            </w:r>
          </w:p>
          <w:p w:rsid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lastRenderedPageBreak/>
              <w:t>МКУ «Управление образования» ДГО</w:t>
            </w:r>
          </w:p>
          <w:p w:rsid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 xml:space="preserve">МКУ «Управление </w:t>
            </w:r>
            <w:r>
              <w:rPr>
                <w:sz w:val="20"/>
                <w:szCs w:val="20"/>
              </w:rPr>
              <w:t>культуры</w:t>
            </w:r>
            <w:r w:rsidRPr="00E25B32">
              <w:rPr>
                <w:sz w:val="20"/>
                <w:szCs w:val="20"/>
              </w:rPr>
              <w:t>» ДГО</w:t>
            </w:r>
          </w:p>
          <w:p w:rsidR="008045D3" w:rsidRPr="005D3F2E" w:rsidRDefault="008045D3" w:rsidP="008045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lastRenderedPageBreak/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45D3" w:rsidRPr="008045D3" w:rsidRDefault="008045D3" w:rsidP="008045D3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5D3F2E" w:rsidRDefault="008045D3" w:rsidP="008045D3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5D3" w:rsidRPr="005D3F2E" w:rsidRDefault="008045D3" w:rsidP="00804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F2258" w:rsidRPr="005D3F2E" w:rsidTr="009E39C8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5D3F2E" w:rsidRDefault="002F2258" w:rsidP="000C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2258" w:rsidRPr="00A1717A" w:rsidRDefault="00A1717A" w:rsidP="000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A1717A">
              <w:rPr>
                <w:b/>
                <w:bCs/>
                <w:sz w:val="20"/>
                <w:szCs w:val="20"/>
              </w:rPr>
              <w:t xml:space="preserve">16. </w:t>
            </w:r>
            <w:r w:rsidR="002F2258" w:rsidRPr="00A1717A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на территории Дальнереченского городского округа"</w:t>
            </w:r>
          </w:p>
        </w:tc>
      </w:tr>
      <w:tr w:rsidR="00A1717A" w:rsidRPr="005D3F2E" w:rsidTr="00574F1B">
        <w:trPr>
          <w:gridAfter w:val="1"/>
          <w:wAfter w:w="20" w:type="dxa"/>
          <w:trHeight w:val="2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7A" w:rsidRPr="005D3F2E" w:rsidRDefault="00A1717A" w:rsidP="00A17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7A" w:rsidRPr="005D3F2E" w:rsidRDefault="00A1717A" w:rsidP="00A1717A">
            <w:pPr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Муниципальная программа "Профилактика правонарушений на территории Дальнереченского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17A" w:rsidRDefault="00A1717A" w:rsidP="00A1717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«Управления ЖКХ Дальнереченского городского округа»</w:t>
            </w:r>
          </w:p>
          <w:p w:rsidR="00A1717A" w:rsidRDefault="00A1717A" w:rsidP="00A1717A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  <w:p w:rsidR="00A1717A" w:rsidRDefault="00A1717A" w:rsidP="00A1717A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 xml:space="preserve">МКУ «Управление </w:t>
            </w:r>
            <w:r>
              <w:rPr>
                <w:sz w:val="20"/>
                <w:szCs w:val="20"/>
              </w:rPr>
              <w:t>культуры</w:t>
            </w:r>
            <w:r w:rsidRPr="00E25B32">
              <w:rPr>
                <w:sz w:val="20"/>
                <w:szCs w:val="20"/>
              </w:rPr>
              <w:t>» ДГО</w:t>
            </w:r>
          </w:p>
          <w:p w:rsidR="00A1717A" w:rsidRPr="005D3F2E" w:rsidRDefault="00A1717A" w:rsidP="00A171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7A" w:rsidRPr="008045D3" w:rsidRDefault="00A1717A" w:rsidP="00A1717A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7A" w:rsidRPr="008045D3" w:rsidRDefault="00A1717A" w:rsidP="00A1717A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7A" w:rsidRPr="008045D3" w:rsidRDefault="00A1717A" w:rsidP="00A1717A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7A" w:rsidRPr="008045D3" w:rsidRDefault="00A1717A" w:rsidP="00A1717A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17A" w:rsidRPr="005D3F2E" w:rsidRDefault="00A1717A" w:rsidP="00A1717A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17A" w:rsidRPr="005D3F2E" w:rsidRDefault="00A1717A" w:rsidP="00A17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717A" w:rsidRPr="005D3F2E" w:rsidTr="0090194B">
        <w:trPr>
          <w:gridAfter w:val="1"/>
          <w:wAfter w:w="20" w:type="dxa"/>
          <w:trHeight w:val="603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17A" w:rsidRPr="005D3F2E" w:rsidRDefault="00A1717A" w:rsidP="00A171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17. </w:t>
            </w:r>
            <w:r w:rsidRPr="002E4C83">
              <w:rPr>
                <w:b/>
                <w:sz w:val="20"/>
                <w:szCs w:val="20"/>
              </w:rPr>
              <w:t>Муниципальная программа "Противодействие коррупции в Дальнереченском городском округе" на2022-2025 год</w:t>
            </w:r>
          </w:p>
        </w:tc>
      </w:tr>
      <w:tr w:rsidR="00CB288B" w:rsidRPr="005D3F2E" w:rsidTr="00187B68">
        <w:trPr>
          <w:gridAfter w:val="1"/>
          <w:wAfter w:w="20" w:type="dxa"/>
          <w:trHeight w:val="5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8B" w:rsidRPr="005D3F2E" w:rsidRDefault="00CB288B" w:rsidP="00CB2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8B" w:rsidRPr="00CB288B" w:rsidRDefault="00CB288B" w:rsidP="00CB288B">
            <w:pPr>
              <w:rPr>
                <w:sz w:val="20"/>
                <w:szCs w:val="20"/>
              </w:rPr>
            </w:pPr>
            <w:r w:rsidRPr="00CB288B">
              <w:rPr>
                <w:sz w:val="20"/>
                <w:szCs w:val="20"/>
              </w:rPr>
              <w:t>Муниципальная программа "Противодействие коррупции в Дальнереченском городском округе" на2022-2025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8B" w:rsidRDefault="00CB288B" w:rsidP="00CB288B">
            <w:pPr>
              <w:jc w:val="center"/>
              <w:rPr>
                <w:sz w:val="22"/>
                <w:szCs w:val="22"/>
              </w:rPr>
            </w:pPr>
            <w:r w:rsidRPr="005A1F99">
              <w:rPr>
                <w:sz w:val="22"/>
                <w:szCs w:val="22"/>
              </w:rPr>
              <w:t>Начальник отдела муниципальной службы и кадров</w:t>
            </w:r>
          </w:p>
          <w:p w:rsidR="00CB288B" w:rsidRDefault="008E40E8" w:rsidP="00CB2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  <w:r w:rsidR="00CB288B" w:rsidRPr="005D3F2E">
              <w:rPr>
                <w:sz w:val="20"/>
                <w:szCs w:val="20"/>
              </w:rPr>
              <w:t>«Управления ЖКХ Дальнереченского городского округа»</w:t>
            </w:r>
          </w:p>
          <w:p w:rsidR="00CB288B" w:rsidRDefault="00CB288B" w:rsidP="00CB288B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>МКУ «Управление образования» ДГО</w:t>
            </w:r>
          </w:p>
          <w:p w:rsidR="00CB288B" w:rsidRDefault="00CB288B" w:rsidP="00CB288B">
            <w:pPr>
              <w:jc w:val="center"/>
              <w:rPr>
                <w:sz w:val="20"/>
                <w:szCs w:val="20"/>
              </w:rPr>
            </w:pPr>
            <w:r w:rsidRPr="00E25B32">
              <w:rPr>
                <w:sz w:val="20"/>
                <w:szCs w:val="20"/>
              </w:rPr>
              <w:t xml:space="preserve">МКУ «Управление </w:t>
            </w:r>
            <w:r>
              <w:rPr>
                <w:sz w:val="20"/>
                <w:szCs w:val="20"/>
              </w:rPr>
              <w:t>культуры</w:t>
            </w:r>
            <w:r w:rsidRPr="00E25B32">
              <w:rPr>
                <w:sz w:val="20"/>
                <w:szCs w:val="20"/>
              </w:rPr>
              <w:t>» ДГО</w:t>
            </w:r>
          </w:p>
          <w:p w:rsidR="00CB288B" w:rsidRDefault="00CB288B" w:rsidP="00CB2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 счетная палата</w:t>
            </w:r>
          </w:p>
          <w:p w:rsidR="00CB288B" w:rsidRPr="005D3F2E" w:rsidRDefault="00CB288B" w:rsidP="00CB2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8B" w:rsidRPr="008045D3" w:rsidRDefault="00CB288B" w:rsidP="00CB288B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8B" w:rsidRPr="008045D3" w:rsidRDefault="00CB288B" w:rsidP="00CB288B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8B" w:rsidRPr="008045D3" w:rsidRDefault="00CB288B" w:rsidP="00CB288B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88B" w:rsidRPr="008045D3" w:rsidRDefault="00CB288B" w:rsidP="00CB288B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88B" w:rsidRPr="005D3F2E" w:rsidRDefault="00CB288B" w:rsidP="00CB288B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88B" w:rsidRPr="005D3F2E" w:rsidRDefault="00CB288B" w:rsidP="00CB2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E36E0" w:rsidRPr="005D3F2E" w:rsidTr="0090194B">
        <w:trPr>
          <w:gridAfter w:val="1"/>
          <w:wAfter w:w="20" w:type="dxa"/>
          <w:trHeight w:val="548"/>
        </w:trPr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36E0" w:rsidRPr="005D3F2E" w:rsidRDefault="007E36E0" w:rsidP="00A171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  <w:r w:rsidRPr="002E4C83">
              <w:rPr>
                <w:b/>
                <w:sz w:val="20"/>
                <w:szCs w:val="20"/>
              </w:rPr>
              <w:t>Муниципальная программа "Обустройство мест массового отдыха населения у воды на территории Дальнереченского городского округа" на 2022-2024 год</w:t>
            </w:r>
          </w:p>
        </w:tc>
      </w:tr>
      <w:tr w:rsidR="008E40E8" w:rsidRPr="005D3F2E" w:rsidTr="007E36E0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5D3F2E" w:rsidRDefault="008E40E8" w:rsidP="008E4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5D3F2E" w:rsidRDefault="008E40E8" w:rsidP="008E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мест массового отдых  у воды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Default="008E40E8" w:rsidP="008E40E8">
            <w:r w:rsidRPr="003B5550">
              <w:rPr>
                <w:sz w:val="20"/>
                <w:szCs w:val="20"/>
              </w:rPr>
              <w:t xml:space="preserve">МКУ «Управления ЖКХ Дальнереченского </w:t>
            </w:r>
            <w:r w:rsidRPr="003B5550">
              <w:rPr>
                <w:sz w:val="20"/>
                <w:szCs w:val="20"/>
              </w:rPr>
              <w:lastRenderedPageBreak/>
              <w:t>городского округа»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8045D3" w:rsidRDefault="008E40E8" w:rsidP="008E40E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lastRenderedPageBreak/>
              <w:t>01.01.2022г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8045D3" w:rsidRDefault="008E40E8" w:rsidP="008E40E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8045D3" w:rsidRDefault="008E40E8" w:rsidP="008E40E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8045D3" w:rsidRDefault="008E40E8" w:rsidP="008E40E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E8" w:rsidRPr="005D3F2E" w:rsidRDefault="008E40E8" w:rsidP="008E40E8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E8" w:rsidRPr="005D3F2E" w:rsidRDefault="008E40E8" w:rsidP="008E4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E40E8" w:rsidRPr="005D3F2E" w:rsidTr="007E36E0">
        <w:trPr>
          <w:gridAfter w:val="1"/>
          <w:wAfter w:w="20" w:type="dxa"/>
          <w:trHeight w:val="9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5D3F2E" w:rsidRDefault="008E40E8" w:rsidP="008E4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5D3F2E" w:rsidRDefault="008E40E8" w:rsidP="008E4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разрешительной документации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Default="008E40E8" w:rsidP="008E40E8">
            <w:r w:rsidRPr="003B5550">
              <w:rPr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8045D3" w:rsidRDefault="008E40E8" w:rsidP="008E40E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01.01.2022г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8045D3" w:rsidRDefault="008E40E8" w:rsidP="008E40E8">
            <w:pPr>
              <w:jc w:val="center"/>
              <w:rPr>
                <w:sz w:val="20"/>
                <w:szCs w:val="20"/>
              </w:rPr>
            </w:pPr>
            <w:r w:rsidRPr="008045D3">
              <w:rPr>
                <w:sz w:val="20"/>
                <w:szCs w:val="20"/>
              </w:rPr>
              <w:t>31.12.2022г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8045D3" w:rsidRDefault="008E40E8" w:rsidP="008E40E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01.01.2022г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40E8" w:rsidRPr="008045D3" w:rsidRDefault="008E40E8" w:rsidP="008E40E8">
            <w:pPr>
              <w:jc w:val="center"/>
              <w:rPr>
                <w:bCs/>
                <w:sz w:val="20"/>
                <w:szCs w:val="20"/>
              </w:rPr>
            </w:pPr>
            <w:r w:rsidRPr="008045D3">
              <w:rPr>
                <w:bCs/>
                <w:sz w:val="20"/>
                <w:szCs w:val="20"/>
              </w:rPr>
              <w:t>31.12.2022г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E8" w:rsidRPr="005D3F2E" w:rsidRDefault="008E40E8" w:rsidP="008E40E8">
            <w:pPr>
              <w:jc w:val="center"/>
              <w:rPr>
                <w:sz w:val="20"/>
                <w:szCs w:val="20"/>
              </w:rPr>
            </w:pPr>
            <w:r w:rsidRPr="005D3F2E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0E8" w:rsidRPr="005D3F2E" w:rsidRDefault="008E40E8" w:rsidP="008E4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9468B9" w:rsidRPr="00EB352D" w:rsidRDefault="009468B9" w:rsidP="00BA6DA1">
      <w:pPr>
        <w:jc w:val="center"/>
        <w:rPr>
          <w:b/>
          <w:u w:val="single"/>
        </w:rPr>
      </w:pPr>
    </w:p>
    <w:p w:rsidR="00574F1B" w:rsidRDefault="00617AD3" w:rsidP="00BA6DA1">
      <w:pPr>
        <w:jc w:val="center"/>
        <w:rPr>
          <w:b/>
          <w:u w:val="single"/>
        </w:rPr>
      </w:pPr>
      <w:r>
        <w:rPr>
          <w:b/>
          <w:u w:val="single"/>
        </w:rPr>
        <w:t xml:space="preserve">Финансовое обеспечение муниципальных программ </w:t>
      </w:r>
    </w:p>
    <w:p w:rsidR="00ED17CA" w:rsidRDefault="00ED17CA" w:rsidP="00BA6DA1">
      <w:pPr>
        <w:jc w:val="center"/>
        <w:rPr>
          <w:b/>
          <w:u w:val="single"/>
        </w:rPr>
      </w:pPr>
    </w:p>
    <w:p w:rsidR="000C5C0B" w:rsidRDefault="000C5C0B" w:rsidP="00BA6DA1">
      <w:pPr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135"/>
        <w:gridCol w:w="2084"/>
        <w:gridCol w:w="1843"/>
        <w:gridCol w:w="1271"/>
        <w:gridCol w:w="1422"/>
        <w:gridCol w:w="138"/>
        <w:gridCol w:w="1165"/>
        <w:gridCol w:w="1625"/>
        <w:gridCol w:w="3138"/>
        <w:gridCol w:w="20"/>
      </w:tblGrid>
      <w:tr w:rsidR="00617AD3" w:rsidRPr="000F61D3" w:rsidTr="00A97C4D">
        <w:trPr>
          <w:trHeight w:val="255"/>
        </w:trPr>
        <w:tc>
          <w:tcPr>
            <w:tcW w:w="150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D3" w:rsidRPr="000F61D3" w:rsidRDefault="000C5C0B" w:rsidP="00A9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color w:val="000000"/>
                <w:sz w:val="20"/>
                <w:szCs w:val="20"/>
              </w:rPr>
              <w:t>1.Муниципальная программа "Энергоэффективность, развитие газоснабжения и энергетики в Дальнереченском городском округе" на 2020-2024 год</w:t>
            </w:r>
          </w:p>
        </w:tc>
      </w:tr>
      <w:tr w:rsidR="00617AD3" w:rsidRPr="000F61D3" w:rsidTr="000F61D3">
        <w:trPr>
          <w:gridAfter w:val="1"/>
          <w:wAfter w:w="20" w:type="dxa"/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D3" w:rsidRPr="000F61D3" w:rsidRDefault="00617AD3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D3" w:rsidRPr="000F61D3" w:rsidRDefault="00A97C4D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D3" w:rsidRPr="000F61D3" w:rsidRDefault="00A97C4D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4D" w:rsidRPr="000F61D3" w:rsidRDefault="00A97C4D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Оценка</w:t>
            </w:r>
          </w:p>
          <w:p w:rsidR="00617AD3" w:rsidRPr="000F61D3" w:rsidRDefault="00A97C4D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исполнения, (%)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AD3" w:rsidRPr="000F61D3" w:rsidRDefault="00A97C4D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D3" w:rsidRPr="000F61D3" w:rsidRDefault="00A97C4D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7AD3" w:rsidRPr="000F61D3" w:rsidRDefault="00A97C4D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0F61D3" w:rsidRPr="000F61D3" w:rsidTr="000F61D3">
        <w:trPr>
          <w:gridAfter w:val="1"/>
          <w:wAfter w:w="20" w:type="dxa"/>
          <w:trHeight w:val="3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color w:val="000000"/>
                <w:sz w:val="20"/>
                <w:szCs w:val="20"/>
              </w:rPr>
              <w:t>21332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color w:val="000000"/>
                <w:sz w:val="20"/>
                <w:szCs w:val="20"/>
              </w:rPr>
              <w:t>21332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>Всего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color w:val="000000"/>
                <w:sz w:val="20"/>
                <w:szCs w:val="20"/>
              </w:rPr>
              <w:t>2599,3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E32092" w:rsidRDefault="000F61D3" w:rsidP="000F61D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32092">
              <w:rPr>
                <w:b/>
                <w:color w:val="000000" w:themeColor="text1"/>
                <w:sz w:val="20"/>
                <w:szCs w:val="20"/>
              </w:rPr>
              <w:t>2599,3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F61D3" w:rsidRPr="000F61D3" w:rsidTr="000F61D3">
        <w:trPr>
          <w:gridAfter w:val="1"/>
          <w:wAfter w:w="20" w:type="dxa"/>
          <w:trHeight w:val="53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>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61D3" w:rsidRPr="000F61D3" w:rsidTr="000F61D3">
        <w:trPr>
          <w:gridAfter w:val="1"/>
          <w:wAfter w:w="20" w:type="dxa"/>
          <w:trHeight w:val="40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16457,9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16457,9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>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61D3" w:rsidRPr="000F61D3" w:rsidTr="000F61D3">
        <w:trPr>
          <w:gridAfter w:val="1"/>
          <w:wAfter w:w="20" w:type="dxa"/>
          <w:trHeight w:val="40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4874,1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4874,1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E32092" w:rsidRDefault="000F61D3" w:rsidP="000F61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32092">
              <w:rPr>
                <w:b/>
                <w:color w:val="000000"/>
                <w:sz w:val="20"/>
                <w:szCs w:val="20"/>
              </w:rPr>
              <w:t>2599,3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E32092" w:rsidRDefault="000F61D3" w:rsidP="000F61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32092">
              <w:rPr>
                <w:b/>
                <w:sz w:val="20"/>
                <w:szCs w:val="20"/>
              </w:rPr>
              <w:t>2599,3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F61D3" w:rsidRPr="000F61D3" w:rsidTr="000F61D3">
        <w:trPr>
          <w:gridAfter w:val="1"/>
          <w:wAfter w:w="20" w:type="dxa"/>
          <w:trHeight w:val="40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sz w:val="20"/>
                <w:szCs w:val="20"/>
              </w:rPr>
              <w:t>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61D3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5C0B" w:rsidRPr="000F61D3" w:rsidTr="00A97C4D">
        <w:trPr>
          <w:gridAfter w:val="1"/>
          <w:wAfter w:w="20" w:type="dxa"/>
          <w:trHeight w:val="406"/>
        </w:trPr>
        <w:tc>
          <w:tcPr>
            <w:tcW w:w="150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0C5C0B" w:rsidRPr="000F61D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транспортного комплекса на территории Дальнереченского городского округа</w:t>
            </w:r>
          </w:p>
        </w:tc>
      </w:tr>
      <w:tr w:rsidR="000C5C0B" w:rsidRPr="000F61D3" w:rsidTr="000F61D3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B" w:rsidRPr="000F61D3" w:rsidRDefault="000C5C0B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B" w:rsidRPr="000F61D3" w:rsidRDefault="000C5C0B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B" w:rsidRPr="000F61D3" w:rsidRDefault="000C5C0B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Оценка</w:t>
            </w:r>
            <w:r w:rsidRPr="000F61D3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C0B" w:rsidRPr="000F61D3" w:rsidRDefault="000C5C0B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B" w:rsidRPr="000F61D3" w:rsidRDefault="000C5C0B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C0B" w:rsidRPr="000F61D3" w:rsidRDefault="000C5C0B" w:rsidP="00A97C4D">
            <w:pPr>
              <w:jc w:val="center"/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0C5C0B" w:rsidRPr="000F61D3" w:rsidTr="000F61D3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1C6486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74509,5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57785,</w:t>
            </w:r>
            <w:r w:rsidR="001C648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1C6486" w:rsidP="00A9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61D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0B" w:rsidRPr="000F61D3" w:rsidRDefault="000F61D3" w:rsidP="00A9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27170,5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0B" w:rsidRPr="000F61D3" w:rsidRDefault="000F61D3" w:rsidP="00A9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26723,5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98,35</w:t>
            </w:r>
          </w:p>
        </w:tc>
      </w:tr>
      <w:tr w:rsidR="000C5C0B" w:rsidRPr="000F61D3" w:rsidTr="000F61D3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Федеральный</w:t>
            </w:r>
            <w:r w:rsidRPr="000F61D3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Федеральный</w:t>
            </w:r>
            <w:r w:rsidRPr="000F61D3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5C0B" w:rsidRPr="000F61D3" w:rsidTr="000F61D3">
        <w:trPr>
          <w:gridAfter w:val="1"/>
          <w:wAfter w:w="20" w:type="dxa"/>
          <w:trHeight w:val="3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5C0B" w:rsidRPr="000F61D3" w:rsidTr="000F61D3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59509,5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42785,</w:t>
            </w:r>
            <w:r w:rsidR="001C64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0B" w:rsidRPr="000F61D3" w:rsidRDefault="000F61D3" w:rsidP="00A97C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27170,5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26723,5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98,35</w:t>
            </w:r>
          </w:p>
        </w:tc>
      </w:tr>
      <w:tr w:rsidR="000C5C0B" w:rsidRPr="000F61D3" w:rsidTr="000F61D3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0F6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0B" w:rsidRPr="000F61D3" w:rsidRDefault="000C5C0B" w:rsidP="00A97C4D">
            <w:pPr>
              <w:rPr>
                <w:color w:val="000000"/>
                <w:sz w:val="20"/>
                <w:szCs w:val="20"/>
              </w:rPr>
            </w:pPr>
            <w:r w:rsidRPr="000F61D3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C5C0B" w:rsidRPr="000F61D3" w:rsidRDefault="000F61D3" w:rsidP="00A97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17AD3" w:rsidRDefault="00617AD3" w:rsidP="00617AD3">
      <w:pPr>
        <w:jc w:val="center"/>
        <w:rPr>
          <w:b/>
          <w:u w:val="single"/>
        </w:rPr>
      </w:pPr>
    </w:p>
    <w:p w:rsidR="00A91E04" w:rsidRDefault="00A91E04" w:rsidP="00BA6DA1">
      <w:pPr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617AD3" w:rsidRPr="00042221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CB" w:rsidRPr="00042221" w:rsidRDefault="000F61D3" w:rsidP="002D50CB">
            <w:pPr>
              <w:jc w:val="center"/>
              <w:rPr>
                <w:b/>
                <w:sz w:val="20"/>
                <w:szCs w:val="20"/>
              </w:rPr>
            </w:pPr>
            <w:r w:rsidRPr="00042221">
              <w:rPr>
                <w:b/>
                <w:sz w:val="20"/>
                <w:szCs w:val="20"/>
              </w:rPr>
              <w:t xml:space="preserve">3 </w:t>
            </w:r>
            <w:r w:rsidR="002D50CB" w:rsidRPr="00042221">
              <w:rPr>
                <w:b/>
                <w:sz w:val="20"/>
                <w:szCs w:val="20"/>
              </w:rPr>
              <w:t>Муниципальная программа "Обеспечение доступным жильем и качественными услугами ЖКХ населения Дальнереченского городского округа"</w:t>
            </w:r>
          </w:p>
          <w:p w:rsidR="00617AD3" w:rsidRPr="00042221" w:rsidRDefault="00617AD3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7AD3" w:rsidRPr="00042221" w:rsidTr="00571595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D3" w:rsidRPr="00042221" w:rsidRDefault="00617AD3" w:rsidP="00571595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Оценка</w:t>
            </w:r>
            <w:r w:rsidRPr="00042221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042221" w:rsidRPr="00042221" w:rsidTr="0047182F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78374,</w:t>
            </w:r>
            <w:r w:rsidR="001C648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60717,</w:t>
            </w:r>
            <w:r w:rsidR="001C648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16020,3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16020,3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42221" w:rsidRPr="00042221" w:rsidTr="0090194B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Федеральный</w:t>
            </w:r>
            <w:r w:rsidRPr="00042221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Федеральный</w:t>
            </w:r>
            <w:r w:rsidRPr="00042221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2221" w:rsidRPr="00042221" w:rsidTr="0047182F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21422,7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21422,7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6358,4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6358,4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42221" w:rsidRPr="00042221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56952,1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39294,5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9661,8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9661,8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</w:tr>
      <w:tr w:rsidR="00042221" w:rsidRPr="00042221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17AD3" w:rsidRDefault="00617AD3" w:rsidP="00617AD3">
      <w:pPr>
        <w:jc w:val="center"/>
        <w:rPr>
          <w:b/>
          <w:u w:val="single"/>
        </w:rPr>
      </w:pPr>
    </w:p>
    <w:p w:rsidR="00A91E04" w:rsidRDefault="00A91E04" w:rsidP="00BA6DA1">
      <w:pPr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617AD3" w:rsidRPr="00042221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D3" w:rsidRPr="00042221" w:rsidRDefault="00042221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2D50CB" w:rsidRPr="0004222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Дальнереченского городского округа"</w:t>
            </w:r>
          </w:p>
        </w:tc>
      </w:tr>
      <w:tr w:rsidR="00617AD3" w:rsidRPr="00042221" w:rsidTr="00571595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AD3" w:rsidRPr="00042221" w:rsidRDefault="00617AD3" w:rsidP="00571595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Оценка</w:t>
            </w:r>
            <w:r w:rsidRPr="00042221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D3" w:rsidRPr="00042221" w:rsidRDefault="00617AD3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042221" w:rsidRPr="00042221" w:rsidTr="0090194B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2 202 412,60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306BD5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1015505,4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sz w:val="20"/>
                <w:szCs w:val="20"/>
              </w:rPr>
              <w:t>551 689,16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sz w:val="20"/>
                <w:szCs w:val="20"/>
              </w:rPr>
              <w:t>548 690,05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2221">
              <w:rPr>
                <w:b/>
                <w:bCs/>
                <w:sz w:val="20"/>
                <w:szCs w:val="20"/>
              </w:rPr>
              <w:t>99,46 %</w:t>
            </w:r>
          </w:p>
        </w:tc>
      </w:tr>
      <w:tr w:rsidR="00042221" w:rsidRPr="00042221" w:rsidTr="0090194B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Федеральный</w:t>
            </w:r>
            <w:r w:rsidRPr="00042221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140 201,17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45817,7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32,68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Федеральный</w:t>
            </w:r>
            <w:r w:rsidRPr="00042221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34 173,60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33 523,41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98,10 %</w:t>
            </w:r>
          </w:p>
        </w:tc>
      </w:tr>
      <w:tr w:rsidR="00042221" w:rsidRPr="00042221" w:rsidTr="0090194B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1 230 390,76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591219,5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48,05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316 172,06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313 881,32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99,28 %</w:t>
            </w:r>
          </w:p>
        </w:tc>
      </w:tr>
      <w:tr w:rsidR="00042221" w:rsidRPr="00042221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831 820,67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378468,2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201 343,51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201 285,33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99,97 %</w:t>
            </w:r>
          </w:p>
        </w:tc>
      </w:tr>
      <w:tr w:rsidR="00042221" w:rsidRPr="00042221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221" w:rsidRPr="00042221" w:rsidRDefault="00042221" w:rsidP="00042221">
            <w:pPr>
              <w:rPr>
                <w:color w:val="000000"/>
                <w:sz w:val="20"/>
                <w:szCs w:val="20"/>
              </w:rPr>
            </w:pPr>
            <w:r w:rsidRPr="00042221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221" w:rsidRPr="00042221" w:rsidRDefault="00042221" w:rsidP="00042221">
            <w:pPr>
              <w:jc w:val="center"/>
              <w:rPr>
                <w:color w:val="000000"/>
                <w:sz w:val="20"/>
                <w:szCs w:val="20"/>
              </w:rPr>
            </w:pPr>
            <w:r w:rsidRPr="00042221">
              <w:rPr>
                <w:sz w:val="20"/>
                <w:szCs w:val="20"/>
              </w:rPr>
              <w:t>0,00 %</w:t>
            </w:r>
          </w:p>
        </w:tc>
      </w:tr>
    </w:tbl>
    <w:p w:rsidR="00617AD3" w:rsidRDefault="00617AD3" w:rsidP="00617AD3">
      <w:pPr>
        <w:jc w:val="center"/>
        <w:rPr>
          <w:b/>
          <w:u w:val="single"/>
        </w:rPr>
      </w:pPr>
    </w:p>
    <w:p w:rsidR="00A91E04" w:rsidRDefault="00A91E04" w:rsidP="00BA6DA1">
      <w:pPr>
        <w:jc w:val="center"/>
        <w:rPr>
          <w:b/>
          <w:u w:val="single"/>
        </w:rPr>
      </w:pPr>
    </w:p>
    <w:p w:rsidR="002D50CB" w:rsidRDefault="002D50CB" w:rsidP="00BA6DA1">
      <w:pPr>
        <w:jc w:val="center"/>
        <w:rPr>
          <w:b/>
          <w:u w:val="single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016"/>
        <w:gridCol w:w="1813"/>
        <w:gridCol w:w="1984"/>
        <w:gridCol w:w="1843"/>
        <w:gridCol w:w="1843"/>
        <w:gridCol w:w="1701"/>
        <w:gridCol w:w="1842"/>
        <w:gridCol w:w="1560"/>
      </w:tblGrid>
      <w:tr w:rsidR="002D50CB" w:rsidRPr="00A03B05" w:rsidTr="00571595">
        <w:trPr>
          <w:trHeight w:hRule="exact" w:val="278"/>
        </w:trPr>
        <w:tc>
          <w:tcPr>
            <w:tcW w:w="151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0CB" w:rsidRPr="00A03B05" w:rsidRDefault="00042221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A03B05">
              <w:rPr>
                <w:rFonts w:eastAsiaTheme="minorEastAsia"/>
                <w:b/>
                <w:bCs/>
                <w:sz w:val="20"/>
                <w:szCs w:val="20"/>
              </w:rPr>
              <w:t>5.</w:t>
            </w:r>
            <w:r w:rsidR="002D50CB" w:rsidRPr="00A03B05">
              <w:rPr>
                <w:rFonts w:eastAsiaTheme="minorEastAsia"/>
                <w:b/>
                <w:bCs/>
                <w:sz w:val="20"/>
                <w:szCs w:val="20"/>
              </w:rPr>
              <w:t>Муниципальная программа "Развитие культуры на территории Дальнереченского городского округа"</w:t>
            </w:r>
          </w:p>
        </w:tc>
      </w:tr>
      <w:tr w:rsidR="002D50CB" w:rsidRPr="00A03B05" w:rsidTr="002D50CB">
        <w:trPr>
          <w:trHeight w:hRule="exact" w:val="12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36" w:hanging="1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Плановый объем финансирования на весь срок реализации программы, тыс.</w:t>
            </w:r>
          </w:p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125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Оценка</w:t>
            </w:r>
          </w:p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125" w:right="144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исполнения, (%)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86" w:right="12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96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50CB" w:rsidRPr="00A03B05" w:rsidRDefault="002D50CB" w:rsidP="002D50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77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Оценка исполнения, (%)</w:t>
            </w:r>
          </w:p>
        </w:tc>
      </w:tr>
      <w:tr w:rsidR="00042221" w:rsidRPr="00A03B05" w:rsidTr="00571595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b/>
                <w:sz w:val="20"/>
                <w:szCs w:val="20"/>
              </w:rPr>
            </w:pPr>
            <w:r w:rsidRPr="00A03B0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7C1696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264 927,3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7C1696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90 306,</w:t>
            </w:r>
            <w:r w:rsidR="00325676" w:rsidRPr="007C16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7C1696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34,1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b/>
                <w:sz w:val="20"/>
                <w:szCs w:val="20"/>
              </w:rPr>
            </w:pPr>
            <w:r w:rsidRPr="00A03B0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7C1696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90</w:t>
            </w:r>
            <w:r w:rsidR="00325676" w:rsidRPr="007C1696">
              <w:rPr>
                <w:b/>
                <w:bCs/>
                <w:sz w:val="20"/>
                <w:szCs w:val="20"/>
              </w:rPr>
              <w:t> </w:t>
            </w:r>
            <w:r w:rsidRPr="007C1696">
              <w:rPr>
                <w:b/>
                <w:bCs/>
                <w:sz w:val="20"/>
                <w:szCs w:val="20"/>
              </w:rPr>
              <w:t>306</w:t>
            </w:r>
            <w:r w:rsidR="00325676" w:rsidRPr="007C1696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7C1696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90</w:t>
            </w:r>
            <w:r w:rsidR="00325676" w:rsidRPr="007C1696">
              <w:rPr>
                <w:b/>
                <w:bCs/>
                <w:sz w:val="20"/>
                <w:szCs w:val="20"/>
              </w:rPr>
              <w:t> </w:t>
            </w:r>
            <w:r w:rsidRPr="007C1696">
              <w:rPr>
                <w:b/>
                <w:bCs/>
                <w:sz w:val="20"/>
                <w:szCs w:val="20"/>
              </w:rPr>
              <w:t>306</w:t>
            </w:r>
            <w:r w:rsidR="00325676" w:rsidRPr="007C1696">
              <w:rPr>
                <w:b/>
                <w:bCs/>
                <w:sz w:val="20"/>
                <w:szCs w:val="20"/>
              </w:rPr>
              <w:t>,</w:t>
            </w:r>
            <w:r w:rsidRPr="007C16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7C1696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42221" w:rsidRPr="00A03B05" w:rsidTr="002D50CB">
        <w:trPr>
          <w:trHeight w:hRule="exact" w:val="44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федеральный</w:t>
            </w:r>
          </w:p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бюджет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федеральный</w:t>
            </w:r>
          </w:p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</w:tr>
      <w:tr w:rsidR="00042221" w:rsidRPr="00A03B05" w:rsidTr="00571595">
        <w:trPr>
          <w:trHeight w:hRule="exact" w:val="28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5 941 ,3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3 542, 0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59,6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 xml:space="preserve">3 542 </w:t>
            </w:r>
            <w:r w:rsidR="00325676" w:rsidRPr="00A03B05">
              <w:rPr>
                <w:sz w:val="20"/>
                <w:szCs w:val="20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 xml:space="preserve">3 542 </w:t>
            </w:r>
            <w:r w:rsidR="00325676" w:rsidRPr="00A03B05">
              <w:rPr>
                <w:sz w:val="20"/>
                <w:szCs w:val="20"/>
              </w:rPr>
              <w:t>,</w:t>
            </w: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100</w:t>
            </w:r>
          </w:p>
        </w:tc>
      </w:tr>
      <w:tr w:rsidR="00042221" w:rsidRPr="00A03B05" w:rsidTr="002D50CB">
        <w:trPr>
          <w:trHeight w:hRule="exact" w:val="26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firstLine="14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258 986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86</w:t>
            </w:r>
            <w:r w:rsidR="00325676" w:rsidRPr="00A03B05">
              <w:rPr>
                <w:sz w:val="20"/>
                <w:szCs w:val="20"/>
              </w:rPr>
              <w:t> </w:t>
            </w:r>
            <w:r w:rsidRPr="00A03B05">
              <w:rPr>
                <w:sz w:val="20"/>
                <w:szCs w:val="20"/>
              </w:rPr>
              <w:t>764</w:t>
            </w:r>
            <w:r w:rsidR="00325676" w:rsidRPr="00A03B05">
              <w:rPr>
                <w:sz w:val="20"/>
                <w:szCs w:val="20"/>
              </w:rPr>
              <w:t>,</w:t>
            </w:r>
            <w:r w:rsidRPr="00A03B0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33,5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firstLine="14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86</w:t>
            </w:r>
            <w:r w:rsidR="00325676" w:rsidRPr="00A03B05">
              <w:rPr>
                <w:sz w:val="20"/>
                <w:szCs w:val="20"/>
              </w:rPr>
              <w:t> </w:t>
            </w:r>
            <w:r w:rsidRPr="00A03B05">
              <w:rPr>
                <w:sz w:val="20"/>
                <w:szCs w:val="20"/>
              </w:rPr>
              <w:t>764</w:t>
            </w:r>
            <w:r w:rsidR="00325676" w:rsidRPr="00A03B05">
              <w:rPr>
                <w:sz w:val="20"/>
                <w:szCs w:val="20"/>
              </w:rPr>
              <w:t>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86</w:t>
            </w:r>
            <w:r w:rsidR="00325676" w:rsidRPr="00A03B05">
              <w:rPr>
                <w:sz w:val="20"/>
                <w:szCs w:val="20"/>
              </w:rPr>
              <w:t> </w:t>
            </w:r>
            <w:r w:rsidRPr="00A03B05">
              <w:rPr>
                <w:sz w:val="20"/>
                <w:szCs w:val="20"/>
              </w:rPr>
              <w:t>764</w:t>
            </w:r>
            <w:r w:rsidR="00325676" w:rsidRPr="00A03B05">
              <w:rPr>
                <w:sz w:val="20"/>
                <w:szCs w:val="20"/>
              </w:rPr>
              <w:t>,</w:t>
            </w:r>
            <w:r w:rsidRPr="00A03B0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100</w:t>
            </w:r>
          </w:p>
        </w:tc>
      </w:tr>
      <w:tr w:rsidR="00042221" w:rsidRPr="00A03B05" w:rsidTr="002D50CB">
        <w:trPr>
          <w:trHeight w:hRule="exact" w:val="29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4" w:firstLine="19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4" w:firstLine="19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221" w:rsidRPr="00A03B05" w:rsidRDefault="00042221" w:rsidP="000422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</w:tr>
    </w:tbl>
    <w:p w:rsidR="00A91E04" w:rsidRDefault="00A91E04" w:rsidP="00BA6DA1">
      <w:pPr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2D50CB" w:rsidRPr="00A03B05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CB" w:rsidRPr="00A03B05" w:rsidRDefault="00A03B05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B05">
              <w:rPr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="00850527" w:rsidRPr="00A03B0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Дальнереченского городского округа"</w:t>
            </w:r>
          </w:p>
        </w:tc>
      </w:tr>
      <w:tr w:rsidR="002D50CB" w:rsidRPr="00A03B05" w:rsidTr="00571595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CB" w:rsidRPr="00A03B05" w:rsidRDefault="002D50CB" w:rsidP="0057159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A03B05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A03B05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A03B05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Оценка</w:t>
            </w:r>
            <w:r w:rsidRPr="00A03B05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A03B05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A03B05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A03B05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A03B05" w:rsidRPr="00A03B05" w:rsidTr="0047182F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3B0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B05">
              <w:rPr>
                <w:b/>
                <w:bCs/>
                <w:color w:val="000000"/>
                <w:sz w:val="20"/>
                <w:szCs w:val="20"/>
              </w:rPr>
              <w:t>13925,2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7C1696" w:rsidRDefault="00A03B05" w:rsidP="00A03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13925,2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7C1696" w:rsidRDefault="00A03B05" w:rsidP="00A03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69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7C1696" w:rsidRDefault="00A03B05" w:rsidP="00A03B0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16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7C1696" w:rsidRDefault="00A03B05" w:rsidP="00A03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13925,2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7C1696" w:rsidRDefault="00A03B05" w:rsidP="00A03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1696">
              <w:rPr>
                <w:b/>
                <w:bCs/>
                <w:sz w:val="20"/>
                <w:szCs w:val="20"/>
              </w:rPr>
              <w:t>13925,2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3B0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03B05" w:rsidRPr="00A03B05" w:rsidTr="0047182F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Федеральный</w:t>
            </w:r>
            <w:r w:rsidRPr="00A03B05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Федеральный</w:t>
            </w:r>
            <w:r w:rsidRPr="00A03B05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B05" w:rsidRPr="00A03B05" w:rsidTr="0047182F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3030,2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3030,2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3030,2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3030,2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B05" w:rsidRPr="00A03B05" w:rsidTr="0047182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10895,0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10895,0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10895,0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10895,0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03B05" w:rsidRPr="00A03B05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B05" w:rsidRPr="00A03B05" w:rsidRDefault="00A03B05" w:rsidP="00A03B05">
            <w:pPr>
              <w:rPr>
                <w:color w:val="000000"/>
                <w:sz w:val="20"/>
                <w:szCs w:val="20"/>
              </w:rPr>
            </w:pPr>
            <w:r w:rsidRPr="00A03B05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  <w:r w:rsidRPr="00A03B05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3B05" w:rsidRPr="00A03B05" w:rsidRDefault="00A03B05" w:rsidP="00A03B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91E04" w:rsidRDefault="00A91E04" w:rsidP="00BA6DA1">
      <w:pPr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2D50CB" w:rsidRPr="002726CF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CB" w:rsidRPr="002726CF" w:rsidRDefault="002726CF" w:rsidP="005715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A03B05" w:rsidRPr="002726CF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571595" w:rsidRPr="002726CF">
              <w:rPr>
                <w:b/>
                <w:bCs/>
                <w:color w:val="000000"/>
                <w:sz w:val="18"/>
                <w:szCs w:val="18"/>
              </w:rPr>
              <w:t>Муниципальная программа "Информационное общество"</w:t>
            </w:r>
          </w:p>
        </w:tc>
      </w:tr>
      <w:tr w:rsidR="002D50CB" w:rsidRPr="002726CF" w:rsidTr="00571595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CB" w:rsidRPr="002726CF" w:rsidRDefault="002D50CB" w:rsidP="00571595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Оценка</w:t>
            </w:r>
            <w:r w:rsidRPr="002726CF">
              <w:rPr>
                <w:color w:val="000000"/>
                <w:sz w:val="18"/>
                <w:szCs w:val="18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Оценка исполнения, (%)</w:t>
            </w:r>
          </w:p>
        </w:tc>
      </w:tr>
      <w:tr w:rsidR="001F59AC" w:rsidRPr="002726CF" w:rsidTr="00A03B05">
        <w:trPr>
          <w:gridAfter w:val="1"/>
          <w:wAfter w:w="20" w:type="dxa"/>
          <w:trHeight w:val="5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26C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A03B05" w:rsidP="001F5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6CF">
              <w:rPr>
                <w:b/>
                <w:bCs/>
                <w:color w:val="000000"/>
                <w:sz w:val="18"/>
                <w:szCs w:val="18"/>
              </w:rPr>
              <w:t>2959,5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6CF">
              <w:rPr>
                <w:b/>
                <w:bCs/>
                <w:color w:val="000000"/>
                <w:sz w:val="18"/>
                <w:szCs w:val="18"/>
              </w:rPr>
              <w:t>1919,5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A03B05" w:rsidP="001F5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6CF">
              <w:rPr>
                <w:b/>
                <w:b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26C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6CF">
              <w:rPr>
                <w:b/>
                <w:bCs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2726CF" w:rsidP="001F5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6CF">
              <w:rPr>
                <w:b/>
                <w:bCs/>
                <w:color w:val="000000"/>
                <w:sz w:val="18"/>
                <w:szCs w:val="18"/>
              </w:rPr>
              <w:t>719,9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9AC" w:rsidRPr="002726CF" w:rsidRDefault="002726CF" w:rsidP="001F59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6CF"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1F59AC" w:rsidRPr="002726CF" w:rsidTr="0047182F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Федеральный</w:t>
            </w:r>
            <w:r w:rsidRPr="002726CF">
              <w:rPr>
                <w:color w:val="000000"/>
                <w:sz w:val="18"/>
                <w:szCs w:val="18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Федеральный</w:t>
            </w:r>
            <w:r w:rsidRPr="002726CF">
              <w:rPr>
                <w:color w:val="000000"/>
                <w:sz w:val="18"/>
                <w:szCs w:val="18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59AC" w:rsidRPr="002726CF" w:rsidTr="0047182F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59AC" w:rsidRPr="002726CF" w:rsidTr="0047182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2959,5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1919,5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719,9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99,9</w:t>
            </w:r>
          </w:p>
        </w:tc>
      </w:tr>
      <w:tr w:rsidR="001F59AC" w:rsidRPr="002726CF" w:rsidTr="0047182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A03B05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9AC" w:rsidRPr="002726CF" w:rsidRDefault="001F59AC" w:rsidP="001F59AC">
            <w:pPr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59AC" w:rsidRPr="002726CF" w:rsidRDefault="002726CF" w:rsidP="001F59AC">
            <w:pPr>
              <w:jc w:val="center"/>
              <w:rPr>
                <w:color w:val="000000"/>
                <w:sz w:val="18"/>
                <w:szCs w:val="18"/>
              </w:rPr>
            </w:pPr>
            <w:r w:rsidRPr="002726C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ED17CA" w:rsidRDefault="00ED17CA" w:rsidP="00BA6DA1">
      <w:pPr>
        <w:jc w:val="center"/>
        <w:rPr>
          <w:b/>
          <w:u w:val="single"/>
        </w:rPr>
      </w:pPr>
    </w:p>
    <w:p w:rsidR="00ED17CA" w:rsidRDefault="00ED17CA" w:rsidP="00BA6DA1">
      <w:pPr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199"/>
        <w:gridCol w:w="3564"/>
        <w:gridCol w:w="20"/>
      </w:tblGrid>
      <w:tr w:rsidR="002D50CB" w:rsidRPr="002726CF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CB" w:rsidRPr="002726CF" w:rsidRDefault="002726CF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</w:t>
            </w:r>
            <w:r w:rsidR="00571595" w:rsidRPr="002726CF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2D50CB" w:rsidRPr="002726CF" w:rsidTr="002726CF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CB" w:rsidRPr="002726CF" w:rsidRDefault="002D50CB" w:rsidP="00571595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Оценка</w:t>
            </w:r>
            <w:r w:rsidRPr="002726CF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2726CF" w:rsidRPr="002726CF" w:rsidTr="002726CF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11406,6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10206,6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10206,6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10206,6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726CF" w:rsidRPr="002726CF" w:rsidTr="0090194B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Федеральный</w:t>
            </w:r>
            <w:r w:rsidRPr="002726CF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Федеральный</w:t>
            </w:r>
            <w:r w:rsidRPr="002726CF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6CF" w:rsidRPr="002726CF" w:rsidTr="0090194B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9182,7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9182,0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9182,0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9182,0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726CF" w:rsidRPr="002726CF" w:rsidTr="002726C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2223,9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1023,0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1023,0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1023,0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D50CB" w:rsidRPr="002726CF" w:rsidTr="002726C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0CB" w:rsidRPr="002726CF" w:rsidRDefault="002D50CB" w:rsidP="00571595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0CB" w:rsidRPr="002726CF" w:rsidRDefault="002D50CB" w:rsidP="00571595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726CF" w:rsidRDefault="002726CF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726CF" w:rsidRDefault="002726CF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726CF" w:rsidRDefault="002726CF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0CB" w:rsidRPr="002726CF" w:rsidRDefault="002D50CB" w:rsidP="00571595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726CF" w:rsidRDefault="002726CF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726CF" w:rsidRDefault="002726CF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50CB" w:rsidRPr="002726CF" w:rsidRDefault="002726CF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D17CA" w:rsidRDefault="00ED17CA" w:rsidP="00BA6DA1">
      <w:pPr>
        <w:jc w:val="center"/>
        <w:rPr>
          <w:b/>
          <w:u w:val="single"/>
        </w:rPr>
      </w:pPr>
    </w:p>
    <w:p w:rsidR="00ED17CA" w:rsidRDefault="00ED17CA" w:rsidP="00BA6DA1">
      <w:pPr>
        <w:jc w:val="center"/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2D50CB" w:rsidRPr="002726CF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CB" w:rsidRPr="002726CF" w:rsidRDefault="002726CF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="00571595" w:rsidRPr="002726C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Дальнереченского городского округа"</w:t>
            </w:r>
          </w:p>
        </w:tc>
      </w:tr>
      <w:tr w:rsidR="002D50CB" w:rsidRPr="002726CF" w:rsidTr="00571595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CB" w:rsidRPr="002726CF" w:rsidRDefault="002D50CB" w:rsidP="00571595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Оценка</w:t>
            </w:r>
            <w:r w:rsidRPr="002726CF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2726CF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2726CF" w:rsidRPr="002726CF" w:rsidTr="001F59AC">
        <w:trPr>
          <w:gridAfter w:val="1"/>
          <w:wAfter w:w="20" w:type="dxa"/>
          <w:trHeight w:val="2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120,0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6CF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726CF" w:rsidRPr="002726CF" w:rsidTr="0090194B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Федеральный</w:t>
            </w:r>
            <w:r w:rsidRPr="002726CF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Федеральный</w:t>
            </w:r>
            <w:r w:rsidRPr="002726CF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0,0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6CF" w:rsidRPr="002726CF" w:rsidTr="0090194B">
        <w:trPr>
          <w:gridAfter w:val="1"/>
          <w:wAfter w:w="20" w:type="dxa"/>
          <w:trHeight w:val="4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0,0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6CF" w:rsidRPr="002726CF" w:rsidTr="00571595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120,0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100,00</w:t>
            </w:r>
          </w:p>
        </w:tc>
      </w:tr>
      <w:tr w:rsidR="002726CF" w:rsidRPr="002726CF" w:rsidTr="0090194B">
        <w:trPr>
          <w:gridAfter w:val="1"/>
          <w:wAfter w:w="20" w:type="dxa"/>
          <w:trHeight w:val="2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6CF" w:rsidRPr="002726CF" w:rsidRDefault="002726CF" w:rsidP="002726CF">
            <w:pPr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sz w:val="20"/>
                <w:szCs w:val="20"/>
              </w:rPr>
              <w:t>0,0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6CF" w:rsidRPr="002726CF" w:rsidRDefault="002726CF" w:rsidP="002726CF">
            <w:pPr>
              <w:jc w:val="center"/>
              <w:rPr>
                <w:color w:val="000000"/>
                <w:sz w:val="20"/>
                <w:szCs w:val="20"/>
              </w:rPr>
            </w:pPr>
            <w:r w:rsidRPr="002726C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D50CB" w:rsidRDefault="002D50CB" w:rsidP="001E3F6F">
      <w:pPr>
        <w:jc w:val="both"/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2D50CB" w:rsidRPr="00677607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CB" w:rsidRPr="00677607" w:rsidRDefault="002726CF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10. </w:t>
            </w:r>
            <w:r w:rsidR="00571595" w:rsidRPr="0067760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 в администрации Дальнереченского городского округа"</w:t>
            </w:r>
          </w:p>
        </w:tc>
      </w:tr>
      <w:tr w:rsidR="002D50CB" w:rsidRPr="00677607" w:rsidTr="00571595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CB" w:rsidRPr="00677607" w:rsidRDefault="002D50CB" w:rsidP="00571595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677607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677607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677607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Оценка</w:t>
            </w:r>
            <w:r w:rsidRPr="00677607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677607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677607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677607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571595" w:rsidRPr="00677607" w:rsidTr="00571595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5" w:rsidRPr="00677607" w:rsidRDefault="00571595" w:rsidP="00571595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595" w:rsidRPr="00C5388A" w:rsidRDefault="00571595" w:rsidP="005715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95" w:rsidRPr="00C5388A" w:rsidRDefault="001F59AC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95" w:rsidRPr="00C5388A" w:rsidRDefault="002726CF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677607" w:rsidRPr="00C5388A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95" w:rsidRPr="00C5388A" w:rsidRDefault="002726CF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595" w:rsidRPr="00C5388A" w:rsidRDefault="00571595" w:rsidP="005715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95" w:rsidRPr="00C5388A" w:rsidRDefault="00571595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95" w:rsidRPr="00C5388A" w:rsidRDefault="00571595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595" w:rsidRPr="00C5388A" w:rsidRDefault="00571595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80A6A" w:rsidRPr="00677607" w:rsidTr="005F47AE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Федеральный</w:t>
            </w:r>
            <w:r w:rsidRPr="00677607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Федеральный</w:t>
            </w:r>
            <w:r w:rsidRPr="00677607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</w:t>
            </w:r>
          </w:p>
        </w:tc>
      </w:tr>
      <w:tr w:rsidR="00B80A6A" w:rsidRPr="00677607" w:rsidTr="005F47AE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</w:t>
            </w:r>
          </w:p>
        </w:tc>
      </w:tr>
      <w:tr w:rsidR="00571595" w:rsidRPr="00677607" w:rsidTr="00571595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595" w:rsidRPr="00677607" w:rsidRDefault="00571595" w:rsidP="00571595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595" w:rsidRPr="00677607" w:rsidRDefault="00571595" w:rsidP="00571595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95" w:rsidRPr="00677607" w:rsidRDefault="001F59AC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95" w:rsidRPr="00677607" w:rsidRDefault="002726CF" w:rsidP="00571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77607" w:rsidRPr="00677607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95" w:rsidRPr="00677607" w:rsidRDefault="002726CF" w:rsidP="005715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595" w:rsidRPr="00677607" w:rsidRDefault="00571595" w:rsidP="00571595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95" w:rsidRPr="00677607" w:rsidRDefault="00571595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595" w:rsidRPr="00677607" w:rsidRDefault="00571595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100,00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595" w:rsidRPr="00677607" w:rsidRDefault="00571595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100,00</w:t>
            </w:r>
          </w:p>
        </w:tc>
      </w:tr>
      <w:tr w:rsidR="00B80A6A" w:rsidRPr="00677607" w:rsidTr="005F47AE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A6A" w:rsidRPr="00677607" w:rsidRDefault="00B80A6A" w:rsidP="00B80A6A">
            <w:pPr>
              <w:rPr>
                <w:color w:val="000000"/>
                <w:sz w:val="20"/>
                <w:szCs w:val="20"/>
              </w:rPr>
            </w:pPr>
            <w:r w:rsidRPr="00677607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0A6A" w:rsidRPr="00677607" w:rsidRDefault="00B80A6A" w:rsidP="00B80A6A">
            <w:pPr>
              <w:jc w:val="center"/>
              <w:rPr>
                <w:color w:val="000000"/>
                <w:sz w:val="20"/>
                <w:szCs w:val="20"/>
              </w:rPr>
            </w:pPr>
            <w:r w:rsidRPr="00677607">
              <w:rPr>
                <w:sz w:val="20"/>
                <w:szCs w:val="20"/>
              </w:rPr>
              <w:t>0</w:t>
            </w:r>
          </w:p>
        </w:tc>
      </w:tr>
    </w:tbl>
    <w:p w:rsidR="002D50CB" w:rsidRDefault="002D50CB" w:rsidP="001E3F6F">
      <w:pPr>
        <w:jc w:val="both"/>
      </w:pPr>
    </w:p>
    <w:p w:rsidR="002D50CB" w:rsidRDefault="002D50CB" w:rsidP="001E3F6F">
      <w:pPr>
        <w:jc w:val="both"/>
      </w:pPr>
    </w:p>
    <w:p w:rsidR="002D50CB" w:rsidRDefault="002D50CB" w:rsidP="001E3F6F">
      <w:pPr>
        <w:jc w:val="both"/>
      </w:pPr>
    </w:p>
    <w:p w:rsidR="002D50CB" w:rsidRDefault="002D50CB" w:rsidP="001E3F6F">
      <w:pPr>
        <w:jc w:val="both"/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2D50CB" w:rsidRPr="001F6BFA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CB" w:rsidRPr="001F6BFA" w:rsidRDefault="001F6BFA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 xml:space="preserve">11. </w:t>
            </w:r>
            <w:r w:rsidR="003B6C82" w:rsidRPr="001F6BFA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ДГО"</w:t>
            </w:r>
          </w:p>
        </w:tc>
      </w:tr>
      <w:tr w:rsidR="002D50CB" w:rsidRPr="001F6BFA" w:rsidTr="00571595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CB" w:rsidRPr="001F6BFA" w:rsidRDefault="002D50CB" w:rsidP="00571595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1F6BF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1F6BF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1F6BF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Оценка</w:t>
            </w:r>
            <w:r w:rsidRPr="001F6BFA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1F6BF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1F6BF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1F6BF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3B6C82" w:rsidRPr="001F6BFA" w:rsidTr="005F47AE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1F6BFA" w:rsidRDefault="003B6C82" w:rsidP="003B6C82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1F6BFA" w:rsidRDefault="003B6C82" w:rsidP="003B6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1F6BFA" w:rsidRDefault="00FE6023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>17853,1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1F6BFA" w:rsidRDefault="001F6BFA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>17853,1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1F6BFA" w:rsidRDefault="00FE6023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1F6BFA" w:rsidRDefault="003B6C82" w:rsidP="003B6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1F6BFA" w:rsidRDefault="00730AEC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>17853,1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1F6BFA" w:rsidRDefault="00730AEC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>17853,1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1F6BFA" w:rsidRDefault="001F6BFA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6BF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30AEC" w:rsidRPr="001F6BFA" w:rsidTr="0047182F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Федеральный</w:t>
            </w:r>
            <w:r w:rsidRPr="001F6BFA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8411,9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8411,9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Федеральный</w:t>
            </w:r>
            <w:r w:rsidRPr="001F6BFA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8411,9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8411,9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AEC" w:rsidRPr="001F6BFA" w:rsidRDefault="001F6BFA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AEC" w:rsidRPr="001F6BFA" w:rsidTr="0047182F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9110,3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9110,3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9110,3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C" w:rsidRPr="001F6BFA" w:rsidRDefault="001F6BFA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9110,0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AEC" w:rsidRPr="001F6BFA" w:rsidRDefault="001F6BFA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0AEC" w:rsidRPr="001F6BFA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330,9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1F6BFA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330,9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330,9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C" w:rsidRPr="001F6BFA" w:rsidRDefault="001F6BFA" w:rsidP="001F6BFA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330,9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AEC" w:rsidRPr="001F6BFA" w:rsidRDefault="001F6BFA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0AEC" w:rsidRPr="001F6BFA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AEC" w:rsidRPr="001F6BFA" w:rsidRDefault="00730AEC" w:rsidP="00730AEC">
            <w:pPr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EC" w:rsidRPr="001F6BFA" w:rsidRDefault="00730AEC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0AEC" w:rsidRPr="001F6BFA" w:rsidRDefault="001F6BFA" w:rsidP="00730AEC">
            <w:pPr>
              <w:jc w:val="center"/>
              <w:rPr>
                <w:color w:val="000000"/>
                <w:sz w:val="20"/>
                <w:szCs w:val="20"/>
              </w:rPr>
            </w:pPr>
            <w:r w:rsidRPr="001F6BF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D50CB" w:rsidRDefault="002D50CB" w:rsidP="001E3F6F">
      <w:pPr>
        <w:jc w:val="both"/>
      </w:pPr>
    </w:p>
    <w:p w:rsidR="002D50CB" w:rsidRDefault="002D50CB" w:rsidP="001E3F6F">
      <w:pPr>
        <w:jc w:val="both"/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2D50CB" w:rsidRPr="00224C2A" w:rsidTr="00571595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CB" w:rsidRPr="00224C2A" w:rsidRDefault="001F6BFA" w:rsidP="005715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99236340"/>
            <w:r w:rsidRPr="00224C2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24C2A"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3B6C82" w:rsidRPr="00224C2A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Дальнереченского городского округа" на 2019-202</w:t>
            </w:r>
            <w:r w:rsidR="00224C2A" w:rsidRPr="00224C2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B6C82" w:rsidRPr="00224C2A">
              <w:rPr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2D50CB" w:rsidRPr="00224C2A" w:rsidTr="00571595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0CB" w:rsidRPr="00224C2A" w:rsidRDefault="002D50CB" w:rsidP="00571595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Оценка</w:t>
            </w:r>
            <w:r w:rsidRPr="00224C2A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224C2A" w:rsidRPr="00224C2A" w:rsidTr="005F47AE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C2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C2A">
              <w:rPr>
                <w:b/>
                <w:bCs/>
                <w:color w:val="000000"/>
                <w:sz w:val="20"/>
                <w:szCs w:val="20"/>
              </w:rPr>
              <w:t>6405,11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C2A">
              <w:rPr>
                <w:b/>
                <w:bCs/>
                <w:color w:val="000000"/>
                <w:sz w:val="20"/>
                <w:szCs w:val="20"/>
              </w:rPr>
              <w:t>5986,9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C2A">
              <w:rPr>
                <w:b/>
                <w:bCs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4C2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C2A">
              <w:rPr>
                <w:b/>
                <w:bCs/>
                <w:color w:val="000000"/>
                <w:sz w:val="20"/>
                <w:szCs w:val="20"/>
              </w:rPr>
              <w:t>3049,2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C2A">
              <w:rPr>
                <w:sz w:val="20"/>
                <w:szCs w:val="20"/>
              </w:rPr>
              <w:t>3049,2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4C2A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24C2A" w:rsidRPr="00224C2A" w:rsidTr="0047182F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Федеральный</w:t>
            </w:r>
            <w:r w:rsidRPr="00224C2A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2745,28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2542,4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Федеральный</w:t>
            </w:r>
            <w:r w:rsidRPr="00224C2A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1320,3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sz w:val="20"/>
                <w:szCs w:val="20"/>
              </w:rPr>
              <w:t>1320,3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sz w:val="20"/>
                <w:szCs w:val="20"/>
              </w:rPr>
              <w:t>100,00</w:t>
            </w:r>
          </w:p>
        </w:tc>
      </w:tr>
      <w:tr w:rsidR="00224C2A" w:rsidRPr="00224C2A" w:rsidTr="0047182F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2083,83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1868,5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940,9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sz w:val="20"/>
                <w:szCs w:val="20"/>
              </w:rPr>
              <w:t>940,9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sz w:val="20"/>
                <w:szCs w:val="20"/>
              </w:rPr>
              <w:t>100,00</w:t>
            </w:r>
          </w:p>
        </w:tc>
      </w:tr>
      <w:tr w:rsidR="00224C2A" w:rsidRPr="00224C2A" w:rsidTr="0047182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1576,0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1576,0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C2A" w:rsidRPr="00224C2A" w:rsidRDefault="00224C2A" w:rsidP="00224C2A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sz w:val="20"/>
                <w:szCs w:val="20"/>
              </w:rPr>
              <w:t>788,0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4C2A" w:rsidRPr="00224C2A" w:rsidRDefault="00224C2A" w:rsidP="00224C2A">
            <w:pPr>
              <w:jc w:val="center"/>
              <w:rPr>
                <w:color w:val="000000"/>
                <w:sz w:val="20"/>
                <w:szCs w:val="20"/>
              </w:rPr>
            </w:pPr>
            <w:r w:rsidRPr="00224C2A">
              <w:rPr>
                <w:sz w:val="20"/>
                <w:szCs w:val="20"/>
              </w:rPr>
              <w:t>100,00</w:t>
            </w:r>
          </w:p>
        </w:tc>
      </w:tr>
      <w:tr w:rsidR="002D50CB" w:rsidRPr="00224C2A" w:rsidTr="00571595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0CB" w:rsidRPr="00224C2A" w:rsidRDefault="002D50CB" w:rsidP="00571595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0CB" w:rsidRPr="00224C2A" w:rsidRDefault="002D50CB" w:rsidP="00571595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0CB" w:rsidRPr="00224C2A" w:rsidRDefault="002D50CB" w:rsidP="00571595">
            <w:pPr>
              <w:rPr>
                <w:color w:val="000000"/>
                <w:sz w:val="20"/>
                <w:szCs w:val="20"/>
              </w:rPr>
            </w:pPr>
            <w:r w:rsidRPr="00224C2A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50CB" w:rsidRPr="00224C2A" w:rsidRDefault="002D50CB" w:rsidP="005715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2D50CB" w:rsidRDefault="002D50CB" w:rsidP="001E3F6F">
      <w:pPr>
        <w:jc w:val="both"/>
      </w:pPr>
    </w:p>
    <w:p w:rsidR="002D50CB" w:rsidRDefault="002D50CB" w:rsidP="001E3F6F">
      <w:pPr>
        <w:jc w:val="both"/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3B6C82" w:rsidRPr="00BE7387" w:rsidTr="005F47AE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82" w:rsidRPr="00BE7387" w:rsidRDefault="0084080E" w:rsidP="008408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_Hlk130158294"/>
            <w:r w:rsidRPr="00BE7387">
              <w:rPr>
                <w:b/>
                <w:bCs/>
                <w:color w:val="000000"/>
                <w:sz w:val="20"/>
                <w:szCs w:val="20"/>
              </w:rPr>
              <w:lastRenderedPageBreak/>
              <w:t>13.Муниципальная программа « Обеспечение жилыми помещения детей сирот  и детей, оставшихся без попечения родителей, лиц из числа детей –сирот и детей, оставшихся без попечения родителей на территории Дальнереченского городского округа »на 2022-2024 год</w:t>
            </w:r>
            <w:bookmarkEnd w:id="1"/>
          </w:p>
        </w:tc>
      </w:tr>
      <w:tr w:rsidR="003B6C82" w:rsidRPr="00BE7387" w:rsidTr="005F47AE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BE7387" w:rsidRDefault="003B6C82" w:rsidP="005F47AE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Оценка</w:t>
            </w:r>
            <w:r w:rsidRPr="00BE7387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BE7387" w:rsidRPr="00BE7387" w:rsidTr="005F47AE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38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387" w:rsidRPr="00BE7387" w:rsidRDefault="00BE7387" w:rsidP="00BE73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387">
              <w:rPr>
                <w:b/>
                <w:bCs/>
                <w:color w:val="000000"/>
                <w:sz w:val="20"/>
                <w:szCs w:val="20"/>
              </w:rPr>
              <w:t>88359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387" w:rsidRPr="00BE7387" w:rsidRDefault="00BE7387" w:rsidP="00BE73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387">
              <w:rPr>
                <w:b/>
                <w:bCs/>
                <w:color w:val="000000"/>
                <w:sz w:val="20"/>
                <w:szCs w:val="20"/>
              </w:rPr>
              <w:t>27091,5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7387" w:rsidRPr="00BE7387" w:rsidRDefault="00BE7387" w:rsidP="00BE73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387">
              <w:rPr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738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387">
              <w:rPr>
                <w:sz w:val="20"/>
                <w:szCs w:val="20"/>
              </w:rPr>
              <w:t>27091,5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387">
              <w:rPr>
                <w:sz w:val="20"/>
                <w:szCs w:val="20"/>
              </w:rPr>
              <w:t>27091,5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738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BE7387" w:rsidRPr="00BE7387" w:rsidTr="0047182F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Федеральный</w:t>
            </w:r>
            <w:r w:rsidRPr="00BE7387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68101,2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22138,5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Федеральный</w:t>
            </w:r>
            <w:r w:rsidRPr="00BE7387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sz w:val="20"/>
                <w:szCs w:val="20"/>
              </w:rPr>
              <w:t>22138,5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sz w:val="20"/>
                <w:szCs w:val="20"/>
              </w:rPr>
              <w:t>22138,5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sz w:val="20"/>
                <w:szCs w:val="20"/>
              </w:rPr>
              <w:t>100,00</w:t>
            </w:r>
          </w:p>
        </w:tc>
      </w:tr>
      <w:tr w:rsidR="00BE7387" w:rsidRPr="00BE7387" w:rsidTr="0047182F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20257,8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4953,0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sz w:val="20"/>
                <w:szCs w:val="20"/>
              </w:rPr>
              <w:t>4953,0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sz w:val="20"/>
                <w:szCs w:val="20"/>
              </w:rPr>
              <w:t>4953,0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sz w:val="20"/>
                <w:szCs w:val="20"/>
              </w:rPr>
              <w:t>100,00</w:t>
            </w:r>
          </w:p>
        </w:tc>
      </w:tr>
      <w:tr w:rsidR="00BE7387" w:rsidRPr="00BE7387" w:rsidTr="0047182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7387" w:rsidRPr="00BE7387" w:rsidRDefault="00BE7387" w:rsidP="00BE7387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387" w:rsidRPr="00BE7387" w:rsidRDefault="00BE7387" w:rsidP="00BE73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6C82" w:rsidRPr="00BE7387" w:rsidTr="005F47AE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BE7387" w:rsidRDefault="003B6C82" w:rsidP="005F47AE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BE7387" w:rsidRDefault="003B6C82" w:rsidP="005F47AE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BE7387" w:rsidRDefault="00BE7387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BE7387" w:rsidRDefault="003B6C82" w:rsidP="005F47AE">
            <w:pPr>
              <w:rPr>
                <w:color w:val="000000"/>
                <w:sz w:val="20"/>
                <w:szCs w:val="20"/>
              </w:rPr>
            </w:pPr>
            <w:r w:rsidRPr="00BE7387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6C82" w:rsidRPr="00BE738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D50CB" w:rsidRDefault="002D50CB" w:rsidP="001E3F6F">
      <w:pPr>
        <w:jc w:val="both"/>
      </w:pPr>
    </w:p>
    <w:p w:rsidR="002D50CB" w:rsidRDefault="002D50CB" w:rsidP="001E3F6F">
      <w:pPr>
        <w:jc w:val="both"/>
      </w:pPr>
    </w:p>
    <w:p w:rsidR="002D50CB" w:rsidRDefault="002D50CB" w:rsidP="001E3F6F">
      <w:pPr>
        <w:jc w:val="both"/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3B6C82" w:rsidRPr="008F4F68" w:rsidTr="003B6C82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2" w:rsidRPr="008F4F68" w:rsidRDefault="00BE7387" w:rsidP="005F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</w:t>
            </w:r>
            <w:r w:rsidR="003B6C82" w:rsidRPr="008F4F68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Дальнереченского городского округа"</w:t>
            </w:r>
          </w:p>
        </w:tc>
      </w:tr>
      <w:tr w:rsidR="003B6C82" w:rsidRPr="008F4F68" w:rsidTr="005F47AE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8F4F68" w:rsidRDefault="003B6C82" w:rsidP="005F47AE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Оценка</w:t>
            </w:r>
            <w:r w:rsidRPr="008F4F68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3B6C82" w:rsidRPr="008F4F68" w:rsidTr="005F47AE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C5388A" w:rsidRDefault="003B6C82" w:rsidP="003B6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C5388A" w:rsidRDefault="008C4BD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9198,1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C5388A" w:rsidRDefault="008C4BD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C5388A" w:rsidRDefault="008C4BD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C5388A" w:rsidRDefault="003B6C82" w:rsidP="003B6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C5388A" w:rsidRDefault="008C4BD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C5388A" w:rsidRDefault="008C4BD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C5388A" w:rsidRDefault="008C4BD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3B6C82" w:rsidRPr="008F4F68" w:rsidTr="005F47AE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Федеральный</w:t>
            </w:r>
            <w:r w:rsidRPr="008F4F68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Федеральный</w:t>
            </w:r>
            <w:r w:rsidRPr="008F4F68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B6C82" w:rsidRPr="008F4F68" w:rsidTr="005F47AE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F4F68" w:rsidRPr="008F4F68" w:rsidTr="0047182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F68" w:rsidRPr="008F4F68" w:rsidRDefault="008F4F68" w:rsidP="008F4F68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F68" w:rsidRPr="008F4F68" w:rsidRDefault="008F4F68" w:rsidP="008F4F68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68" w:rsidRPr="008F4F68" w:rsidRDefault="008C4BD1" w:rsidP="008F4F68">
            <w:pPr>
              <w:jc w:val="center"/>
              <w:rPr>
                <w:color w:val="000000"/>
                <w:sz w:val="20"/>
                <w:szCs w:val="20"/>
              </w:rPr>
            </w:pPr>
            <w:r w:rsidRPr="008C4BD1">
              <w:rPr>
                <w:color w:val="000000"/>
                <w:sz w:val="20"/>
                <w:szCs w:val="20"/>
              </w:rPr>
              <w:t>9198,1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68" w:rsidRPr="008F4F68" w:rsidRDefault="008C4BD1" w:rsidP="008F4F68">
            <w:pPr>
              <w:jc w:val="center"/>
              <w:rPr>
                <w:color w:val="000000"/>
                <w:sz w:val="20"/>
                <w:szCs w:val="20"/>
              </w:rPr>
            </w:pPr>
            <w:r w:rsidRPr="008C4BD1">
              <w:rPr>
                <w:color w:val="000000"/>
                <w:sz w:val="20"/>
                <w:szCs w:val="20"/>
              </w:rPr>
              <w:t>1273,8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68" w:rsidRPr="008F4F68" w:rsidRDefault="008C4BD1" w:rsidP="008F4F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F68" w:rsidRPr="008F4F68" w:rsidRDefault="008F4F68" w:rsidP="008F4F68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68" w:rsidRPr="008F4F68" w:rsidRDefault="008C4BD1" w:rsidP="008F4F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68" w:rsidRPr="008F4F68" w:rsidRDefault="008C4BD1" w:rsidP="008F4F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F68" w:rsidRPr="008F4F68" w:rsidRDefault="008C4BD1" w:rsidP="008F4F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3B6C82" w:rsidRPr="008F4F68" w:rsidTr="005F47AE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F4F68" w:rsidRDefault="008C4BD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D50CB" w:rsidRDefault="002D50CB" w:rsidP="001E3F6F">
      <w:pPr>
        <w:jc w:val="both"/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3B6C82" w:rsidRPr="008F4F68" w:rsidTr="005F47AE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82" w:rsidRPr="008F4F68" w:rsidRDefault="00026706" w:rsidP="005F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15. </w:t>
            </w:r>
            <w:r w:rsidR="003B6C82" w:rsidRPr="008F4F68">
              <w:rPr>
                <w:b/>
                <w:bCs/>
                <w:color w:val="000000"/>
                <w:sz w:val="20"/>
                <w:szCs w:val="20"/>
              </w:rPr>
              <w:t>Муниципальная программа "Укрепление общественного здоровья"</w:t>
            </w:r>
          </w:p>
        </w:tc>
      </w:tr>
      <w:tr w:rsidR="003B6C82" w:rsidRPr="008F4F68" w:rsidTr="005F47AE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8F4F68" w:rsidRDefault="003B6C82" w:rsidP="005F47AE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Оценка</w:t>
            </w:r>
            <w:r w:rsidRPr="008F4F68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8F4F68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3B6C82" w:rsidRPr="008F4F68" w:rsidTr="005F47AE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C5388A" w:rsidRDefault="003B6C82" w:rsidP="003B6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C5388A" w:rsidRDefault="00026706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C5388A" w:rsidRDefault="00026706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</w:t>
            </w:r>
            <w:r w:rsidR="008F4F68" w:rsidRPr="00C5388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C5388A" w:rsidRDefault="00026706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C5388A" w:rsidRDefault="003B6C82" w:rsidP="003B6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C5388A" w:rsidRDefault="001C45C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C5388A" w:rsidRDefault="001C45C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C5388A" w:rsidRDefault="001C45C1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B6C82" w:rsidRPr="008F4F68" w:rsidTr="005F47AE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Федеральный</w:t>
            </w:r>
            <w:r w:rsidRPr="008F4F68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Федеральный</w:t>
            </w:r>
            <w:r w:rsidRPr="008F4F68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</w:t>
            </w:r>
          </w:p>
        </w:tc>
      </w:tr>
      <w:tr w:rsidR="003B6C82" w:rsidRPr="008F4F68" w:rsidTr="005F47AE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</w:t>
            </w:r>
          </w:p>
        </w:tc>
      </w:tr>
      <w:tr w:rsidR="003B6C82" w:rsidRPr="008F4F68" w:rsidTr="005F47AE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8F4F68" w:rsidRDefault="00026706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8F4F68" w:rsidRDefault="00026706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8F4F68" w:rsidRDefault="001C45C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1C45C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2</w:t>
            </w:r>
            <w:r w:rsidR="001C45C1">
              <w:rPr>
                <w:sz w:val="20"/>
                <w:szCs w:val="20"/>
              </w:rPr>
              <w:t>5,0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F4F68" w:rsidRDefault="001C45C1" w:rsidP="003B6C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C82" w:rsidRPr="008F4F68" w:rsidTr="005F47AE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F4F68" w:rsidRDefault="003B6C82" w:rsidP="003B6C82">
            <w:pPr>
              <w:rPr>
                <w:color w:val="000000"/>
                <w:sz w:val="20"/>
                <w:szCs w:val="20"/>
              </w:rPr>
            </w:pPr>
            <w:r w:rsidRPr="008F4F68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0,00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F4F68" w:rsidRDefault="003B6C82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F4F68">
              <w:rPr>
                <w:sz w:val="20"/>
                <w:szCs w:val="20"/>
              </w:rPr>
              <w:t>0</w:t>
            </w:r>
          </w:p>
        </w:tc>
      </w:tr>
    </w:tbl>
    <w:p w:rsidR="00387165" w:rsidRDefault="00387165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3B6C82" w:rsidRPr="008453EE" w:rsidTr="005F47AE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C82" w:rsidRPr="008453EE" w:rsidRDefault="008453EE" w:rsidP="005F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_Hlk130149177"/>
            <w:r w:rsidRPr="008453EE">
              <w:rPr>
                <w:b/>
                <w:bCs/>
                <w:color w:val="000000"/>
                <w:sz w:val="20"/>
                <w:szCs w:val="20"/>
              </w:rPr>
              <w:t xml:space="preserve">16. </w:t>
            </w:r>
            <w:r w:rsidR="003B6C82" w:rsidRPr="008453EE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 на территории Дальнереченского городского округа"</w:t>
            </w:r>
          </w:p>
        </w:tc>
      </w:tr>
      <w:tr w:rsidR="003B6C82" w:rsidRPr="008453EE" w:rsidTr="005F47AE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8453EE" w:rsidRDefault="003B6C82" w:rsidP="005F47AE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453EE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453EE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453EE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Оценка</w:t>
            </w:r>
            <w:r w:rsidRPr="008453EE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8453EE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8453EE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8453EE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3B6C82" w:rsidRPr="008453EE" w:rsidTr="005F47AE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8453EE" w:rsidRDefault="008453EE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8453EE" w:rsidRDefault="008453EE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437,6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82" w:rsidRPr="008453EE" w:rsidRDefault="008453EE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6C82" w:rsidRPr="008453EE" w:rsidTr="005F47AE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Федеральный</w:t>
            </w:r>
            <w:r w:rsidRPr="008453EE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Федеральный</w:t>
            </w:r>
            <w:r w:rsidRPr="008453EE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6C82" w:rsidRPr="008453EE" w:rsidTr="005F47AE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53EE" w:rsidRPr="008453EE" w:rsidTr="0047182F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8453EE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8453EE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8453E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8453E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437,6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8453E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8453EE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8453E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sz w:val="20"/>
                <w:szCs w:val="20"/>
              </w:rPr>
              <w:t>187,6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8453E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sz w:val="20"/>
                <w:szCs w:val="20"/>
              </w:rPr>
              <w:t>187,6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8453EE" w:rsidRDefault="008453EE" w:rsidP="008453EE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6C82" w:rsidRPr="008453EE" w:rsidTr="005F47AE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C82" w:rsidRPr="008453EE" w:rsidRDefault="003B6C82" w:rsidP="003B6C82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6C82" w:rsidRPr="008453EE" w:rsidRDefault="008453EE" w:rsidP="003B6C82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</w:tr>
      <w:bookmarkEnd w:id="2"/>
    </w:tbl>
    <w:p w:rsidR="003B6C82" w:rsidRDefault="003B6C82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p w:rsidR="008453EE" w:rsidRDefault="008453EE" w:rsidP="003746CA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8453EE" w:rsidRPr="008453EE" w:rsidTr="0090194B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EE" w:rsidRPr="008453EE" w:rsidRDefault="008453EE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3" w:name="_Hlk130159304"/>
            <w:bookmarkStart w:id="4" w:name="_Hlk130149341"/>
            <w:r w:rsidRPr="008453EE">
              <w:rPr>
                <w:b/>
                <w:bCs/>
                <w:color w:val="000000"/>
                <w:sz w:val="20"/>
                <w:szCs w:val="20"/>
              </w:rPr>
              <w:t>17. Муниципальная программа « Противодействие коррупции в Дальнереченском городском округе»</w:t>
            </w:r>
            <w:bookmarkEnd w:id="3"/>
          </w:p>
        </w:tc>
      </w:tr>
      <w:tr w:rsidR="008453EE" w:rsidRPr="008453EE" w:rsidTr="0090194B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Оценка</w:t>
            </w:r>
            <w:r w:rsidRPr="008453EE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8453EE" w:rsidRPr="008453EE" w:rsidTr="0090194B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3EE" w:rsidRPr="008453EE" w:rsidRDefault="008453EE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3EE" w:rsidRPr="008453EE" w:rsidRDefault="008453EE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3EE" w:rsidRPr="008453EE" w:rsidRDefault="008453EE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3EE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453EE" w:rsidRPr="008453EE" w:rsidTr="0090194B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Федеральный</w:t>
            </w:r>
            <w:r w:rsidRPr="008453EE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Федеральный</w:t>
            </w:r>
            <w:r w:rsidRPr="008453EE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53EE" w:rsidRPr="008453EE" w:rsidTr="0090194B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453EE" w:rsidRPr="008453EE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sz w:val="20"/>
                <w:szCs w:val="20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sz w:val="20"/>
                <w:szCs w:val="20"/>
              </w:rPr>
              <w:t>30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53EE" w:rsidRPr="008453EE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8453EE" w:rsidRDefault="008453EE" w:rsidP="0090194B">
            <w:pPr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8453EE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8453EE">
              <w:rPr>
                <w:color w:val="000000"/>
                <w:sz w:val="20"/>
                <w:szCs w:val="20"/>
              </w:rPr>
              <w:t>0</w:t>
            </w:r>
          </w:p>
        </w:tc>
      </w:tr>
      <w:bookmarkEnd w:id="4"/>
    </w:tbl>
    <w:p w:rsidR="008453EE" w:rsidRDefault="008453EE" w:rsidP="003746CA">
      <w:pPr>
        <w:jc w:val="both"/>
        <w:rPr>
          <w:sz w:val="22"/>
          <w:szCs w:val="22"/>
        </w:rPr>
      </w:pPr>
    </w:p>
    <w:p w:rsidR="008453EE" w:rsidRDefault="008453EE" w:rsidP="003746CA">
      <w:pPr>
        <w:jc w:val="both"/>
        <w:rPr>
          <w:sz w:val="22"/>
          <w:szCs w:val="22"/>
        </w:rPr>
      </w:pPr>
    </w:p>
    <w:p w:rsidR="008453EE" w:rsidRDefault="008453EE" w:rsidP="003746CA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2219"/>
        <w:gridCol w:w="1843"/>
        <w:gridCol w:w="1271"/>
        <w:gridCol w:w="1422"/>
        <w:gridCol w:w="1303"/>
        <w:gridCol w:w="1303"/>
        <w:gridCol w:w="3460"/>
        <w:gridCol w:w="20"/>
      </w:tblGrid>
      <w:tr w:rsidR="008453EE" w:rsidRPr="00D255EB" w:rsidTr="0090194B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EE" w:rsidRPr="00D255EB" w:rsidRDefault="008453EE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" w:name="_Hlk130159405"/>
            <w:r w:rsidRPr="00D255EB">
              <w:rPr>
                <w:b/>
                <w:bCs/>
                <w:color w:val="000000"/>
                <w:sz w:val="20"/>
                <w:szCs w:val="20"/>
              </w:rPr>
              <w:t>18.  Муниципальная программа «Обустройство мест массового отдыха населения у оды территории Дальнереченского городского округа»</w:t>
            </w:r>
            <w:bookmarkEnd w:id="5"/>
          </w:p>
        </w:tc>
      </w:tr>
      <w:tr w:rsidR="008453EE" w:rsidRPr="00D255EB" w:rsidTr="0090194B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Оценка</w:t>
            </w:r>
            <w:r w:rsidRPr="00D255EB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8453EE" w:rsidRPr="00D255EB" w:rsidTr="0090194B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55E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3EE" w:rsidRPr="00D255EB" w:rsidRDefault="00D255EB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55EB">
              <w:rPr>
                <w:b/>
                <w:bCs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3EE" w:rsidRPr="00D255EB" w:rsidRDefault="00D255EB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55EB">
              <w:rPr>
                <w:b/>
                <w:bCs/>
                <w:color w:val="000000"/>
                <w:sz w:val="20"/>
                <w:szCs w:val="20"/>
              </w:rPr>
              <w:t>1324,5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3EE" w:rsidRPr="00D255EB" w:rsidRDefault="00D255EB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55E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D255EB" w:rsidP="00D255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D255EB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1324,5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D255EB" w:rsidRDefault="00D255EB" w:rsidP="009019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453EE" w:rsidRPr="00D255EB" w:rsidTr="0090194B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Федеральный</w:t>
            </w:r>
            <w:r w:rsidRPr="00D255EB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Федеральный</w:t>
            </w:r>
            <w:r w:rsidRPr="00D255EB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453EE" w:rsidRPr="00D255EB" w:rsidTr="0090194B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55EB" w:rsidRPr="00D255EB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EB" w:rsidRPr="00D255EB" w:rsidRDefault="00D255EB" w:rsidP="00D255E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EB" w:rsidRPr="00D255EB" w:rsidRDefault="00D255EB" w:rsidP="00D255E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EB" w:rsidRPr="00D255EB" w:rsidRDefault="00D255EB" w:rsidP="00D255E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sz w:val="20"/>
                <w:szCs w:val="20"/>
              </w:rPr>
              <w:t>3500,0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EB" w:rsidRPr="00D255EB" w:rsidRDefault="00D255EB" w:rsidP="00D255E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sz w:val="20"/>
                <w:szCs w:val="20"/>
              </w:rPr>
              <w:t>1324,5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EB" w:rsidRPr="00D255EB" w:rsidRDefault="00D255EB" w:rsidP="00D2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EB" w:rsidRPr="00D255EB" w:rsidRDefault="00D255EB" w:rsidP="00D255E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EB" w:rsidRPr="00D255EB" w:rsidRDefault="00D255EB" w:rsidP="00D2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EB" w:rsidRPr="00D255EB" w:rsidRDefault="00D255EB" w:rsidP="00D2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1324,5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55EB" w:rsidRPr="00D255EB" w:rsidRDefault="00D255EB" w:rsidP="00D255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53EE" w:rsidRPr="00D255EB" w:rsidTr="0090194B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EE" w:rsidRPr="00D255EB" w:rsidRDefault="008453EE" w:rsidP="0090194B">
            <w:pPr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53EE" w:rsidRPr="00D255EB" w:rsidRDefault="008453EE" w:rsidP="0090194B">
            <w:pPr>
              <w:jc w:val="center"/>
              <w:rPr>
                <w:color w:val="000000"/>
                <w:sz w:val="20"/>
                <w:szCs w:val="20"/>
              </w:rPr>
            </w:pPr>
            <w:r w:rsidRPr="00D255EB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453EE" w:rsidRDefault="008453EE" w:rsidP="003746CA">
      <w:pPr>
        <w:jc w:val="both"/>
        <w:rPr>
          <w:sz w:val="22"/>
          <w:szCs w:val="22"/>
        </w:rPr>
      </w:pPr>
    </w:p>
    <w:p w:rsidR="008453EE" w:rsidRDefault="008453EE" w:rsidP="003746CA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032" w:type="dxa"/>
        <w:tblLayout w:type="fixed"/>
        <w:tblLook w:val="04A0"/>
      </w:tblPr>
      <w:tblGrid>
        <w:gridCol w:w="616"/>
        <w:gridCol w:w="1575"/>
        <w:gridCol w:w="1603"/>
        <w:gridCol w:w="2459"/>
        <w:gridCol w:w="1271"/>
        <w:gridCol w:w="1422"/>
        <w:gridCol w:w="1303"/>
        <w:gridCol w:w="1303"/>
        <w:gridCol w:w="3460"/>
        <w:gridCol w:w="20"/>
      </w:tblGrid>
      <w:tr w:rsidR="003B6C82" w:rsidRPr="00FD24C7" w:rsidTr="003B6C82">
        <w:trPr>
          <w:trHeight w:val="255"/>
        </w:trPr>
        <w:tc>
          <w:tcPr>
            <w:tcW w:w="1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C82" w:rsidRPr="00FD24C7" w:rsidRDefault="003B6C82" w:rsidP="005F4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24C7">
              <w:rPr>
                <w:b/>
                <w:bCs/>
                <w:color w:val="000000"/>
                <w:sz w:val="20"/>
                <w:szCs w:val="20"/>
              </w:rPr>
              <w:t xml:space="preserve">Итого по всем муниципальным программам реализуемых на территории Дальнереченского городского округа </w:t>
            </w:r>
          </w:p>
        </w:tc>
      </w:tr>
      <w:tr w:rsidR="003B6C82" w:rsidRPr="00FD24C7" w:rsidTr="000B7EB4">
        <w:trPr>
          <w:gridAfter w:val="1"/>
          <w:wAfter w:w="20" w:type="dxa"/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C82" w:rsidRPr="00FD24C7" w:rsidRDefault="003B6C82" w:rsidP="005F47AE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FD24C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Плановый объем финансирования на весь срок реализации программы, тыс. руб.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FD24C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Фактически освоено за весь срок реализации программы тыс. руб.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FD24C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Оценка</w:t>
            </w:r>
            <w:r w:rsidRPr="00FD24C7">
              <w:rPr>
                <w:color w:val="000000"/>
                <w:sz w:val="20"/>
                <w:szCs w:val="20"/>
              </w:rPr>
              <w:br/>
              <w:t>исполнения, (%)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FD24C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Плановый объем финансирования программы на текущий год, тыс.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C82" w:rsidRPr="00FD24C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Фактически освоено в текущем году, тыс. руб.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C82" w:rsidRPr="00FD24C7" w:rsidRDefault="003B6C82" w:rsidP="005F47AE">
            <w:pPr>
              <w:jc w:val="center"/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Оценка исполнения, (%)</w:t>
            </w:r>
          </w:p>
        </w:tc>
      </w:tr>
      <w:tr w:rsidR="008F4F68" w:rsidRPr="00FD24C7" w:rsidTr="000B7EB4">
        <w:trPr>
          <w:gridAfter w:val="1"/>
          <w:wAfter w:w="20" w:type="dxa"/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F68" w:rsidRPr="00FD24C7" w:rsidRDefault="008F4F68" w:rsidP="008F4F6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F68" w:rsidRPr="00C5388A" w:rsidRDefault="008F4F68" w:rsidP="008F4F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D39" w:rsidRPr="00C5388A" w:rsidRDefault="007063C4" w:rsidP="00E54D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2796777,41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68" w:rsidRPr="00C5388A" w:rsidRDefault="007063C4" w:rsidP="008F4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1325114,2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F68" w:rsidRPr="00C5388A" w:rsidRDefault="007063C4" w:rsidP="008F4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F68" w:rsidRPr="00C5388A" w:rsidRDefault="008F4F68" w:rsidP="008F4F6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5388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68" w:rsidRPr="00C5388A" w:rsidRDefault="007063C4" w:rsidP="007063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762483,8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68" w:rsidRPr="00C5388A" w:rsidRDefault="007063C4" w:rsidP="008F4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758946,2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F68" w:rsidRPr="00C5388A" w:rsidRDefault="007063C4" w:rsidP="008F4F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533988" w:rsidRPr="00FD24C7" w:rsidTr="000B7EB4">
        <w:trPr>
          <w:gridAfter w:val="1"/>
          <w:wAfter w:w="20" w:type="dxa"/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Федеральный</w:t>
            </w:r>
            <w:r w:rsidRPr="00FD24C7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219459,55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78910,5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Федеральный</w:t>
            </w:r>
            <w:r w:rsidRPr="00FD24C7">
              <w:rPr>
                <w:color w:val="000000"/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59695,4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59106,3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533988" w:rsidRPr="00FD24C7" w:rsidTr="000B7EB4">
        <w:trPr>
          <w:gridAfter w:val="1"/>
          <w:wAfter w:w="20" w:type="dxa"/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1332877,49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675786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359638,4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357286,8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533988" w:rsidRPr="00FD24C7" w:rsidTr="000B7EB4">
        <w:trPr>
          <w:gridAfter w:val="1"/>
          <w:wAfter w:w="20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1244440,37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570417,7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988" w:rsidRPr="00FD24C7" w:rsidRDefault="00533988" w:rsidP="00533988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343149,8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8" w:rsidRPr="00FD24C7" w:rsidRDefault="007063C4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342553,1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988" w:rsidRPr="00FD24C7" w:rsidRDefault="008809B8" w:rsidP="005339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E54D39" w:rsidRPr="00FD24C7" w:rsidTr="000B7EB4">
        <w:trPr>
          <w:gridAfter w:val="1"/>
          <w:wAfter w:w="20" w:type="dxa"/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D39" w:rsidRPr="00FD24C7" w:rsidRDefault="00E54D39" w:rsidP="00E54D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D39" w:rsidRPr="00FD24C7" w:rsidRDefault="00E54D39" w:rsidP="00E54D39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39" w:rsidRPr="00FD24C7" w:rsidRDefault="007063C4" w:rsidP="00E5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39" w:rsidRPr="00FD24C7" w:rsidRDefault="007063C4" w:rsidP="00E5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39" w:rsidRPr="00FD24C7" w:rsidRDefault="00E54D39" w:rsidP="00E54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D39" w:rsidRPr="00FD24C7" w:rsidRDefault="00E54D39" w:rsidP="00E54D39">
            <w:pPr>
              <w:rPr>
                <w:color w:val="000000"/>
                <w:sz w:val="20"/>
                <w:szCs w:val="20"/>
              </w:rPr>
            </w:pPr>
            <w:r w:rsidRPr="00FD24C7">
              <w:rPr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39" w:rsidRPr="00FD24C7" w:rsidRDefault="007063C4" w:rsidP="00E5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39" w:rsidRPr="00FD24C7" w:rsidRDefault="007063C4" w:rsidP="00E5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D39" w:rsidRPr="00FD24C7" w:rsidRDefault="008809B8" w:rsidP="00E5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B6C82" w:rsidRDefault="003B6C82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p w:rsidR="003B6C82" w:rsidRDefault="003B6C82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47182F" w:rsidRDefault="0047182F" w:rsidP="003746CA">
      <w:pPr>
        <w:jc w:val="both"/>
        <w:rPr>
          <w:sz w:val="22"/>
          <w:szCs w:val="22"/>
        </w:rPr>
        <w:sectPr w:rsidR="0047182F" w:rsidSect="002F2561">
          <w:headerReference w:type="default" r:id="rId10"/>
          <w:pgSz w:w="16838" w:h="11906" w:orient="landscape"/>
          <w:pgMar w:top="1440" w:right="719" w:bottom="426" w:left="719" w:header="708" w:footer="708" w:gutter="0"/>
          <w:cols w:space="708"/>
          <w:docGrid w:linePitch="360"/>
        </w:sectPr>
      </w:pPr>
    </w:p>
    <w:p w:rsidR="00425061" w:rsidRDefault="00425061" w:rsidP="003746CA">
      <w:pPr>
        <w:jc w:val="both"/>
        <w:rPr>
          <w:sz w:val="22"/>
          <w:szCs w:val="22"/>
        </w:rPr>
      </w:pPr>
    </w:p>
    <w:p w:rsidR="003B6C82" w:rsidRPr="003C4CDF" w:rsidRDefault="003B6C82" w:rsidP="003C4CDF">
      <w:pPr>
        <w:spacing w:line="276" w:lineRule="auto"/>
        <w:jc w:val="center"/>
        <w:rPr>
          <w:b/>
          <w:bCs/>
          <w:sz w:val="22"/>
          <w:szCs w:val="22"/>
        </w:rPr>
      </w:pPr>
    </w:p>
    <w:p w:rsidR="00425061" w:rsidRPr="003C4CDF" w:rsidRDefault="00425061" w:rsidP="003C4CDF">
      <w:pPr>
        <w:spacing w:line="276" w:lineRule="auto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>Аналитическая записка к отчету о реализации</w:t>
      </w:r>
    </w:p>
    <w:p w:rsidR="003B6C82" w:rsidRPr="003C4CDF" w:rsidRDefault="00425061" w:rsidP="003C4CDF">
      <w:pPr>
        <w:spacing w:line="276" w:lineRule="auto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>муниципальных программ Дальнереченского городского округа за 202</w:t>
      </w:r>
      <w:r w:rsidR="00D1045D" w:rsidRPr="003C4CDF">
        <w:rPr>
          <w:b/>
          <w:bCs/>
          <w:sz w:val="22"/>
          <w:szCs w:val="22"/>
        </w:rPr>
        <w:t>2</w:t>
      </w:r>
      <w:r w:rsidRPr="003C4CDF">
        <w:rPr>
          <w:b/>
          <w:bCs/>
          <w:sz w:val="22"/>
          <w:szCs w:val="22"/>
        </w:rPr>
        <w:t xml:space="preserve"> год </w:t>
      </w:r>
    </w:p>
    <w:p w:rsidR="00425061" w:rsidRPr="003C4CDF" w:rsidRDefault="00425061" w:rsidP="003C4CDF">
      <w:pPr>
        <w:spacing w:line="276" w:lineRule="auto"/>
        <w:jc w:val="center"/>
        <w:rPr>
          <w:b/>
          <w:bCs/>
          <w:sz w:val="22"/>
          <w:szCs w:val="22"/>
        </w:rPr>
      </w:pPr>
    </w:p>
    <w:p w:rsidR="00425061" w:rsidRPr="003C4CDF" w:rsidRDefault="00425061" w:rsidP="003C4CDF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:rsidR="00425061" w:rsidRPr="003C4CDF" w:rsidRDefault="00425061" w:rsidP="003C4CDF">
      <w:pPr>
        <w:pStyle w:val="ab"/>
        <w:numPr>
          <w:ilvl w:val="0"/>
          <w:numId w:val="5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bookmarkStart w:id="6" w:name="_Hlk130159706"/>
      <w:r w:rsidRPr="003C4CDF">
        <w:rPr>
          <w:b/>
          <w:bCs/>
          <w:color w:val="000000" w:themeColor="text1"/>
          <w:sz w:val="22"/>
          <w:szCs w:val="22"/>
        </w:rPr>
        <w:t xml:space="preserve">Муниципальная программа "Энергоэфективность, развитие газоснабжения и энергетики в Дальнереченском городском округе" </w:t>
      </w:r>
      <w:bookmarkEnd w:id="6"/>
      <w:r w:rsidR="009C3E56" w:rsidRPr="003C4CDF">
        <w:rPr>
          <w:b/>
          <w:bCs/>
          <w:color w:val="000000" w:themeColor="text1"/>
          <w:sz w:val="22"/>
          <w:szCs w:val="22"/>
        </w:rPr>
        <w:t>в 2021 году.</w:t>
      </w:r>
      <w:r w:rsidR="00D1045D" w:rsidRPr="003C4CDF">
        <w:rPr>
          <w:b/>
          <w:bCs/>
          <w:color w:val="000000" w:themeColor="text1"/>
          <w:sz w:val="22"/>
          <w:szCs w:val="22"/>
        </w:rPr>
        <w:t xml:space="preserve"> </w:t>
      </w:r>
    </w:p>
    <w:p w:rsidR="00425061" w:rsidRPr="003C4CDF" w:rsidRDefault="00425061" w:rsidP="003C4CDF">
      <w:pPr>
        <w:spacing w:line="276" w:lineRule="auto"/>
        <w:jc w:val="both"/>
        <w:rPr>
          <w:b/>
          <w:bCs/>
          <w:sz w:val="22"/>
          <w:szCs w:val="22"/>
        </w:rPr>
      </w:pPr>
    </w:p>
    <w:p w:rsidR="009C3E56" w:rsidRPr="003C4CDF" w:rsidRDefault="009C3E56" w:rsidP="003C4CDF">
      <w:pPr>
        <w:tabs>
          <w:tab w:val="left" w:pos="8041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Развитие систем энерго-  и газоснабжения для надежного обеспечения энергоресурсами экономики и населения Дальнереченского городского округа.</w:t>
      </w:r>
    </w:p>
    <w:p w:rsidR="009C3E56" w:rsidRPr="003C4CDF" w:rsidRDefault="009C3E56" w:rsidP="003C4CDF">
      <w:pPr>
        <w:spacing w:line="276" w:lineRule="auto"/>
        <w:rPr>
          <w:sz w:val="22"/>
          <w:szCs w:val="22"/>
        </w:rPr>
      </w:pPr>
      <w:r w:rsidRPr="003C4CDF">
        <w:rPr>
          <w:sz w:val="22"/>
          <w:szCs w:val="22"/>
        </w:rPr>
        <w:t>2. Повышение эффективности использования топливно-энергетических ресурсов на территории Дальнереченского городского округа.</w:t>
      </w:r>
    </w:p>
    <w:p w:rsidR="009C3E56" w:rsidRPr="003C4CDF" w:rsidRDefault="009C3E56" w:rsidP="003C4CDF">
      <w:pPr>
        <w:spacing w:line="276" w:lineRule="auto"/>
        <w:rPr>
          <w:sz w:val="22"/>
          <w:szCs w:val="22"/>
        </w:rPr>
      </w:pPr>
      <w:r w:rsidRPr="003C4CDF">
        <w:rPr>
          <w:sz w:val="22"/>
          <w:szCs w:val="22"/>
        </w:rPr>
        <w:t xml:space="preserve">           Запланированные мероприятия:</w:t>
      </w:r>
    </w:p>
    <w:p w:rsidR="009C3E56" w:rsidRPr="003C4CDF" w:rsidRDefault="009C3E56" w:rsidP="003C4CDF">
      <w:pPr>
        <w:numPr>
          <w:ilvl w:val="0"/>
          <w:numId w:val="7"/>
        </w:numPr>
        <w:tabs>
          <w:tab w:val="left" w:pos="623"/>
        </w:tabs>
        <w:spacing w:line="276" w:lineRule="auto"/>
        <w:ind w:left="0" w:firstLine="39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разработка проектов, схем газоснабжения населения Дальнереченского городского округа;</w:t>
      </w:r>
    </w:p>
    <w:p w:rsidR="009C3E56" w:rsidRPr="003C4CDF" w:rsidRDefault="009C3E56" w:rsidP="003C4CDF">
      <w:pPr>
        <w:numPr>
          <w:ilvl w:val="0"/>
          <w:numId w:val="7"/>
        </w:numPr>
        <w:tabs>
          <w:tab w:val="left" w:pos="623"/>
        </w:tabs>
        <w:spacing w:line="276" w:lineRule="auto"/>
        <w:ind w:left="0" w:firstLine="39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проектирование сетей газоснабжения от газораспределительной станции «Дальнереченск» до котельных и до объектов социальной сферы, промышленных предприятий;</w:t>
      </w:r>
    </w:p>
    <w:p w:rsidR="009C3E56" w:rsidRPr="003C4CDF" w:rsidRDefault="009C3E56" w:rsidP="003C4CDF">
      <w:pPr>
        <w:numPr>
          <w:ilvl w:val="0"/>
          <w:numId w:val="7"/>
        </w:numPr>
        <w:tabs>
          <w:tab w:val="left" w:pos="623"/>
        </w:tabs>
        <w:spacing w:line="276" w:lineRule="auto"/>
        <w:ind w:left="0" w:firstLine="39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перевод действующих котельных на природный газ;</w:t>
      </w:r>
    </w:p>
    <w:p w:rsidR="009C3E56" w:rsidRPr="003C4CDF" w:rsidRDefault="009C3E56" w:rsidP="003C4CDF">
      <w:pPr>
        <w:numPr>
          <w:ilvl w:val="0"/>
          <w:numId w:val="7"/>
        </w:numPr>
        <w:tabs>
          <w:tab w:val="left" w:pos="623"/>
        </w:tabs>
        <w:spacing w:line="276" w:lineRule="auto"/>
        <w:ind w:left="0" w:firstLine="39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установка (содержание) общедомовых приборов учета коммунальных ресурсов в муниципальном жилищном фонде;</w:t>
      </w:r>
    </w:p>
    <w:p w:rsidR="009C3E56" w:rsidRPr="003C4CDF" w:rsidRDefault="009C3E56" w:rsidP="003C4CDF">
      <w:pPr>
        <w:numPr>
          <w:ilvl w:val="0"/>
          <w:numId w:val="7"/>
        </w:numPr>
        <w:tabs>
          <w:tab w:val="left" w:pos="623"/>
        </w:tabs>
        <w:spacing w:line="276" w:lineRule="auto"/>
        <w:ind w:left="0" w:firstLine="39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капитальный ремонт объектов коммунальной инфраструктуры в сфере теплоснабжения, находящихся в муниципальной собственности;</w:t>
      </w:r>
    </w:p>
    <w:p w:rsidR="009C3E56" w:rsidRPr="003C4CDF" w:rsidRDefault="009C3E56" w:rsidP="003C4CDF">
      <w:pPr>
        <w:numPr>
          <w:ilvl w:val="0"/>
          <w:numId w:val="7"/>
        </w:numPr>
        <w:tabs>
          <w:tab w:val="left" w:pos="623"/>
        </w:tabs>
        <w:spacing w:line="276" w:lineRule="auto"/>
        <w:ind w:left="0" w:firstLine="39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приобретение электрической блочно-модульной котельной;</w:t>
      </w:r>
    </w:p>
    <w:p w:rsidR="009C3E56" w:rsidRPr="003C4CDF" w:rsidRDefault="009C3E56" w:rsidP="003C4CDF">
      <w:pPr>
        <w:numPr>
          <w:ilvl w:val="0"/>
          <w:numId w:val="7"/>
        </w:numPr>
        <w:tabs>
          <w:tab w:val="left" w:pos="623"/>
        </w:tabs>
        <w:spacing w:line="276" w:lineRule="auto"/>
        <w:ind w:left="0" w:firstLine="39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разработка локальных смет на ремонт объектов коммунальной инфраструктуры в сфере теплоснабжения и прохождение государственной экспертизы этих смет;</w:t>
      </w:r>
    </w:p>
    <w:p w:rsidR="009C3E56" w:rsidRPr="003C4CDF" w:rsidRDefault="009C3E56" w:rsidP="003C4CDF">
      <w:pPr>
        <w:spacing w:line="276" w:lineRule="auto"/>
        <w:rPr>
          <w:sz w:val="22"/>
          <w:szCs w:val="22"/>
        </w:rPr>
      </w:pPr>
      <w:r w:rsidRPr="003C4CDF">
        <w:rPr>
          <w:sz w:val="22"/>
          <w:szCs w:val="22"/>
        </w:rPr>
        <w:t>разработка проектной документации на постановку электрический сетей на кадастровый учет.</w:t>
      </w:r>
    </w:p>
    <w:p w:rsidR="009C3E56" w:rsidRPr="003C4CDF" w:rsidRDefault="009C3E56" w:rsidP="003C4CDF">
      <w:pPr>
        <w:spacing w:line="276" w:lineRule="auto"/>
        <w:rPr>
          <w:sz w:val="22"/>
          <w:szCs w:val="22"/>
        </w:rPr>
      </w:pPr>
    </w:p>
    <w:p w:rsidR="00CD5AC6" w:rsidRPr="003C4CDF" w:rsidRDefault="00425061" w:rsidP="003C4CDF">
      <w:pPr>
        <w:pStyle w:val="ab"/>
        <w:numPr>
          <w:ilvl w:val="0"/>
          <w:numId w:val="5"/>
        </w:numPr>
        <w:spacing w:line="276" w:lineRule="auto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>Муниципальная программа "Развитие транспортного комплекса на территории Дальнереченского городского округа"</w:t>
      </w:r>
    </w:p>
    <w:p w:rsidR="0047182F" w:rsidRPr="003C4CDF" w:rsidRDefault="0047182F" w:rsidP="003C4CDF">
      <w:pPr>
        <w:spacing w:line="276" w:lineRule="auto"/>
        <w:jc w:val="center"/>
        <w:rPr>
          <w:b/>
          <w:bCs/>
          <w:sz w:val="22"/>
          <w:szCs w:val="22"/>
        </w:rPr>
      </w:pPr>
    </w:p>
    <w:p w:rsidR="00D1045D" w:rsidRPr="003C4CDF" w:rsidRDefault="00D43B91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ab/>
      </w:r>
      <w:r w:rsidR="00D1045D" w:rsidRPr="003C4CDF">
        <w:rPr>
          <w:sz w:val="22"/>
          <w:szCs w:val="22"/>
        </w:rPr>
        <w:t>Уссурийская, ул. Дальнереченская, ул. Первомайская, ул. Полтавская, ул. Г. Даманского (от пересечения с ул.50 лет Октября до ул.Фадеева), ул.45 лет Октября, ул.Строительная, ул.Пушкина, ул.Чернышевского, ул.Серышева, ул.Промышленная (ямочный ремонт);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ab/>
        <w:t>Асфальтирование межквартальных проездов (проезд между д.94 ул. Ленина(м-н Домотехника) и городской парк; ул.Ленина,86 и ул.Ленина,88(м-н Флоренция); ул.Ленина, 73 и ул.Ленина, 75 (м-н Ждем Вас); ул.Ленина, 69 – ул.Ленина, 71(м-н Бальзам); ул.Ленина,71 – ул.Ленина,73(м-н Универсад); ул. М.Личенко, 21- ул.Ленина,69б(м-н Чудодей); ул. М.Личенко, 14 – ул. Калинина, 56 (детский дом); ул. М. Личенко, 14- ул. Свободы, 50б (Игровой клуб); ул. М.Личенко, 13 – ул. Уссурийская, 48а (аптека ООО ВИФ); ул.М.Личенко,27 – ул.Ленина, 66а(аптека Солнышко); ул. М.Личенко, 29 – ул. М. Личенко, 31(м-н Табакерка);ул.М.Личенко,27 – ул. М.Л иченко, 29(стоматологический кабинет «Смайл»); ул. Г.Даманского, 36 - магазин «Ирина»; ул. Дальнереченская, 57 – ул. Дальнереченская, 59(Книжный магазин); ул. Дальнереченская, 59а - ул. Дальнереченская, 67(м-н Меркурий); ул. Дальнереченская, 67 – ул.Дальнереченская,69(м-н Гараж); микрорайон ЛДК – проезд с ул.45 лет Октября на ул.Владивостокская (ориентир м-н Алёнка).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ab/>
        <w:t>Придомовые территории (ул. М.Личенко, 27; ул. Г.Даманского, 8 (подъезд к контейнерной площадке); ул.Энгельса, 19.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Содержание автомобильных дорог в зимний период: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– механизированная уборка в зимний период автомобильных дорог и улиц Дальнереченского городского округа, в том числе сгребание и вывоз снега с проезжей части  на общую сумму 3 905 624,94 руб.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lastRenderedPageBreak/>
        <w:t>– приобретение и доставка минерального концентрата «Галит», приобретение песка для песко-соляной смеси на сумму 363 833, 00 руб.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Содержание автомобильных дорог в летний период: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– подсыпка ПГС  с последующей планировкой  и грейдированием автомобильных дорог на территории ДГО, приобретение и подсыпка щебеночной смесью автомобильных дорог на сумму 5 316 273,31 руб. 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Содержание и обслуживание улично-дорожной сети: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– нанесение дорожной разметки типа «Зебра», «Сплошная линия», «Стоп линия» общей площадью 3645 м² на сумму 478 215, 40 руб.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– обслуживание и ремонт светофорных объектов на сумму 775 103, 52 руб.;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– изготовление, установка и содержание дорожных знаков, указателей улиц на территории ДГО на сумму 292 236, 64 руб.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–  очистка ливневой канализации на сумму 476 685, 40 руб. 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– ремонт и восстановление дорожного ограждения ул.Ленина на сумму 292 030, 00  руб.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– обрезка веток деревьев для обеспечения видимости на автомобильных дорогах на сумму 162 391, 98 руб., 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–  ремонт автобусной остановки  вс.Грушевое на сумму 89 815, 80 руб.</w:t>
      </w:r>
    </w:p>
    <w:p w:rsidR="00D1045D" w:rsidRPr="003C4CDF" w:rsidRDefault="00D1045D" w:rsidP="003C4CDF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– монтаж искусственной неровности на ул. Рябуха на сумму 49 744,85 руб.</w:t>
      </w:r>
    </w:p>
    <w:p w:rsidR="00D43B91" w:rsidRPr="003C4CDF" w:rsidRDefault="00D1045D" w:rsidP="003C4CDF">
      <w:pPr>
        <w:tabs>
          <w:tab w:val="left" w:pos="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3C4CDF">
        <w:rPr>
          <w:sz w:val="22"/>
          <w:szCs w:val="22"/>
        </w:rPr>
        <w:t>– прокладка водопропускной трубы на автомобильной дороге по пер. Рыбозаводскому на сумму 278 437, 00 руб.</w:t>
      </w:r>
    </w:p>
    <w:p w:rsidR="006B34CE" w:rsidRPr="003C4CDF" w:rsidRDefault="006B34CE" w:rsidP="003C4CDF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425061" w:rsidRPr="003C4CDF" w:rsidRDefault="00425061" w:rsidP="003C4CDF">
      <w:pPr>
        <w:pStyle w:val="ab"/>
        <w:numPr>
          <w:ilvl w:val="0"/>
          <w:numId w:val="5"/>
        </w:num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3C4CDF">
        <w:rPr>
          <w:b/>
          <w:bCs/>
          <w:color w:val="000000" w:themeColor="text1"/>
          <w:sz w:val="22"/>
          <w:szCs w:val="22"/>
        </w:rPr>
        <w:t>Муниципальная программа "Обеспечение доступным жильем и качественными услугами ЖКХ населения Дальнереченского городского округа"</w:t>
      </w:r>
    </w:p>
    <w:p w:rsidR="00606259" w:rsidRPr="003C4CDF" w:rsidRDefault="00606259" w:rsidP="003C4CDF">
      <w:pPr>
        <w:spacing w:line="276" w:lineRule="auto"/>
        <w:ind w:left="360"/>
        <w:jc w:val="both"/>
        <w:rPr>
          <w:b/>
          <w:bCs/>
          <w:color w:val="000000" w:themeColor="text1"/>
          <w:sz w:val="22"/>
          <w:szCs w:val="22"/>
        </w:rPr>
      </w:pP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Цели и задачи муниципальной программы определяются национальным проектом «Доступное и комфортное жилье - гражданам России» и государственной программой Российской Федерации «Обеспечение доступным жильём и комфортным жильём и коммунальными услугами граждан Российской Федерации», утверждённой Постановлением Правительства Российской Федерации от 30 декабря 2017 года № 1710 (ред. от 30.11.2021), Указом Президента Российской Федерации от 07 мая 2012 года № 600 «О мерах по обеспечению граждан Российской Федерации доступным и комфортным жильём и повышению качества жилищно-коммунальных услуг», постановлением Администрации Приморского края от 30.12.2019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 на 2020-2027 годы», а также долгосрочными стратегическими целями и приоритетными задачами социально-экономического развития Дальнереченского городского округа.</w:t>
      </w:r>
    </w:p>
    <w:p w:rsidR="00606259" w:rsidRPr="003C4CDF" w:rsidRDefault="00606259" w:rsidP="003C4CDF">
      <w:pPr>
        <w:spacing w:line="276" w:lineRule="auto"/>
        <w:ind w:left="131" w:right="118" w:firstLine="578"/>
        <w:rPr>
          <w:b/>
          <w:color w:val="000000"/>
          <w:sz w:val="22"/>
          <w:szCs w:val="22"/>
        </w:rPr>
      </w:pPr>
      <w:r w:rsidRPr="003C4CDF">
        <w:rPr>
          <w:b/>
          <w:color w:val="000000"/>
          <w:sz w:val="22"/>
          <w:szCs w:val="22"/>
        </w:rPr>
        <w:t>Целями программы являются:</w:t>
      </w:r>
    </w:p>
    <w:p w:rsidR="00606259" w:rsidRPr="003C4CDF" w:rsidRDefault="00606259" w:rsidP="003C4CDF">
      <w:pPr>
        <w:spacing w:line="276" w:lineRule="auto"/>
        <w:ind w:left="131" w:right="118" w:firstLine="578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выполнение технического обследования жилых помещений на предмет пригодности;</w:t>
      </w:r>
    </w:p>
    <w:p w:rsidR="00606259" w:rsidRPr="003C4CDF" w:rsidRDefault="00606259" w:rsidP="003C4CDF">
      <w:pPr>
        <w:spacing w:line="276" w:lineRule="auto"/>
        <w:ind w:left="131" w:right="118" w:firstLine="578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выполнение ремонта жилищного фонда;</w:t>
      </w:r>
    </w:p>
    <w:p w:rsidR="00606259" w:rsidRPr="003C4CDF" w:rsidRDefault="00606259" w:rsidP="003C4CDF">
      <w:pPr>
        <w:spacing w:line="276" w:lineRule="auto"/>
        <w:ind w:left="131" w:right="118" w:firstLine="578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выполнение  проектно-сметной документации на строительство новых канализационных очистных сооружений;</w:t>
      </w:r>
    </w:p>
    <w:p w:rsidR="00606259" w:rsidRPr="003C4CDF" w:rsidRDefault="00606259" w:rsidP="003C4CDF">
      <w:pPr>
        <w:spacing w:line="276" w:lineRule="auto"/>
        <w:ind w:left="131" w:right="118" w:firstLine="578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оплата взносов по капитальному ремонту общего имущества в многоквартирных домах в Фонд Приморского края «Фонд капитального ремонта многоквартирных домов Приморского края» и на специальные счета МКД, собственники многоквартирных домов которых избрали специальный счёт для формирования фонда капитального ремонта;</w:t>
      </w:r>
    </w:p>
    <w:p w:rsidR="00606259" w:rsidRPr="003C4CDF" w:rsidRDefault="00606259" w:rsidP="003C4CDF">
      <w:pPr>
        <w:spacing w:line="276" w:lineRule="auto"/>
        <w:ind w:left="131" w:right="118" w:firstLine="578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обеспечение населения, проживающего в домах с печным отоплением, твёрдым топливом (дрова).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b/>
          <w:color w:val="000000"/>
          <w:sz w:val="22"/>
          <w:szCs w:val="22"/>
        </w:rPr>
      </w:pPr>
      <w:r w:rsidRPr="003C4CDF">
        <w:rPr>
          <w:b/>
          <w:color w:val="000000"/>
          <w:sz w:val="22"/>
          <w:szCs w:val="22"/>
        </w:rPr>
        <w:t>Исходя из этого, формулируются задачи муниципальной программы: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bookmarkStart w:id="7" w:name="sub_1302"/>
      <w:bookmarkStart w:id="8" w:name="Bookmark"/>
      <w:bookmarkStart w:id="9" w:name="sub_13021"/>
      <w:bookmarkEnd w:id="7"/>
      <w:bookmarkEnd w:id="8"/>
      <w:bookmarkEnd w:id="9"/>
      <w:r w:rsidRPr="003C4CDF">
        <w:rPr>
          <w:color w:val="000000"/>
          <w:sz w:val="22"/>
          <w:szCs w:val="22"/>
        </w:rPr>
        <w:t>1. Повышение качества и доступности предоставляемых населению услуг жилищно-коммунальным комплексом в Дальнереченском городском округе;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bookmarkStart w:id="10" w:name="Bookmark1"/>
      <w:bookmarkStart w:id="11" w:name="sub_1304"/>
      <w:bookmarkEnd w:id="10"/>
      <w:bookmarkEnd w:id="11"/>
      <w:r w:rsidRPr="003C4CDF">
        <w:rPr>
          <w:color w:val="000000"/>
          <w:sz w:val="22"/>
          <w:szCs w:val="22"/>
        </w:rPr>
        <w:lastRenderedPageBreak/>
        <w:t>2. Устранение физического износа, поддержание и улучшение технического состояния жилищного фонда;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bookmarkStart w:id="12" w:name="Bookmark2"/>
      <w:bookmarkStart w:id="13" w:name="sub_1305"/>
      <w:bookmarkEnd w:id="12"/>
      <w:bookmarkEnd w:id="13"/>
      <w:r w:rsidRPr="003C4CDF">
        <w:rPr>
          <w:color w:val="000000"/>
          <w:sz w:val="22"/>
          <w:szCs w:val="22"/>
        </w:rPr>
        <w:t>3. Содействие формированию конкурентной среды на рынке жилищно-коммунальных услуг;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bookmarkStart w:id="14" w:name="Bookmark3"/>
      <w:bookmarkStart w:id="15" w:name="sub_1306"/>
      <w:bookmarkEnd w:id="14"/>
      <w:bookmarkEnd w:id="15"/>
      <w:r w:rsidRPr="003C4CDF">
        <w:rPr>
          <w:color w:val="000000"/>
          <w:sz w:val="22"/>
          <w:szCs w:val="22"/>
        </w:rPr>
        <w:t>4. Стимулирование реформирования жилищно-коммунального хозяйства.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5. Стимулирование и развитие жилищного строительства.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bookmarkStart w:id="16" w:name="sub_1307"/>
      <w:bookmarkEnd w:id="16"/>
      <w:r w:rsidRPr="003C4CDF">
        <w:rPr>
          <w:color w:val="000000"/>
          <w:sz w:val="22"/>
          <w:szCs w:val="22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мероприятий, которые сформированы в рамках муниципальной программы в виде трёх подпрограмм и двух отдельных мероприятий программной деятельности.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 xml:space="preserve">           Выполненные мероприятия: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- проведение ремонта в муниципальном жилищном фонде – 16 ед.;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- проведено экспертных заключений: обследование  жилых помещений на предмет технического заключения о пригодности к проживанию (проведение ремонта или списание) –  8 ед.;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- объём взносов на формирование фонда капитального ремонта – 3 336 753,34 тыс. руб.;</w:t>
      </w:r>
    </w:p>
    <w:p w:rsidR="00606259" w:rsidRPr="003C4CDF" w:rsidRDefault="00606259" w:rsidP="003C4CDF">
      <w:pPr>
        <w:spacing w:line="276" w:lineRule="auto"/>
        <w:ind w:firstLine="720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- площадь жилищного фонда, обеспеченного твёрдым топливом, в общей площади жилищного фонда с печным отоплением (общая площадь 272,3 тыс. кв.м.) – 16,979 тыс.кв.м.</w:t>
      </w:r>
    </w:p>
    <w:p w:rsidR="00606259" w:rsidRPr="003C4CDF" w:rsidRDefault="00606259" w:rsidP="003C4CDF">
      <w:pPr>
        <w:spacing w:line="276" w:lineRule="auto"/>
        <w:jc w:val="center"/>
        <w:rPr>
          <w:b/>
          <w:bCs/>
          <w:sz w:val="22"/>
          <w:szCs w:val="22"/>
        </w:rPr>
      </w:pPr>
    </w:p>
    <w:p w:rsidR="00CD5AC6" w:rsidRPr="003C4CDF" w:rsidRDefault="00D1045D" w:rsidP="003C4CDF">
      <w:pPr>
        <w:spacing w:line="276" w:lineRule="auto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4. </w:t>
      </w:r>
      <w:r w:rsidR="00425061" w:rsidRPr="003C4CDF">
        <w:rPr>
          <w:b/>
          <w:bCs/>
          <w:sz w:val="22"/>
          <w:szCs w:val="22"/>
        </w:rPr>
        <w:t>Муниципальная программа "Развитие образования Дальнереченского городского округа"</w:t>
      </w:r>
    </w:p>
    <w:p w:rsidR="003D7867" w:rsidRPr="003C4CDF" w:rsidRDefault="003D7867" w:rsidP="003C4CDF">
      <w:pPr>
        <w:spacing w:line="276" w:lineRule="auto"/>
        <w:jc w:val="both"/>
        <w:rPr>
          <w:sz w:val="22"/>
          <w:szCs w:val="22"/>
        </w:rPr>
      </w:pP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Муниципальная программа «Развитие образования Дальнереченского городского округа» на 2021 – 2024 годы утвержденная постановлением администрации Дальнереченского городского округа от 23.03.2021 №269-па.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Ответственным исполнителем Программы является МКУ «Управление образования» ДГО.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Цель муниципальной программы – Удовлетворение потребностей населения в получении доступного и качественного дошкольного, общего и дополнительного образования, соответствующего требованиям инновационного социально ориентированного развития Дальнереченского городского округа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условиях модернизации системы общего образования, приоритетных задач и направлений государственной политики были реализованы основные направления развития муниципальной системы образования: повышение профессиональной компетенции педагогов, учителей, воспитателей. Реализованы задачи участия школьников, воспитанников ДС в конкурсах, проектах, муниципальных и краевых олимпиадах. В течение отчетного периода, в рамках данного направления были проведены мероприятия: научно-практические конференции, диспуты, слеты в онлайн режиме, раскрывающие в детях одаренность и талант.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рамках федерального проекта «Современная школа» национального проекта «Образование» в МБОУ «СОШ №3» Дальнереченского городского округа открылся Центр образования естественно-научного и технологического профилей «Точка роста». Образовательный центр «Точка роста» позволяет включать значительное количество учащихся в увлекательный процесс освоения общеобразовательной программы по предметам химия, биология и физика с использованием инновационного оборудования, а также привлечь ребят к занятиям в рамках дополнительных общеобразовательных программ естественнонаучной и технологической направленностей во внеурочное время.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* На выполнении муниципального задания по организации предоставления общедоступного дошкольного образования, были внесены изменения в части уменьшения/увеличения финансирования: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В объем муниципальной программы добавлены средства в сумме4 361,77 тыс. руб., по уведомлению о бюджетных ассигнованиях от 02.08.2022г. № 68  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</w:t>
      </w:r>
      <w:r w:rsidR="009464B0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 xml:space="preserve">следствии сложившейся экономии средств по субсидии на выполнение муниципального задания по дошкольным образовательным учреждениям, были сняты средства в сумме 2 016,00 тыс. руб., по уведомлению о бюджетных ассигнованиях от 31.03.2022г. № 23, сумме 800,00 тыс. руб., по уведомлению о бюджетных ассигнованиях от 19.05.2022г. № 42, сумме 3 000,00 тыс. руб., по </w:t>
      </w:r>
      <w:r w:rsidRPr="003C4CDF">
        <w:rPr>
          <w:sz w:val="22"/>
          <w:szCs w:val="22"/>
        </w:rPr>
        <w:lastRenderedPageBreak/>
        <w:t xml:space="preserve">уведомлению о бюджетных ассигнованиях от 10.08.2022г. № 71,сумме36,71 по уведомлениюо бюджетных ассигнованиях  от 04.10.2022г. №93 , сумме 716,80 по уведомлениюо бюджетных ассигнованиях  от 22.10.2022г., сумме 1240,00 по уведомлениюо бюджетных ассигнованиях от 27.10.2022г. №105, №101, 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** На выполнении муниципального задания по организации предоставления общедоступного  начального общего, основного общего, среднего (полного) общего образования, были внесены изменения в части уменьшения/увеличения финансирования: 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</w:t>
      </w:r>
      <w:r w:rsidR="009464B0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объем муниципальной программы добавлены средства в сумме 36,71 по уведомлениюо бюджетных ассигнованиях  от 04.10.2022г. №93,в сумме 800,00 тыс. руб.  по уведомлению о бюджетных ассигнованиях от 19.05.2022г. № 42, в сумме 5 930,96 тыс. руб. по уведомлению о бюджетных ассигнованиях от 02.08.2022г. № 68, в сумме 750,00 тыс. руб. по уведомлению о бюджетных ассигнованиях от 20.10.2022г. № 101,, в сумме 2481,10 тыс. руб. по уведомлению о бюджетных ассигнованиях от 20.10.2022г. № 101,в сумме 600,00 по уведомлениюо бюджетных ассигнованиях  от 27.10.2022г. №105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</w:t>
      </w:r>
      <w:r w:rsidR="009464B0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следствии сложившейся экономии средств по субсидии на выполнение муниципального задания по организации предоставления общедоступного  начального общего, основного общего, среднего (полного) общего образования, были сняты средства в сумме 1 684,00 тыс. руб., по уведомлению о бюджетных ассигнованиях от 31.03.2022г. № 23, в сумме 268,50 тыс. руб., по уведомлению о бюджетных ассигнованиях от 22.04.2022г. № 32,в сумме 659,73 тыс. руб.  по</w:t>
      </w:r>
      <w:r w:rsidR="009464B0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уведомлению о бюджетных ассигнованиях от 09.06.2022г. № 47,в сумме 8,30  тыс. руб., по уведомлению о бюджетных ассигнованиях от 31.08.2022г. № 74, в сумме 267,42  тыс. руб., по уведомлению о бюджетных ассигнованиях от 22.12.2022г. № 147, в сумме 1 736,00  тыс. руб., по уведомлению о бюджетных ассигнованиях от 28.12.2022г. № 152,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***На выполнение муниципального задания по организации предоставления дополнительного образования в сфере физкультуры и спорта, были внесены изменения в части уменьшения/увеличения финансирования, расходы на обеспечение деятельности (оказание услуг, выполнение работ): 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объем муниципальной программы добавлены средства в сумме 659,73 тыс. руб., по уведомлению о бюджетных ассигнованиях от 09.068.2022г. № 47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Вследствии сложившейся экономии средств по субсидии на выполнение муниципального задания по организации предоставления дополнительного образования в сфере физкультуры и спорта, были сняты средствав сумме 8 858,40 тыс. руб., по уведомлению о бюджетных ассигнованиях от 03.03.2022г. №17, в сумме 1 600,00 тыс. руб., по уведомлению о бюджетных ассигнованиях от 10.08.2022г. №71, в сумме 39,47 тыс. руб., по уведомлению о бюджетных ассигнованиях от 22.12.2022г. №147.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Бюджет Дальнереченского городского округа на 2022 год принят решением</w:t>
      </w:r>
      <w:r w:rsidR="009464B0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Думы Дальнереченского городского округа № 126 от 16.12.2021 г. «О бюджете Дальнереченского городского округа на 2022 год и плановый период 2023 - 2024 г.г. »В течение года вносились изменения и дополнения, в части увеличения  собственных доходов и безвозмездных поступлений из краевого бюджета (субвенции, субсидии, межбюджетные трансферты), а также увеличения средств местного бюджета.</w:t>
      </w:r>
    </w:p>
    <w:p w:rsidR="00D1045D" w:rsidRPr="003C4CDF" w:rsidRDefault="00D1045D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рамках муниципальной программы была  обеспечена деятельность 7 дошкольных образовательных учреждений, 6 общеобразовательных учреждений, 1 учреждение дополнительного образования, централизованная бухгалтерия.</w:t>
      </w:r>
    </w:p>
    <w:p w:rsidR="007C3C67" w:rsidRPr="003C4CDF" w:rsidRDefault="007C3C67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Утверждено плановых назначений на 2022 год по программе 551 689,17тыс. руб., кассовое исполнение за отчетный период составило 548 690,06тыс. руб., не исполнено бюджетных средств в сумме 2 999,11 тыс. руб., выполнение плана составило 99,46%.</w:t>
      </w:r>
    </w:p>
    <w:p w:rsidR="007C3C67" w:rsidRPr="003C4CDF" w:rsidRDefault="007C3C67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Потребность в субвенции на обеспечение обучающихся (1-11 классов включительно) бесплатным питанием в сумме 2 354,47тыс.руб., отсутствует. Охват детей горячим питанием – 1961 человек расходы осуществлены по факту оказания услуг поставщиками.</w:t>
      </w:r>
    </w:p>
    <w:p w:rsidR="007C3C67" w:rsidRPr="003C4CDF" w:rsidRDefault="007C3C67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lastRenderedPageBreak/>
        <w:t>Потребность в субвенции на обеспечение мер социальной поддержки педагогическим работникам муниципальных образовательных организаций Приморского края 313,05 тыс. руб. отсутствует.</w:t>
      </w:r>
    </w:p>
    <w:p w:rsidR="007C3C67" w:rsidRPr="003C4CDF" w:rsidRDefault="007C3C67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Потребность в субвенции на обеспечение бесплатным питанием детей, обучающихся в муниципальных общеобразовательных организациях, родители которых являются участниками специальной военной операции</w:t>
      </w:r>
      <w:r w:rsidR="009464B0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 xml:space="preserve">в сумме 4,18 тыс. руб. отсутствует. </w:t>
      </w:r>
    </w:p>
    <w:p w:rsidR="007C3C67" w:rsidRPr="003C4CDF" w:rsidRDefault="007C3C67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Потребность в субвенции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в сумме 269,89 тыс. руб. отсутствует.</w:t>
      </w:r>
    </w:p>
    <w:p w:rsidR="007C3C67" w:rsidRPr="003C4CDF" w:rsidRDefault="007C3C67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Потребность в субвенции на совершенствование инновационных форм и методов организации воспитательной работы, содержательного досуга, отдыха и занятости детей и по</w:t>
      </w:r>
      <w:r w:rsidR="009464B0" w:rsidRPr="003C4CDF">
        <w:rPr>
          <w:sz w:val="22"/>
          <w:szCs w:val="22"/>
        </w:rPr>
        <w:t xml:space="preserve">дростков в сумме 3,51 тыс. руб. </w:t>
      </w:r>
      <w:r w:rsidRPr="003C4CDF">
        <w:rPr>
          <w:sz w:val="22"/>
          <w:szCs w:val="22"/>
        </w:rPr>
        <w:t xml:space="preserve"> отсутствует</w:t>
      </w:r>
    </w:p>
    <w:p w:rsidR="00D1045D" w:rsidRPr="003C4CDF" w:rsidRDefault="007C3C67" w:rsidP="003C4CDF">
      <w:pPr>
        <w:spacing w:line="276" w:lineRule="auto"/>
        <w:ind w:firstLine="426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Потребность в обеспечение деятельности (оказание услуг, выполнение работ) централизованной бухгалтерией, руководство и управление в сфере образования в сумме 54,00 тыс. руб. отсутствует.</w:t>
      </w:r>
    </w:p>
    <w:p w:rsidR="00D1045D" w:rsidRPr="003C4CDF" w:rsidRDefault="00D1045D" w:rsidP="003C4CDF">
      <w:pPr>
        <w:spacing w:line="276" w:lineRule="auto"/>
        <w:ind w:firstLine="426"/>
        <w:jc w:val="center"/>
        <w:rPr>
          <w:sz w:val="22"/>
          <w:szCs w:val="22"/>
        </w:rPr>
      </w:pPr>
    </w:p>
    <w:p w:rsidR="003D7867" w:rsidRPr="003C4CDF" w:rsidRDefault="007C3C67" w:rsidP="003C4CDF">
      <w:pPr>
        <w:spacing w:line="276" w:lineRule="auto"/>
        <w:ind w:firstLine="708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5. </w:t>
      </w:r>
      <w:r w:rsidR="00345150" w:rsidRPr="003C4CDF">
        <w:rPr>
          <w:b/>
          <w:bCs/>
          <w:sz w:val="22"/>
          <w:szCs w:val="22"/>
        </w:rPr>
        <w:t>Муниципальная программа «</w:t>
      </w:r>
      <w:r w:rsidR="003D7867" w:rsidRPr="003C4CDF">
        <w:rPr>
          <w:b/>
          <w:bCs/>
          <w:sz w:val="22"/>
          <w:szCs w:val="22"/>
        </w:rPr>
        <w:t>Развитие культуры на территории Дальнереченского городского округа</w:t>
      </w:r>
      <w:r w:rsidR="00345150" w:rsidRPr="003C4CDF">
        <w:rPr>
          <w:b/>
          <w:bCs/>
          <w:sz w:val="22"/>
          <w:szCs w:val="22"/>
        </w:rPr>
        <w:t>»</w:t>
      </w:r>
    </w:p>
    <w:p w:rsidR="003D7867" w:rsidRPr="003C4CDF" w:rsidRDefault="003D7867" w:rsidP="003C4CDF">
      <w:pPr>
        <w:spacing w:line="276" w:lineRule="auto"/>
        <w:jc w:val="both"/>
        <w:rPr>
          <w:b/>
          <w:bCs/>
          <w:sz w:val="22"/>
          <w:szCs w:val="22"/>
        </w:rPr>
      </w:pP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ходе реализации муниципальной программы в течение 2022 года достигнуты все запланированные значения целевых показателей: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 1.Увеличение числа посещений культурных мероприятий в том числе: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1.1.число посещений библиотек (в стационарных условиях, вне стационара, число обращений к библиотеке удаленных пользователей)(тыс. единиц) на 100 %;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1.2.число посещений культурно-массовых мероприятий учреждений культурно-досугового типа (тыс. единиц) на 126,86%.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2. Индекс реальной среднемесячной заработной платы: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2.1.средняя заработная плата педагогических работников учреждений дополнительного образования на 100 %;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2.2.средняя заработная плата работников учреждений культуры на 100 %. 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Проведены в установленные сроки и в полном объеме предусмотренные муниципальной программой основные мероприятия в том числе: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1. выполнены муниципальные задания по оказаниюмуниципальных услуг учреждениями: МБУ ДК «Восток»; МБУ ДО «ДШИ»; МБУ «ЦБС»» на 100 %;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2.проведен капитальный ремонт стропильной крыши одноэтажного здания «Библиотека» (МБУ «ЦБС») за счет субсидий краевого и местного бюджета на сумму 3228,9 тыс. руб.;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3. проведенкапитальный ремонт кровли зданияЛазовского клуба(МБУ ДК «Восток»)за счет средств местного бюджета на сумму1340,05 тыс. руб.;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   4. произведена замена водогрейного котла в котельной Дома культуры «Восток» (МБУ ДК «Восток») за счет средств местного бюджета на сумму 627 тыс. руб.;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   5. осуществлен строительный контроль за проведением капитального ремонта стропильной крыши и произведен внутренний ремонт одноэтажного здания «Библиотека» (МБУ «ЦБС») за счет средств местного бюджета на сумму 775,2 тыс. руб.;</w:t>
      </w:r>
    </w:p>
    <w:p w:rsidR="007C3C67" w:rsidRPr="003C4CDF" w:rsidRDefault="007C3C67" w:rsidP="003C4CDF">
      <w:pPr>
        <w:spacing w:line="276" w:lineRule="auto"/>
        <w:ind w:left="45" w:firstLine="66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6. произведена разработка проекта границ территории по четырем</w:t>
      </w:r>
      <w:r w:rsidR="00606259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объектам</w:t>
      </w:r>
      <w:r w:rsidR="00606259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культурного наследия и проведена государственная</w:t>
      </w:r>
      <w:r w:rsidR="00606259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историко-культурная экспертиза</w:t>
      </w:r>
      <w:r w:rsidR="00606259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одного объекта культурного наследия для включения его в Единый государственный реестр объектов культурного наследия народов Российской Федерации за счет средств местного бюджета на сумму 360,4 тыс. руб.;</w:t>
      </w:r>
    </w:p>
    <w:p w:rsidR="007C3C67" w:rsidRPr="003C4CDF" w:rsidRDefault="007C3C67" w:rsidP="003C4CDF">
      <w:pPr>
        <w:spacing w:line="276" w:lineRule="auto"/>
        <w:ind w:left="45" w:firstLine="663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7. произведены работы по замене окон на окна из ПВХ в Лазовском клубе (МБУ ДК «Восток») на сумму 200,0 тыс. руб. в рамках "Выполнения Перечня наказов избирателей депутатами Думы Дальнереченского городского округа.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8.для проведения капитального ремонта здания ДК им. В. Сибирцева в 2024-2025 годах и для участия в Государственной программе «Развитие культуры Приморского края на 2020-2027 годы» </w:t>
      </w:r>
      <w:r w:rsidRPr="003C4CDF">
        <w:rPr>
          <w:sz w:val="22"/>
          <w:szCs w:val="22"/>
        </w:rPr>
        <w:lastRenderedPageBreak/>
        <w:t>подана заявка на предоставление в 2024 году субсидии из бюджета Приморского края бюджету</w:t>
      </w:r>
      <w:r w:rsidR="00606259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 xml:space="preserve">Дальнереченского городского округа; 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9. оказана социальная поддержка двум молодым специалистам(преподаватели) МБУ ДО «ДШИ» на сумму 410 тыс. руб. за счет субвенций краевого бюджета в рамках</w:t>
      </w:r>
      <w:r w:rsidR="00606259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 xml:space="preserve">Национального проекта «Образование», федерального проекта «Современная школа» краевого бюджета в виде единовременной и ежемесячной выплаты. 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Использованы бюджетные ассигнования на финансовое обеспечение муниципальной программы</w:t>
      </w:r>
      <w:r w:rsidR="00606259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за 2022 год на 100 % в сумме 90 306,2тыс. руб. в том числе за счет: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ab/>
        <w:t>федерального бюджета –0 тыс. руб.;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краевого бюджета          –3 542,0 тыс. руб.;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местного бюджета–86 764,2тыс. руб.).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течение отчетного года изменения в муниципальную программу вносились в связи: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1. с увеличением бюджетных ассигнований: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   - из краевого бюджета</w:t>
      </w:r>
      <w:r w:rsidR="00606259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в связи с привлечением молодого специалиста на работу на социальную поддержку молодому специалисту(преподаватель) МБУ ДО «ДШИ» дополнительно направлено ассигнований в размере 290,0 тыс. руб.;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      - для подачи заявки в Инспекцию по охране объектов культурного наследия Приморского края для участия в реализации федеральной целевой программы «Увековечивание памяти погибших при защите Отечества на 2019-2025 годы» и для выделения субсидий в 2023 году из краевого бюджета в местном бюджете предусмотрен процент софинансирования на 2023 год в размере 63,8 тыс. руб.;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     -из местного бюджета дополнительно выделялись бюджетные ассигнования на замену твердотопливного водогрейного котла в здании ДК «Восток» и проведение культурно-массовых МБУ ДК «Восток»;</w:t>
      </w:r>
    </w:p>
    <w:p w:rsidR="007C3C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     - из местного бюджета дополнительно были выделены ассигнования на исполнение целевого показателя заработной платы работников культуры учреждениям: МБУ ДК «Восток» и МБУ «ЦБС»;</w:t>
      </w:r>
    </w:p>
    <w:p w:rsidR="007C3C67" w:rsidRPr="003C4CDF" w:rsidRDefault="007C3C67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2. с уменьшением ассигнований из краевого и местного бюджета со сложившейся экономией по результатам проведенного аукциона на капитальный ремонт стропильной крыши одноэтажного здания «Библиотека» (МБУ «ЦБС») в размере 708,78 тыс. руб. (краевой –бюджет – 687,52 тыс. руб., местный бюджет 21,26 тыс. руб.). </w:t>
      </w:r>
    </w:p>
    <w:p w:rsidR="003D7867" w:rsidRPr="003C4CDF" w:rsidRDefault="007C3C67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Указанные изменения целесообразно влияют на увеличение числа посещений культурно-массовых мероприятий,</w:t>
      </w:r>
      <w:r w:rsidR="009464B0" w:rsidRPr="003C4CDF">
        <w:rPr>
          <w:sz w:val="22"/>
          <w:szCs w:val="22"/>
        </w:rPr>
        <w:t xml:space="preserve"> </w:t>
      </w:r>
      <w:r w:rsidRPr="003C4CDF">
        <w:rPr>
          <w:sz w:val="22"/>
          <w:szCs w:val="22"/>
        </w:rPr>
        <w:t>сохранение объектов культурного наследия и привлечение молодых специалистов.</w:t>
      </w:r>
    </w:p>
    <w:p w:rsidR="007C3C67" w:rsidRPr="003C4CDF" w:rsidRDefault="007C3C67" w:rsidP="003C4CDF">
      <w:pPr>
        <w:spacing w:line="276" w:lineRule="auto"/>
        <w:jc w:val="center"/>
        <w:rPr>
          <w:b/>
          <w:bCs/>
          <w:sz w:val="22"/>
          <w:szCs w:val="22"/>
        </w:rPr>
      </w:pPr>
    </w:p>
    <w:p w:rsidR="00425061" w:rsidRPr="003C4CDF" w:rsidRDefault="00BF2572" w:rsidP="003C4CDF">
      <w:pPr>
        <w:spacing w:line="276" w:lineRule="auto"/>
        <w:ind w:firstLine="540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6. </w:t>
      </w:r>
      <w:r w:rsidR="003D7867" w:rsidRPr="003C4CDF">
        <w:rPr>
          <w:b/>
          <w:bCs/>
          <w:sz w:val="22"/>
          <w:szCs w:val="22"/>
        </w:rPr>
        <w:t>Муниципальная программа "Развитие физической культуры и спорта Дальнереченского городского округа"</w:t>
      </w:r>
      <w:bookmarkStart w:id="17" w:name="_Hlk99304398"/>
    </w:p>
    <w:p w:rsidR="00BF2572" w:rsidRPr="003C4CDF" w:rsidRDefault="00BF2572" w:rsidP="003C4CDF">
      <w:pPr>
        <w:spacing w:line="276" w:lineRule="auto"/>
        <w:jc w:val="both"/>
        <w:rPr>
          <w:b/>
          <w:bCs/>
          <w:sz w:val="22"/>
          <w:szCs w:val="22"/>
        </w:rPr>
      </w:pPr>
    </w:p>
    <w:bookmarkEnd w:id="17"/>
    <w:p w:rsidR="006B34CE" w:rsidRPr="003C4CDF" w:rsidRDefault="00BF2572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В </w:t>
      </w:r>
      <w:r w:rsidR="006B34CE" w:rsidRPr="003C4CDF">
        <w:rPr>
          <w:sz w:val="22"/>
          <w:szCs w:val="22"/>
        </w:rPr>
        <w:t>целях решения вопросов и реализации задач, поставленных перед администрацией в области физической культуры и спорта, разработана и принята долгосрочная целевая программа «Развитие физической культуры и спорта Дальнереченского городского округа на 202</w:t>
      </w:r>
      <w:r w:rsidRPr="003C4CDF">
        <w:rPr>
          <w:sz w:val="22"/>
          <w:szCs w:val="22"/>
        </w:rPr>
        <w:t>2</w:t>
      </w:r>
      <w:r w:rsidR="006B34CE" w:rsidRPr="003C4CDF">
        <w:rPr>
          <w:sz w:val="22"/>
          <w:szCs w:val="22"/>
        </w:rPr>
        <w:t>-202</w:t>
      </w:r>
      <w:r w:rsidRPr="003C4CDF">
        <w:rPr>
          <w:sz w:val="22"/>
          <w:szCs w:val="22"/>
        </w:rPr>
        <w:t>4</w:t>
      </w:r>
      <w:r w:rsidR="006B34CE" w:rsidRPr="003C4CDF">
        <w:rPr>
          <w:sz w:val="22"/>
          <w:szCs w:val="22"/>
        </w:rPr>
        <w:t xml:space="preserve"> годы». Реализация программных мероприятий позволила более эффективно развивать систему организации физической культуры и спорта в городе, улучшила материально-техническую базу спорта.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Органом управления  физической культуры и спорта  в городе Дальнереченске  является отдел  спорта и молодежной политики администрации Дальнереченского городского округа,  в состав  которого входит начальник отдела, заместитель начальника отдела. На территории округа работает 25 спортивных федераций по различным видам спорта. </w:t>
      </w:r>
    </w:p>
    <w:p w:rsidR="009464B0" w:rsidRPr="003C4CDF" w:rsidRDefault="009464B0" w:rsidP="003C4CDF">
      <w:pPr>
        <w:pStyle w:val="21"/>
        <w:spacing w:line="276" w:lineRule="auto"/>
        <w:ind w:left="0"/>
        <w:jc w:val="center"/>
        <w:rPr>
          <w:b/>
          <w:sz w:val="22"/>
          <w:szCs w:val="22"/>
        </w:rPr>
      </w:pPr>
    </w:p>
    <w:p w:rsidR="006B34CE" w:rsidRPr="003C4CDF" w:rsidRDefault="006B34CE" w:rsidP="003C4CDF">
      <w:pPr>
        <w:pStyle w:val="21"/>
        <w:spacing w:line="276" w:lineRule="auto"/>
        <w:ind w:left="0"/>
        <w:jc w:val="center"/>
        <w:rPr>
          <w:b/>
          <w:sz w:val="22"/>
          <w:szCs w:val="22"/>
        </w:rPr>
      </w:pPr>
      <w:r w:rsidRPr="003C4CDF">
        <w:rPr>
          <w:b/>
          <w:sz w:val="22"/>
          <w:szCs w:val="22"/>
        </w:rPr>
        <w:t>Работа с физкультурными кадрами</w:t>
      </w:r>
    </w:p>
    <w:p w:rsidR="006B34CE" w:rsidRPr="003C4CDF" w:rsidRDefault="006B34CE" w:rsidP="003C4CDF">
      <w:pPr>
        <w:pStyle w:val="21"/>
        <w:spacing w:line="276" w:lineRule="auto"/>
        <w:ind w:left="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Обеспеченность физкультурными кадрами в городском округе составляет 4</w:t>
      </w:r>
      <w:r w:rsidR="00BF2572" w:rsidRPr="003C4CDF">
        <w:rPr>
          <w:sz w:val="22"/>
          <w:szCs w:val="22"/>
        </w:rPr>
        <w:t>2</w:t>
      </w:r>
      <w:r w:rsidRPr="003C4CDF">
        <w:rPr>
          <w:sz w:val="22"/>
          <w:szCs w:val="22"/>
        </w:rPr>
        <w:t xml:space="preserve"> человека, из них 17 учителей общеобразовательных учреждений, 1 преподавателя   колледжа, </w:t>
      </w:r>
      <w:r w:rsidR="00BF2572" w:rsidRPr="003C4CDF">
        <w:rPr>
          <w:sz w:val="22"/>
          <w:szCs w:val="22"/>
        </w:rPr>
        <w:t xml:space="preserve">9 </w:t>
      </w:r>
      <w:r w:rsidRPr="003C4CDF">
        <w:rPr>
          <w:sz w:val="22"/>
          <w:szCs w:val="22"/>
        </w:rPr>
        <w:t xml:space="preserve">тренеров-преподавателей ДЮСШ, </w:t>
      </w:r>
      <w:r w:rsidR="00BF2572" w:rsidRPr="003C4CDF">
        <w:rPr>
          <w:sz w:val="22"/>
          <w:szCs w:val="22"/>
        </w:rPr>
        <w:t xml:space="preserve">6 </w:t>
      </w:r>
      <w:r w:rsidRPr="003C4CDF">
        <w:rPr>
          <w:sz w:val="22"/>
          <w:szCs w:val="22"/>
        </w:rPr>
        <w:t xml:space="preserve">работников детских спортивных  клубов, </w:t>
      </w:r>
      <w:r w:rsidR="00BF2572" w:rsidRPr="003C4CDF">
        <w:rPr>
          <w:sz w:val="22"/>
          <w:szCs w:val="22"/>
        </w:rPr>
        <w:t>13 РАБОТНИКОВ ФИЗКУЛЬТРНО-СПОРТИВЫХ КЛУБОВ 2</w:t>
      </w:r>
      <w:r w:rsidRPr="003C4CDF">
        <w:rPr>
          <w:sz w:val="22"/>
          <w:szCs w:val="22"/>
        </w:rPr>
        <w:t xml:space="preserve"> фитнес-тренера, 2 работника управления. Большую помощь в организации </w:t>
      </w:r>
      <w:r w:rsidRPr="003C4CDF">
        <w:rPr>
          <w:sz w:val="22"/>
          <w:szCs w:val="22"/>
        </w:rPr>
        <w:lastRenderedPageBreak/>
        <w:t>спортивно-массовой работы оказывают внештатные работники предприятий и организаций, общественные организации.</w:t>
      </w:r>
    </w:p>
    <w:p w:rsidR="006B34CE" w:rsidRPr="003C4CDF" w:rsidRDefault="006B34CE" w:rsidP="003C4CDF">
      <w:pPr>
        <w:pStyle w:val="21"/>
        <w:spacing w:line="276" w:lineRule="auto"/>
        <w:ind w:left="0" w:firstLine="708"/>
        <w:jc w:val="center"/>
        <w:rPr>
          <w:b/>
          <w:sz w:val="22"/>
          <w:szCs w:val="22"/>
        </w:rPr>
      </w:pPr>
      <w:r w:rsidRPr="003C4CDF">
        <w:rPr>
          <w:b/>
          <w:sz w:val="22"/>
          <w:szCs w:val="22"/>
        </w:rPr>
        <w:t>Работа по физическому воспитанию в дошкольных и общеобразовательных  учреждениях</w:t>
      </w:r>
    </w:p>
    <w:p w:rsidR="006B34CE" w:rsidRPr="003C4CDF" w:rsidRDefault="006B34CE" w:rsidP="003C4CDF">
      <w:pPr>
        <w:pStyle w:val="a9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202</w:t>
      </w:r>
      <w:r w:rsidR="00BF2572" w:rsidRPr="003C4CDF">
        <w:rPr>
          <w:sz w:val="22"/>
          <w:szCs w:val="22"/>
        </w:rPr>
        <w:t>22</w:t>
      </w:r>
      <w:r w:rsidRPr="003C4CDF">
        <w:rPr>
          <w:sz w:val="22"/>
          <w:szCs w:val="22"/>
        </w:rPr>
        <w:t xml:space="preserve"> году сфера физической культуры города была представлена МБОУ ДОД «Детско-юношеской спортивной  школой», находящейся в ведомстве МКУ «Управление образования» Дальнереченского городского округа, 1 стадионом на 1500 мест, 9 спортивными залами общеобразовательных учреждений. Всего имеется 51 спортивное сооружений, с единовременной пропускной способностью – 10</w:t>
      </w:r>
      <w:r w:rsidR="00BF2572" w:rsidRPr="003C4CDF">
        <w:rPr>
          <w:sz w:val="22"/>
          <w:szCs w:val="22"/>
        </w:rPr>
        <w:t>49</w:t>
      </w:r>
      <w:r w:rsidRPr="003C4CDF">
        <w:rPr>
          <w:sz w:val="22"/>
          <w:szCs w:val="22"/>
        </w:rPr>
        <w:t xml:space="preserve"> человека. Общая площадь спортивных залов составляет  3830кв.м., плоскостных сооружений -39800 кв.м.</w:t>
      </w:r>
    </w:p>
    <w:p w:rsidR="006B34CE" w:rsidRPr="003C4CDF" w:rsidRDefault="006B34CE" w:rsidP="003C4CDF">
      <w:pPr>
        <w:pStyle w:val="a9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Однако уровень обеспеченности спортивными сооружениями  в Дальнереченском городском округе еще остается недостаточным  и составляет 82 %, от нормы обеспеченности спортивными сооружениями.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В городе сформирована система физкультурно-спортивной работы с населением, важным звеном которой были и остаются коллективы физкультуры на предприятиях и в  организациях, спортивные клубы, федерации по видам спорта, детско-юношеская спортивная школа, обучение в  которой   проводится на бесплатной основе. Ведется плановая работа по физическому воспитанию в дошкольных учреждениях. Всего физической культурой и спортом в дошкольных учреждениях занимается  1213 человек, занятие ведут воспитатели, прошедшую подготовку и тренера детских спортивных клубов.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202</w:t>
      </w:r>
      <w:r w:rsidR="00BF2572" w:rsidRPr="003C4CDF">
        <w:rPr>
          <w:sz w:val="22"/>
          <w:szCs w:val="22"/>
        </w:rPr>
        <w:t>2</w:t>
      </w:r>
      <w:r w:rsidRPr="003C4CDF">
        <w:rPr>
          <w:sz w:val="22"/>
          <w:szCs w:val="22"/>
        </w:rPr>
        <w:t xml:space="preserve"> году основной проблемой дошкольного воспитания было отсутствие инструктора по физической культуре по спорту в учреждениях, до 2005 года в каждом дошкольном учреждении такая ставка имелась. </w:t>
      </w:r>
    </w:p>
    <w:p w:rsidR="006B34CE" w:rsidRPr="003C4CDF" w:rsidRDefault="006B34CE" w:rsidP="003C4CDF">
      <w:pPr>
        <w:pStyle w:val="a9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В общеобразовательных учреждениях физкультурой и спортом занимается </w:t>
      </w:r>
      <w:r w:rsidR="00BF2572" w:rsidRPr="003C4CDF">
        <w:rPr>
          <w:sz w:val="22"/>
          <w:szCs w:val="22"/>
        </w:rPr>
        <w:t>2448</w:t>
      </w:r>
      <w:r w:rsidRPr="003C4CDF">
        <w:rPr>
          <w:sz w:val="22"/>
          <w:szCs w:val="22"/>
        </w:rPr>
        <w:t xml:space="preserve"> человека.  Ведется внеклассная учебно-спортивная работа по различным видам спорта. Внешкольные занятия спортом предусматривают также участие в спартакиадах, турнирах, спортивных праздниках, туристических эстафетах, сдаче нормативов комплекса  ВФСК «ГТО». Всего среди школьников проведено  </w:t>
      </w:r>
      <w:r w:rsidR="00BF2572" w:rsidRPr="003C4CDF">
        <w:rPr>
          <w:sz w:val="22"/>
          <w:szCs w:val="22"/>
        </w:rPr>
        <w:t>32</w:t>
      </w:r>
      <w:r w:rsidRPr="003C4CDF">
        <w:rPr>
          <w:sz w:val="22"/>
          <w:szCs w:val="22"/>
        </w:rPr>
        <w:t>спортивно-массовых.</w:t>
      </w:r>
    </w:p>
    <w:p w:rsidR="006B34CE" w:rsidRPr="003C4CDF" w:rsidRDefault="006B34CE" w:rsidP="003C4CDF">
      <w:pPr>
        <w:pStyle w:val="a9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Увеличилось число желающих в дошкольных и общеобразовательных учреждениях сдать нормативы комплекса ГТО. Впервые в 202</w:t>
      </w:r>
      <w:r w:rsidR="00BF2572" w:rsidRPr="003C4CDF">
        <w:rPr>
          <w:sz w:val="22"/>
          <w:szCs w:val="22"/>
        </w:rPr>
        <w:t xml:space="preserve">2 </w:t>
      </w:r>
      <w:r w:rsidRPr="003C4CDF">
        <w:rPr>
          <w:sz w:val="22"/>
          <w:szCs w:val="22"/>
        </w:rPr>
        <w:t xml:space="preserve">году знаки ГТО в образовательных учреждениях получили </w:t>
      </w:r>
      <w:r w:rsidR="00975213" w:rsidRPr="003C4CDF">
        <w:rPr>
          <w:sz w:val="22"/>
          <w:szCs w:val="22"/>
        </w:rPr>
        <w:t xml:space="preserve">102 </w:t>
      </w:r>
      <w:r w:rsidRPr="003C4CDF">
        <w:rPr>
          <w:sz w:val="22"/>
          <w:szCs w:val="22"/>
        </w:rPr>
        <w:t xml:space="preserve"> воспитанников и учащихся.</w:t>
      </w:r>
    </w:p>
    <w:p w:rsidR="009464B0" w:rsidRPr="003C4CDF" w:rsidRDefault="009464B0" w:rsidP="003C4CDF">
      <w:pPr>
        <w:pStyle w:val="a9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:rsidR="006B34CE" w:rsidRPr="003C4CDF" w:rsidRDefault="006B34CE" w:rsidP="003C4CDF">
      <w:pPr>
        <w:spacing w:line="276" w:lineRule="auto"/>
        <w:ind w:firstLine="540"/>
        <w:jc w:val="center"/>
        <w:rPr>
          <w:b/>
          <w:sz w:val="22"/>
          <w:szCs w:val="22"/>
        </w:rPr>
      </w:pPr>
      <w:r w:rsidRPr="003C4CDF">
        <w:rPr>
          <w:b/>
          <w:sz w:val="22"/>
          <w:szCs w:val="22"/>
        </w:rPr>
        <w:t xml:space="preserve">Организация физкультурно-оздоровительной работы </w:t>
      </w:r>
    </w:p>
    <w:p w:rsidR="006B34CE" w:rsidRPr="003C4CDF" w:rsidRDefault="006B34CE" w:rsidP="003C4CDF">
      <w:pPr>
        <w:spacing w:line="276" w:lineRule="auto"/>
        <w:ind w:firstLine="540"/>
        <w:jc w:val="center"/>
        <w:rPr>
          <w:b/>
          <w:sz w:val="22"/>
          <w:szCs w:val="22"/>
        </w:rPr>
      </w:pPr>
      <w:r w:rsidRPr="003C4CDF">
        <w:rPr>
          <w:b/>
          <w:sz w:val="22"/>
          <w:szCs w:val="22"/>
        </w:rPr>
        <w:t>в учреждениях, организациях, на предприятиях</w:t>
      </w:r>
    </w:p>
    <w:p w:rsidR="009464B0" w:rsidRPr="003C4CDF" w:rsidRDefault="009464B0" w:rsidP="003C4CDF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Уровень физкультурно-спортивной активности населения является основным показателем оценки эффективности деятельности в сфере физической культуры и спорта. В последние годы численность населения, занимающегося физической культурой и спортом на регулярной основе, в Дальнереченском городском округе стабильно увеличивается.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Удельный вес населения города систематически занимающегося физической культурой и спортом в 202</w:t>
      </w:r>
      <w:r w:rsidR="00975213" w:rsidRPr="003C4CDF">
        <w:rPr>
          <w:sz w:val="22"/>
          <w:szCs w:val="22"/>
        </w:rPr>
        <w:t>2</w:t>
      </w:r>
      <w:r w:rsidRPr="003C4CDF">
        <w:rPr>
          <w:sz w:val="22"/>
          <w:szCs w:val="22"/>
        </w:rPr>
        <w:t xml:space="preserve"> году составило   1</w:t>
      </w:r>
      <w:r w:rsidR="00975213" w:rsidRPr="003C4CDF">
        <w:rPr>
          <w:sz w:val="22"/>
          <w:szCs w:val="22"/>
        </w:rPr>
        <w:t>1880</w:t>
      </w:r>
      <w:r w:rsidRPr="003C4CDF">
        <w:rPr>
          <w:sz w:val="22"/>
          <w:szCs w:val="22"/>
        </w:rPr>
        <w:t xml:space="preserve"> человек или </w:t>
      </w:r>
      <w:r w:rsidR="00975213" w:rsidRPr="003C4CDF">
        <w:rPr>
          <w:sz w:val="22"/>
          <w:szCs w:val="22"/>
        </w:rPr>
        <w:t>48,8</w:t>
      </w:r>
      <w:r w:rsidRPr="003C4CDF">
        <w:rPr>
          <w:sz w:val="22"/>
          <w:szCs w:val="22"/>
        </w:rPr>
        <w:t>%  (в 202</w:t>
      </w:r>
      <w:r w:rsidR="00975213" w:rsidRPr="003C4CDF">
        <w:rPr>
          <w:sz w:val="22"/>
          <w:szCs w:val="22"/>
        </w:rPr>
        <w:t>1</w:t>
      </w:r>
      <w:r w:rsidRPr="003C4CDF">
        <w:rPr>
          <w:sz w:val="22"/>
          <w:szCs w:val="22"/>
        </w:rPr>
        <w:t xml:space="preserve"> году -  </w:t>
      </w:r>
      <w:r w:rsidR="00975213" w:rsidRPr="003C4CDF">
        <w:rPr>
          <w:sz w:val="22"/>
          <w:szCs w:val="22"/>
        </w:rPr>
        <w:t xml:space="preserve">10642 человека </w:t>
      </w:r>
      <w:r w:rsidRPr="003C4CDF">
        <w:rPr>
          <w:sz w:val="22"/>
          <w:szCs w:val="22"/>
        </w:rPr>
        <w:t xml:space="preserve"> или  3</w:t>
      </w:r>
      <w:r w:rsidR="00975213" w:rsidRPr="003C4CDF">
        <w:rPr>
          <w:sz w:val="22"/>
          <w:szCs w:val="22"/>
        </w:rPr>
        <w:t>9,64</w:t>
      </w:r>
      <w:r w:rsidRPr="003C4CDF">
        <w:rPr>
          <w:sz w:val="22"/>
          <w:szCs w:val="22"/>
        </w:rPr>
        <w:t xml:space="preserve"> %). Увеличение количества занимающихся произошло из-за строительства спортивных сооружений (лыжная база, волейбольные площадки, спортивно-игровые площадки), а также популяризации здорового образа жизни среди населения Дальнереченского городского округа. В городе в 20</w:t>
      </w:r>
      <w:r w:rsidR="00975213" w:rsidRPr="003C4CDF">
        <w:rPr>
          <w:sz w:val="22"/>
          <w:szCs w:val="22"/>
        </w:rPr>
        <w:t>21</w:t>
      </w:r>
      <w:r w:rsidRPr="003C4CDF">
        <w:rPr>
          <w:sz w:val="22"/>
          <w:szCs w:val="22"/>
        </w:rPr>
        <w:t xml:space="preserve"> году свою работу начала федерация скандинавской ходьбы, в теплое время года на городском стадионе проходят </w:t>
      </w:r>
      <w:r w:rsidRPr="003C4CDF">
        <w:rPr>
          <w:sz w:val="22"/>
          <w:szCs w:val="22"/>
          <w:lang w:val="en-US"/>
        </w:rPr>
        <w:t>Strong</w:t>
      </w:r>
      <w:r w:rsidRPr="003C4CDF">
        <w:rPr>
          <w:sz w:val="22"/>
          <w:szCs w:val="22"/>
        </w:rPr>
        <w:t>-тренировки под руководством тренера-волонтера. Еженедельно на городской площади проходит «Зарядка чемпионов» в рамках проекта «Приморье за спорт».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В настоящее время большое значение приобретает вопрос организации физкультурно-оздоровительной и спортивной работы в трудовых коллективах. </w:t>
      </w:r>
      <w:r w:rsidR="00975213" w:rsidRPr="003C4CDF">
        <w:rPr>
          <w:sz w:val="22"/>
          <w:szCs w:val="22"/>
        </w:rPr>
        <w:t>В</w:t>
      </w:r>
      <w:r w:rsidRPr="003C4CDF">
        <w:rPr>
          <w:sz w:val="22"/>
          <w:szCs w:val="22"/>
        </w:rPr>
        <w:t xml:space="preserve">  спортивных клубах    </w:t>
      </w:r>
      <w:r w:rsidR="00341EBF" w:rsidRPr="003C4CDF">
        <w:rPr>
          <w:sz w:val="22"/>
          <w:szCs w:val="22"/>
        </w:rPr>
        <w:t>единоборств,  (самбо, каратэ, тх</w:t>
      </w:r>
      <w:r w:rsidRPr="003C4CDF">
        <w:rPr>
          <w:sz w:val="22"/>
          <w:szCs w:val="22"/>
        </w:rPr>
        <w:t xml:space="preserve">эквандо, рукопашный бой), количество занимающихся </w:t>
      </w:r>
      <w:r w:rsidR="00975213" w:rsidRPr="003C4CDF">
        <w:rPr>
          <w:sz w:val="22"/>
          <w:szCs w:val="22"/>
        </w:rPr>
        <w:t xml:space="preserve">–584 </w:t>
      </w:r>
      <w:r w:rsidRPr="003C4CDF">
        <w:rPr>
          <w:sz w:val="22"/>
          <w:szCs w:val="22"/>
        </w:rPr>
        <w:t xml:space="preserve">человек 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lastRenderedPageBreak/>
        <w:t>Отделом спорта и молодёжной политики администрации Дальнереченского городского округа трудовые коллективы регулярно приглашаются для участия в спортивно-массовых мероприятиях (День физкультурника, День молодежи, День города, спартакиады по игровым видам спорта, спартакиады среди детских дошкольных учреждений «Папа, мама, я -спортивная семья», школьные спартакиады, спартакиады дворовых команд).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Проведена большая работа по исполнению Указа Президента Российской Федерации от 24 марта 2014 года № 172 «О Всероссийском физкультурно-оздоровительном комплексе «Готов к труду и обороне».  Работает городской центр тестирования по выполнению видов испытаний, нормативов, требований к оценке уровня знаний и умений в области физической культуры и спорта. На регулярной основе проводятся весенние, осенние и зимние фестивали «Вперед «ВФСК ГТО – ГТО-ошки на старт!», «Все на старты ГТО!»Мы, как один, ГоТОвы Родине служить!» и др.. В городском округе ведется работа по пропаганде ГТО, через средства массовой информации, проводятся открытые уроки по ГТО   с чемпионами. Решается основная задача по приемке нормативов    комплекса ГТО. Всего за отчетный период получили знак ГТО  </w:t>
      </w:r>
      <w:r w:rsidR="00975213" w:rsidRPr="003C4CDF">
        <w:rPr>
          <w:sz w:val="22"/>
          <w:szCs w:val="22"/>
        </w:rPr>
        <w:t>112</w:t>
      </w:r>
      <w:r w:rsidRPr="003C4CDF">
        <w:rPr>
          <w:sz w:val="22"/>
          <w:szCs w:val="22"/>
        </w:rPr>
        <w:t xml:space="preserve"> человека</w:t>
      </w:r>
    </w:p>
    <w:p w:rsidR="00975213" w:rsidRPr="003C4CDF" w:rsidRDefault="00975213" w:rsidP="003C4CDF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:rsidR="006B34CE" w:rsidRPr="003C4CDF" w:rsidRDefault="006B34CE" w:rsidP="003C4CDF">
      <w:pPr>
        <w:spacing w:line="276" w:lineRule="auto"/>
        <w:ind w:firstLine="540"/>
        <w:jc w:val="center"/>
        <w:rPr>
          <w:b/>
          <w:sz w:val="22"/>
          <w:szCs w:val="22"/>
        </w:rPr>
      </w:pPr>
      <w:r w:rsidRPr="003C4CDF">
        <w:rPr>
          <w:b/>
          <w:sz w:val="22"/>
          <w:szCs w:val="22"/>
        </w:rPr>
        <w:t xml:space="preserve">Организация работы с молодежью </w:t>
      </w:r>
    </w:p>
    <w:p w:rsidR="006B34CE" w:rsidRPr="003C4CDF" w:rsidRDefault="006B34CE" w:rsidP="003C4CDF">
      <w:pPr>
        <w:spacing w:line="276" w:lineRule="auto"/>
        <w:ind w:firstLine="540"/>
        <w:jc w:val="center"/>
        <w:rPr>
          <w:b/>
          <w:sz w:val="22"/>
          <w:szCs w:val="22"/>
        </w:rPr>
      </w:pPr>
      <w:r w:rsidRPr="003C4CDF">
        <w:rPr>
          <w:b/>
          <w:sz w:val="22"/>
          <w:szCs w:val="22"/>
        </w:rPr>
        <w:t>призывного и допризывного возраста</w:t>
      </w:r>
    </w:p>
    <w:p w:rsidR="009464B0" w:rsidRPr="003C4CDF" w:rsidRDefault="009464B0" w:rsidP="003C4CDF">
      <w:pPr>
        <w:spacing w:line="276" w:lineRule="auto"/>
        <w:ind w:firstLine="540"/>
        <w:jc w:val="center"/>
        <w:rPr>
          <w:sz w:val="22"/>
          <w:szCs w:val="22"/>
        </w:rPr>
      </w:pPr>
    </w:p>
    <w:p w:rsidR="006B34CE" w:rsidRPr="003C4CDF" w:rsidRDefault="006B34CE" w:rsidP="003C4CDF">
      <w:pPr>
        <w:spacing w:line="276" w:lineRule="auto"/>
        <w:jc w:val="both"/>
        <w:rPr>
          <w:color w:val="FF0000"/>
          <w:sz w:val="22"/>
          <w:szCs w:val="22"/>
        </w:rPr>
      </w:pPr>
      <w:r w:rsidRPr="003C4CDF">
        <w:rPr>
          <w:sz w:val="22"/>
          <w:szCs w:val="22"/>
        </w:rPr>
        <w:t xml:space="preserve">       Работа с молодежью призывного и допризывного возраста строится на основании совместного плана работы отдела  спорта и молодежной политики,  МКУ «Управление образования», военного комиссариата, городского  Совета ветеранов. Соревнования по  техническим видам спорта, авиамодельному спорту, стрельбе из пневматического оружия также проводятся с приглашением ветеранов войны.   Ежегодно в марте проводятся соревнования по борьбе самбо, рукопашному бою, мини-футболу, посвященные событиям на о. Даманский. В феврале 202</w:t>
      </w:r>
      <w:r w:rsidR="00975213" w:rsidRPr="003C4CDF">
        <w:rPr>
          <w:sz w:val="22"/>
          <w:szCs w:val="22"/>
        </w:rPr>
        <w:t>2</w:t>
      </w:r>
      <w:r w:rsidRPr="003C4CDF">
        <w:rPr>
          <w:sz w:val="22"/>
          <w:szCs w:val="22"/>
        </w:rPr>
        <w:t xml:space="preserve"> года состоялись спортивные соревнования «Мы, как, один, ГоТОвы Родине служить!»,проченные к Дню защити Отечества. </w:t>
      </w:r>
    </w:p>
    <w:p w:rsidR="00975213" w:rsidRPr="003C4CDF" w:rsidRDefault="00975213" w:rsidP="003C4CDF">
      <w:pPr>
        <w:spacing w:line="276" w:lineRule="auto"/>
        <w:jc w:val="center"/>
        <w:rPr>
          <w:sz w:val="22"/>
          <w:szCs w:val="22"/>
        </w:rPr>
      </w:pPr>
    </w:p>
    <w:p w:rsidR="006B34CE" w:rsidRPr="003C4CDF" w:rsidRDefault="006B34CE" w:rsidP="003C4CDF">
      <w:pPr>
        <w:spacing w:line="276" w:lineRule="auto"/>
        <w:jc w:val="center"/>
        <w:rPr>
          <w:b/>
          <w:sz w:val="22"/>
          <w:szCs w:val="22"/>
        </w:rPr>
      </w:pPr>
      <w:r w:rsidRPr="003C4CDF">
        <w:rPr>
          <w:sz w:val="22"/>
          <w:szCs w:val="22"/>
        </w:rPr>
        <w:t>О</w:t>
      </w:r>
      <w:r w:rsidRPr="003C4CDF">
        <w:rPr>
          <w:b/>
          <w:sz w:val="22"/>
          <w:szCs w:val="22"/>
        </w:rPr>
        <w:t>рганизация физкультурно-массовой и спортивной работы</w:t>
      </w:r>
    </w:p>
    <w:p w:rsidR="009464B0" w:rsidRPr="003C4CDF" w:rsidRDefault="009464B0" w:rsidP="003C4CDF">
      <w:pPr>
        <w:spacing w:line="276" w:lineRule="auto"/>
        <w:jc w:val="center"/>
        <w:rPr>
          <w:sz w:val="22"/>
          <w:szCs w:val="22"/>
        </w:rPr>
      </w:pPr>
    </w:p>
    <w:p w:rsidR="006B34CE" w:rsidRPr="003C4CDF" w:rsidRDefault="006B34CE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      Всего за отчетный период проведено </w:t>
      </w:r>
      <w:r w:rsidR="00975213" w:rsidRPr="003C4CDF">
        <w:rPr>
          <w:sz w:val="22"/>
          <w:szCs w:val="22"/>
        </w:rPr>
        <w:t>80</w:t>
      </w:r>
      <w:r w:rsidRPr="003C4CDF">
        <w:rPr>
          <w:sz w:val="22"/>
          <w:szCs w:val="22"/>
        </w:rPr>
        <w:t xml:space="preserve"> городских спортивно-массовых мероприятий различного уровня с общим количеством участников более 3000 человек. 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color w:val="FF0000"/>
          <w:sz w:val="22"/>
          <w:szCs w:val="22"/>
        </w:rPr>
      </w:pPr>
      <w:r w:rsidRPr="003C4CDF">
        <w:rPr>
          <w:sz w:val="22"/>
          <w:szCs w:val="22"/>
        </w:rPr>
        <w:t xml:space="preserve">Спортсмены города - постоянные участники в региональных, отраслевых соревнованиях, спартакиадах, турнирах. Известны победы наших спортсменов по опорным видам спорта: боксёров, тяжелоатлетов, футболистов, тхеквондистов. 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Вся спортивно-массовая работа, проводимая в городе, освещается через местные газету   «Ударный фронт», местное телевидение, а также аккаунты в социальных сетях. Еженедельно   в газете выходит спортивная страница, где отражены все спортивные мероприятия в городе, участие спортсменов в региональных и российских турнирах, их победы. 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городе ведется целенаправленная работа по сохранению и улучшению физкультурно-оздоровительной инфраструктуры - основного показателя в развитии физической культуры и спорта.  Введены в эксплуатацию  спортивные сооружения: лыжная база «Графская» с трассами 1, 2, 3, 5, 10 км. и пунктом проката и обогрева, волейбольные площадки в микрорайоне Графский, с. Грушевое, две волейбольные площадки на территории МБОУ ДОД ДЮСШ, эксплуатация которых позволила увеличить долю граждан занимающихся физической культурой и спортом. Лыжная база «Графская» позволяет организовать проведение на более высоком уровне спортивно-массовых мероприятия муниципального и регионального уровней.</w:t>
      </w:r>
    </w:p>
    <w:p w:rsidR="006B34CE" w:rsidRPr="003C4CDF" w:rsidRDefault="006B34CE" w:rsidP="003C4CDF">
      <w:pPr>
        <w:spacing w:line="276" w:lineRule="auto"/>
        <w:ind w:firstLine="54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Однако, существуют проблемы, которые требуют новых подходов в их решении. В первую очередь - не соответствие уровня материально-технической базы задачам развития физкультуры и спорта. Требуется реконструкция городского стадиона. Недостаточно количество профессиональных тренерских кадров, отсутствует эффективная система подготовки и повышения квалификации тренеров, слабое финансирование физической культуры и спорта.    </w:t>
      </w:r>
    </w:p>
    <w:p w:rsidR="0051139C" w:rsidRPr="003C4CDF" w:rsidRDefault="0051139C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Для развития массового спорта в соответствии с федеральной программой «Спорт-норма</w:t>
      </w:r>
      <w:r w:rsidRPr="003C4CDF">
        <w:rPr>
          <w:color w:val="000000"/>
          <w:kern w:val="1"/>
          <w:sz w:val="22"/>
          <w:szCs w:val="22"/>
          <w:lang w:eastAsia="zh-CN" w:bidi="hi-IN"/>
        </w:rPr>
        <w:t xml:space="preserve"> </w:t>
      </w:r>
      <w:r w:rsidRPr="003C4CDF">
        <w:rPr>
          <w:color w:val="000000"/>
          <w:kern w:val="1"/>
          <w:sz w:val="22"/>
          <w:szCs w:val="22"/>
          <w:lang w:eastAsia="zh-CN" w:bidi="hi-IN"/>
        </w:rPr>
        <w:lastRenderedPageBreak/>
        <w:t>жизни» нацпроект «Демография» приобретены:</w:t>
      </w:r>
    </w:p>
    <w:p w:rsidR="0051139C" w:rsidRPr="003C4CDF" w:rsidRDefault="0051139C" w:rsidP="003C4CDF">
      <w:pPr>
        <w:spacing w:line="276" w:lineRule="auto"/>
        <w:ind w:firstLine="709"/>
        <w:jc w:val="both"/>
        <w:rPr>
          <w:rFonts w:eastAsia="Calibri"/>
          <w:color w:val="000000"/>
          <w:kern w:val="1"/>
          <w:sz w:val="22"/>
          <w:szCs w:val="22"/>
          <w:lang w:eastAsia="zh-CN"/>
        </w:rPr>
      </w:pPr>
      <w:r w:rsidRPr="003C4CDF">
        <w:rPr>
          <w:rFonts w:eastAsia="Calibri"/>
          <w:color w:val="000000"/>
          <w:kern w:val="1"/>
          <w:sz w:val="22"/>
          <w:szCs w:val="22"/>
          <w:shd w:val="clear" w:color="auto" w:fill="FFFFFF"/>
          <w:lang w:eastAsia="zh-CN"/>
        </w:rPr>
        <w:t>- лыжные комплекты – 200 шт;</w:t>
      </w:r>
    </w:p>
    <w:p w:rsidR="0051139C" w:rsidRPr="003C4CDF" w:rsidRDefault="0051139C" w:rsidP="003C4CDF">
      <w:pPr>
        <w:spacing w:line="276" w:lineRule="auto"/>
        <w:ind w:firstLine="709"/>
        <w:jc w:val="both"/>
        <w:rPr>
          <w:rFonts w:eastAsia="Calibri"/>
          <w:color w:val="000000"/>
          <w:kern w:val="1"/>
          <w:sz w:val="22"/>
          <w:szCs w:val="22"/>
          <w:lang w:eastAsia="zh-CN"/>
        </w:rPr>
      </w:pPr>
      <w:r w:rsidRPr="003C4CDF">
        <w:rPr>
          <w:rFonts w:eastAsia="Calibri"/>
          <w:color w:val="000000"/>
          <w:kern w:val="1"/>
          <w:sz w:val="22"/>
          <w:szCs w:val="22"/>
          <w:shd w:val="clear" w:color="auto" w:fill="FFFFFF"/>
          <w:lang w:eastAsia="zh-CN"/>
        </w:rPr>
        <w:t>- комплекты коньков – 50 шт;</w:t>
      </w:r>
    </w:p>
    <w:p w:rsidR="0051139C" w:rsidRPr="003C4CDF" w:rsidRDefault="0051139C" w:rsidP="003C4CDF">
      <w:pPr>
        <w:spacing w:line="276" w:lineRule="auto"/>
        <w:ind w:firstLine="709"/>
        <w:jc w:val="both"/>
        <w:rPr>
          <w:rFonts w:eastAsia="Calibri"/>
          <w:color w:val="000000"/>
          <w:kern w:val="1"/>
          <w:sz w:val="22"/>
          <w:szCs w:val="22"/>
          <w:lang w:eastAsia="zh-CN"/>
        </w:rPr>
      </w:pPr>
      <w:r w:rsidRPr="003C4CDF">
        <w:rPr>
          <w:rFonts w:eastAsia="Calibri"/>
          <w:color w:val="000000"/>
          <w:kern w:val="1"/>
          <w:sz w:val="22"/>
          <w:szCs w:val="22"/>
          <w:shd w:val="clear" w:color="auto" w:fill="FFFFFF"/>
          <w:lang w:eastAsia="zh-CN"/>
        </w:rPr>
        <w:t>- снегоход – 1 шт;</w:t>
      </w:r>
    </w:p>
    <w:p w:rsidR="0051139C" w:rsidRPr="003C4CDF" w:rsidRDefault="0051139C" w:rsidP="003C4CDF">
      <w:pPr>
        <w:spacing w:line="276" w:lineRule="auto"/>
        <w:ind w:firstLine="709"/>
        <w:jc w:val="both"/>
        <w:rPr>
          <w:rFonts w:eastAsia="Calibri"/>
          <w:color w:val="000000"/>
          <w:kern w:val="1"/>
          <w:sz w:val="22"/>
          <w:szCs w:val="22"/>
          <w:lang w:eastAsia="zh-CN"/>
        </w:rPr>
      </w:pPr>
      <w:r w:rsidRPr="003C4CDF">
        <w:rPr>
          <w:rFonts w:eastAsia="Calibri"/>
          <w:color w:val="000000"/>
          <w:kern w:val="1"/>
          <w:sz w:val="22"/>
          <w:szCs w:val="22"/>
          <w:shd w:val="clear" w:color="auto" w:fill="FFFFFF"/>
          <w:lang w:eastAsia="zh-CN"/>
        </w:rPr>
        <w:t>- многофункциональный укладчик лыжных трасс – 1 шт.</w:t>
      </w:r>
    </w:p>
    <w:p w:rsidR="0051139C" w:rsidRPr="003C4CDF" w:rsidRDefault="0051139C" w:rsidP="003C4CDF">
      <w:pPr>
        <w:spacing w:line="276" w:lineRule="auto"/>
        <w:ind w:firstLine="709"/>
        <w:jc w:val="both"/>
        <w:rPr>
          <w:rFonts w:eastAsia="Calibri"/>
          <w:color w:val="000000"/>
          <w:kern w:val="1"/>
          <w:sz w:val="22"/>
          <w:szCs w:val="22"/>
          <w:shd w:val="clear" w:color="auto" w:fill="FFFFFF"/>
          <w:lang w:eastAsia="zh-CN"/>
        </w:rPr>
      </w:pPr>
      <w:r w:rsidRPr="003C4CDF">
        <w:rPr>
          <w:rFonts w:eastAsia="Calibri"/>
          <w:color w:val="000000"/>
          <w:kern w:val="1"/>
          <w:sz w:val="22"/>
          <w:szCs w:val="22"/>
          <w:shd w:val="clear" w:color="auto" w:fill="FFFFFF"/>
          <w:lang w:eastAsia="zh-CN"/>
        </w:rPr>
        <w:t>- два модульных контейнера для зимних раздевалок и хранения спортивного инвентаря.</w:t>
      </w:r>
    </w:p>
    <w:p w:rsidR="0051139C" w:rsidRPr="003C4CDF" w:rsidRDefault="0051139C" w:rsidP="003C4CDF">
      <w:pPr>
        <w:widowControl w:val="0"/>
        <w:suppressAutoHyphens/>
        <w:spacing w:line="276" w:lineRule="auto"/>
        <w:ind w:right="140" w:firstLine="709"/>
        <w:jc w:val="both"/>
        <w:rPr>
          <w:snapToGrid w:val="0"/>
          <w:sz w:val="22"/>
          <w:szCs w:val="22"/>
          <w:lang w:eastAsia="en-US"/>
        </w:rPr>
      </w:pPr>
      <w:r w:rsidRPr="003C4CDF">
        <w:rPr>
          <w:snapToGrid w:val="0"/>
          <w:kern w:val="1"/>
          <w:sz w:val="22"/>
          <w:szCs w:val="22"/>
          <w:lang w:eastAsia="zh-CN" w:bidi="hi-IN"/>
        </w:rPr>
        <w:t>Количество спортивных сооружений:</w:t>
      </w:r>
    </w:p>
    <w:p w:rsidR="0051139C" w:rsidRPr="003C4CDF" w:rsidRDefault="0051139C" w:rsidP="003C4CDF">
      <w:pPr>
        <w:widowControl w:val="0"/>
        <w:suppressAutoHyphens/>
        <w:spacing w:line="276" w:lineRule="auto"/>
        <w:ind w:right="140" w:firstLine="709"/>
        <w:jc w:val="both"/>
        <w:rPr>
          <w:rFonts w:eastAsia="Lucida Sans Unicode"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kern w:val="1"/>
          <w:sz w:val="22"/>
          <w:szCs w:val="22"/>
          <w:lang w:eastAsia="zh-CN" w:bidi="hi-IN"/>
        </w:rPr>
        <w:t>1 стадион на 1500 мест, 9 спортивных залов общеобразовательных учреждений, 53 спортивных сооружения, с единовременной пропускной способностью – 1049 человек. Общая площадь спортивных залов составляет 4320 кв.м, плоскостных сооружений – 14800 кв.м.</w:t>
      </w:r>
    </w:p>
    <w:p w:rsidR="0051139C" w:rsidRPr="003C4CDF" w:rsidRDefault="0051139C" w:rsidP="003C4CDF">
      <w:pPr>
        <w:spacing w:line="276" w:lineRule="auto"/>
        <w:ind w:firstLine="709"/>
        <w:jc w:val="both"/>
        <w:rPr>
          <w:kern w:val="1"/>
          <w:sz w:val="22"/>
          <w:szCs w:val="22"/>
          <w:shd w:val="clear" w:color="auto" w:fill="FFFFFF"/>
          <w:lang w:eastAsia="zh-CN"/>
        </w:rPr>
      </w:pPr>
      <w:r w:rsidRPr="003C4CDF">
        <w:rPr>
          <w:rFonts w:eastAsia="Calibri"/>
          <w:kern w:val="1"/>
          <w:sz w:val="22"/>
          <w:szCs w:val="22"/>
          <w:shd w:val="clear" w:color="auto" w:fill="FFFFFF"/>
          <w:lang w:eastAsia="zh-CN"/>
        </w:rPr>
        <w:t>Завершены работы по размещению универсальной спортивной площадки на стадионе в микрорайоне ЛДК, за счет средств ООО «Транснефть – Дальний Восток».</w:t>
      </w:r>
    </w:p>
    <w:p w:rsidR="0051139C" w:rsidRPr="003C4CDF" w:rsidRDefault="0051139C" w:rsidP="003C4CDF">
      <w:pPr>
        <w:spacing w:line="276" w:lineRule="auto"/>
        <w:ind w:firstLine="709"/>
        <w:jc w:val="both"/>
        <w:rPr>
          <w:rFonts w:eastAsia="Calibri"/>
          <w:kern w:val="1"/>
          <w:sz w:val="22"/>
          <w:szCs w:val="22"/>
          <w:shd w:val="clear" w:color="auto" w:fill="FFFFFF"/>
          <w:lang w:eastAsia="zh-CN"/>
        </w:rPr>
      </w:pPr>
      <w:r w:rsidRPr="003C4CDF">
        <w:rPr>
          <w:rFonts w:eastAsia="Calibri"/>
          <w:color w:val="000000"/>
          <w:kern w:val="1"/>
          <w:sz w:val="22"/>
          <w:szCs w:val="22"/>
          <w:shd w:val="clear" w:color="auto" w:fill="FFFFFF"/>
          <w:lang w:eastAsia="zh-CN"/>
        </w:rPr>
        <w:t>В настоящее время выполнена проектно-сметная документация по «Реконструкции городского стадиона», прохождение государственной экспертизы проектной документации запланировано на 2023г. Строительные работы по «Реконструкции городского стадиона» планируются на 2024 г.</w:t>
      </w:r>
    </w:p>
    <w:p w:rsidR="0051139C" w:rsidRPr="003C4CDF" w:rsidRDefault="0051139C" w:rsidP="003C4CDF">
      <w:pPr>
        <w:widowControl w:val="0"/>
        <w:suppressAutoHyphens/>
        <w:spacing w:line="276" w:lineRule="auto"/>
        <w:ind w:right="140" w:firstLine="709"/>
        <w:jc w:val="both"/>
        <w:rPr>
          <w:snapToGrid w:val="0"/>
          <w:kern w:val="1"/>
          <w:sz w:val="22"/>
          <w:szCs w:val="22"/>
          <w:lang w:eastAsia="zh-CN" w:bidi="hi-IN"/>
        </w:rPr>
      </w:pPr>
      <w:r w:rsidRPr="003C4CDF">
        <w:rPr>
          <w:snapToGrid w:val="0"/>
          <w:kern w:val="1"/>
          <w:sz w:val="22"/>
          <w:szCs w:val="22"/>
          <w:lang w:eastAsia="zh-CN" w:bidi="hi-IN"/>
        </w:rPr>
        <w:t>Доля граждан, систематически занимающихся физической культурой и спортом (3-79 лет) – 48,8%, плановый показатель 48,2%. Общая численность населения, занимающегося физической культурой и спортом составляет 11880 человек.</w:t>
      </w:r>
    </w:p>
    <w:p w:rsidR="0051139C" w:rsidRPr="003C4CDF" w:rsidRDefault="0051139C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napToGrid w:val="0"/>
          <w:kern w:val="1"/>
          <w:sz w:val="22"/>
          <w:szCs w:val="22"/>
          <w:lang w:eastAsia="zh-CN" w:bidi="hi-IN"/>
        </w:rPr>
        <w:t>Физкультурно-массовая работа по месту жительства (количество инструкторов, привлеченных к работе с населением, охват населения). Привлечено 4 тренера, занятия проводятся с июля месяца</w:t>
      </w:r>
    </w:p>
    <w:p w:rsidR="0051139C" w:rsidRPr="003C4CDF" w:rsidRDefault="0051139C" w:rsidP="003C4CDF">
      <w:pPr>
        <w:spacing w:line="276" w:lineRule="auto"/>
        <w:jc w:val="both"/>
        <w:rPr>
          <w:sz w:val="22"/>
          <w:szCs w:val="22"/>
        </w:rPr>
      </w:pPr>
    </w:p>
    <w:p w:rsidR="00F759E8" w:rsidRPr="003C4CDF" w:rsidRDefault="00975213" w:rsidP="003C4CDF">
      <w:pPr>
        <w:spacing w:line="276" w:lineRule="auto"/>
        <w:ind w:firstLine="540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7. </w:t>
      </w:r>
      <w:r w:rsidR="003D7867" w:rsidRPr="003C4CDF">
        <w:rPr>
          <w:b/>
          <w:bCs/>
          <w:sz w:val="22"/>
          <w:szCs w:val="22"/>
        </w:rPr>
        <w:t>Муниципальная программа "Информационное общество"</w:t>
      </w:r>
    </w:p>
    <w:p w:rsidR="00F759E8" w:rsidRPr="003C4CDF" w:rsidRDefault="009464B0" w:rsidP="003C4CDF">
      <w:pPr>
        <w:spacing w:line="276" w:lineRule="auto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 </w:t>
      </w:r>
    </w:p>
    <w:p w:rsidR="006B34CE" w:rsidRPr="003C4CDF" w:rsidRDefault="006B34CE" w:rsidP="003C4CDF">
      <w:pPr>
        <w:spacing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целях реализации муниципальной программы«Информационноеобщество»</w:t>
      </w:r>
      <w:r w:rsidRPr="003C4CDF">
        <w:rPr>
          <w:b/>
          <w:sz w:val="22"/>
          <w:szCs w:val="22"/>
        </w:rPr>
        <w:t xml:space="preserve"> </w:t>
      </w:r>
      <w:r w:rsidRPr="003C4CDF">
        <w:rPr>
          <w:sz w:val="22"/>
          <w:szCs w:val="22"/>
        </w:rPr>
        <w:t>на 2021-2024 годы в 202</w:t>
      </w:r>
      <w:r w:rsidR="00975213" w:rsidRPr="003C4CDF">
        <w:rPr>
          <w:sz w:val="22"/>
          <w:szCs w:val="22"/>
        </w:rPr>
        <w:t xml:space="preserve">2 </w:t>
      </w:r>
      <w:r w:rsidRPr="003C4CDF">
        <w:rPr>
          <w:sz w:val="22"/>
          <w:szCs w:val="22"/>
        </w:rPr>
        <w:t xml:space="preserve"> году запланировано в сумме </w:t>
      </w:r>
      <w:r w:rsidR="00975213" w:rsidRPr="003C4CDF">
        <w:rPr>
          <w:sz w:val="22"/>
          <w:szCs w:val="22"/>
        </w:rPr>
        <w:t>720,0</w:t>
      </w:r>
      <w:r w:rsidRPr="003C4CDF">
        <w:rPr>
          <w:sz w:val="22"/>
          <w:szCs w:val="22"/>
        </w:rPr>
        <w:t xml:space="preserve">тыс.руб., исполнено в сумме </w:t>
      </w:r>
      <w:r w:rsidR="00975213" w:rsidRPr="003C4CDF">
        <w:rPr>
          <w:sz w:val="22"/>
          <w:szCs w:val="22"/>
        </w:rPr>
        <w:t xml:space="preserve">720,0 </w:t>
      </w:r>
      <w:r w:rsidRPr="003C4CDF">
        <w:rPr>
          <w:sz w:val="22"/>
          <w:szCs w:val="22"/>
        </w:rPr>
        <w:t>тыс.руб.</w:t>
      </w:r>
      <w:r w:rsidR="00341EBF" w:rsidRPr="003C4CDF">
        <w:rPr>
          <w:sz w:val="22"/>
          <w:szCs w:val="22"/>
        </w:rPr>
        <w:t>или 100%</w:t>
      </w:r>
      <w:r w:rsidR="00975213" w:rsidRPr="003C4CDF">
        <w:rPr>
          <w:sz w:val="22"/>
          <w:szCs w:val="22"/>
        </w:rPr>
        <w:t xml:space="preserve">. </w:t>
      </w:r>
    </w:p>
    <w:p w:rsidR="00975213" w:rsidRPr="003C4CDF" w:rsidRDefault="00975213" w:rsidP="003C4CDF">
      <w:pPr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3C4CDF">
        <w:rPr>
          <w:sz w:val="22"/>
          <w:szCs w:val="22"/>
        </w:rPr>
        <w:t xml:space="preserve">ООО «Редакция газеты «Ударный фронт» по договору с января по декабрь </w:t>
      </w:r>
      <w:r w:rsidR="002A5F33" w:rsidRPr="003C4CDF">
        <w:rPr>
          <w:sz w:val="22"/>
          <w:szCs w:val="22"/>
        </w:rPr>
        <w:t xml:space="preserve"> опубликовано нормативно-правовых актов в 2022 году 22</w:t>
      </w:r>
      <w:r w:rsidR="00E824FA" w:rsidRPr="003C4CDF">
        <w:rPr>
          <w:sz w:val="22"/>
          <w:szCs w:val="22"/>
        </w:rPr>
        <w:t xml:space="preserve"> </w:t>
      </w:r>
      <w:r w:rsidR="002A5F33" w:rsidRPr="003C4CDF">
        <w:rPr>
          <w:sz w:val="22"/>
          <w:szCs w:val="22"/>
        </w:rPr>
        <w:t xml:space="preserve">публикации. </w:t>
      </w:r>
    </w:p>
    <w:p w:rsidR="00975213" w:rsidRPr="003C4CDF" w:rsidRDefault="00975213" w:rsidP="003C4CDF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</w:p>
    <w:p w:rsidR="00975213" w:rsidRPr="003C4CDF" w:rsidRDefault="00975213" w:rsidP="003C4CDF">
      <w:pPr>
        <w:spacing w:line="276" w:lineRule="auto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DF2F37" w:rsidRPr="003C4CDF" w:rsidRDefault="002A5F33" w:rsidP="003C4CDF">
      <w:pPr>
        <w:spacing w:line="276" w:lineRule="auto"/>
        <w:ind w:firstLine="708"/>
        <w:jc w:val="center"/>
        <w:rPr>
          <w:b/>
          <w:bCs/>
          <w:color w:val="000000" w:themeColor="text1"/>
          <w:sz w:val="22"/>
          <w:szCs w:val="22"/>
        </w:rPr>
      </w:pPr>
      <w:r w:rsidRPr="003C4CDF">
        <w:rPr>
          <w:b/>
          <w:bCs/>
          <w:color w:val="000000" w:themeColor="text1"/>
          <w:sz w:val="22"/>
          <w:szCs w:val="22"/>
        </w:rPr>
        <w:t>8.</w:t>
      </w:r>
      <w:r w:rsidR="00DF2F37" w:rsidRPr="003C4CDF">
        <w:rPr>
          <w:b/>
          <w:bCs/>
          <w:color w:val="000000" w:themeColor="text1"/>
          <w:sz w:val="22"/>
          <w:szCs w:val="22"/>
        </w:rPr>
        <w:t>Муниципальная программа "Защита населения и территории ДГО от чрезвычайных ситуаций природного и техногенного характера"</w:t>
      </w:r>
    </w:p>
    <w:p w:rsidR="002A5F33" w:rsidRPr="003C4CDF" w:rsidRDefault="002A5F33" w:rsidP="003C4CDF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</w:p>
    <w:p w:rsidR="00CD5AC6" w:rsidRPr="003C4CDF" w:rsidRDefault="00CD5AC6" w:rsidP="003C4CDF">
      <w:pPr>
        <w:spacing w:line="276" w:lineRule="auto"/>
        <w:jc w:val="both"/>
        <w:rPr>
          <w:sz w:val="22"/>
          <w:szCs w:val="22"/>
        </w:rPr>
      </w:pPr>
    </w:p>
    <w:p w:rsidR="000D6EAE" w:rsidRPr="003C4CDF" w:rsidRDefault="000D6EAE" w:rsidP="003C4CDF">
      <w:pPr>
        <w:spacing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ходе реализации муниципальной программы в течение 2022 года достигнуты запланированные значения следующих показателей:</w:t>
      </w:r>
    </w:p>
    <w:p w:rsidR="000D6EAE" w:rsidRPr="003C4CDF" w:rsidRDefault="000D6EAE" w:rsidP="003C4CDF">
      <w:pPr>
        <w:spacing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процент исполнения расходных обязательств Дальнереченского городского округа составил 99,6%;</w:t>
      </w:r>
    </w:p>
    <w:p w:rsidR="000D6EAE" w:rsidRPr="003C4CDF" w:rsidRDefault="000D6EAE" w:rsidP="003C4CDF">
      <w:pPr>
        <w:shd w:val="clear" w:color="auto" w:fill="FFFFFF"/>
        <w:spacing w:line="276" w:lineRule="auto"/>
        <w:ind w:left="14" w:firstLine="695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- предусмотренные муниципальной программой основные мероприятия, контрольные события выполнены в следующем объеме. </w:t>
      </w:r>
    </w:p>
    <w:p w:rsidR="000D6EAE" w:rsidRPr="003C4CDF" w:rsidRDefault="000D6EAE" w:rsidP="003C4CDF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ab/>
        <w:t xml:space="preserve">Всего предусмотрено ассигнований в 2022 году на реализацию МП "Защита населения и территории ДГО от чрезвычайных ситуаций природного и техногенного характера" в сумме 10206, 66075 тыс. руб., исполнение составило 10206, 66075 тыс. руб., или  100 %.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968"/>
        <w:gridCol w:w="2552"/>
      </w:tblGrid>
      <w:tr w:rsidR="000D6EAE" w:rsidRPr="003C4CDF" w:rsidTr="00505426">
        <w:trPr>
          <w:trHeight w:val="297"/>
        </w:trPr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Кому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За что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Сумма в рублях</w:t>
            </w:r>
          </w:p>
        </w:tc>
      </w:tr>
      <w:tr w:rsidR="000D6EAE" w:rsidRPr="003C4CDF" w:rsidTr="00505426">
        <w:trPr>
          <w:trHeight w:val="650"/>
        </w:trPr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ООО «ЮГТЕХНОИНЖИНИРИНГ»</w:t>
            </w:r>
          </w:p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Выполнение работ по разработке проектно-сметной документации по реконструкции ограждающей дамбы ДО-1 рег. №19025Т721130017 в г. Дальнереченске, Приморского края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9 356 795,89</w:t>
            </w:r>
          </w:p>
        </w:tc>
      </w:tr>
      <w:tr w:rsidR="000D6EAE" w:rsidRPr="003C4CDF" w:rsidTr="00505426">
        <w:trPr>
          <w:trHeight w:val="403"/>
        </w:trPr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ind w:left="33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 xml:space="preserve">АО «Страхового общества газовой </w:t>
            </w:r>
            <w:r w:rsidRPr="003C4CDF">
              <w:rPr>
                <w:sz w:val="22"/>
                <w:szCs w:val="22"/>
              </w:rPr>
              <w:lastRenderedPageBreak/>
              <w:t xml:space="preserve">промышленности» 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widowControl w:val="0"/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bCs/>
                <w:sz w:val="22"/>
                <w:szCs w:val="22"/>
              </w:rPr>
              <w:lastRenderedPageBreak/>
              <w:t xml:space="preserve">Страхование гидротехнических </w:t>
            </w:r>
            <w:r w:rsidRPr="003C4CDF">
              <w:rPr>
                <w:bCs/>
                <w:sz w:val="22"/>
                <w:szCs w:val="22"/>
              </w:rPr>
              <w:lastRenderedPageBreak/>
              <w:t>сооружений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lastRenderedPageBreak/>
              <w:t>39 440</w:t>
            </w:r>
          </w:p>
        </w:tc>
      </w:tr>
      <w:tr w:rsidR="000D6EAE" w:rsidRPr="003C4CDF" w:rsidTr="00505426"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lastRenderedPageBreak/>
              <w:t>ГКФХ «Хачатурян С.А.»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Опашка минерализованных полос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249 933</w:t>
            </w:r>
          </w:p>
        </w:tc>
      </w:tr>
      <w:tr w:rsidR="000D6EAE" w:rsidRPr="003C4CDF" w:rsidTr="00505426"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ООО «Вектор»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Работы по покосу травы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25 414, 56</w:t>
            </w:r>
          </w:p>
        </w:tc>
      </w:tr>
      <w:tr w:rsidR="000D6EAE" w:rsidRPr="003C4CDF" w:rsidTr="00505426"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ИП «Марченко В.П.»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Информирование населения (изготовление и установка информационных щитов)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34 300</w:t>
            </w:r>
          </w:p>
        </w:tc>
      </w:tr>
      <w:tr w:rsidR="000D6EAE" w:rsidRPr="003C4CDF" w:rsidTr="00505426"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ИП «Шершнев С.Е.»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Информирование населения (изготовление и м0нтаж баннера)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11000</w:t>
            </w:r>
          </w:p>
        </w:tc>
      </w:tr>
      <w:tr w:rsidR="000D6EAE" w:rsidRPr="003C4CDF" w:rsidTr="00505426">
        <w:trPr>
          <w:trHeight w:val="599"/>
        </w:trPr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00ООО «Ковчег»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Приобретение пожарного имущества (утепление пожарного бокса)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5400</w:t>
            </w:r>
          </w:p>
        </w:tc>
      </w:tr>
      <w:tr w:rsidR="000D6EAE" w:rsidRPr="003C4CDF" w:rsidTr="00505426"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ООО «Анко-Амур»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Приобретение генераторов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50 868,90</w:t>
            </w:r>
          </w:p>
        </w:tc>
      </w:tr>
      <w:tr w:rsidR="000D6EAE" w:rsidRPr="003C4CDF" w:rsidTr="00505426"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ООО «Система плюс»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Формирование неприкосновенного запаса (приобретение раскладных кроватей)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220 008, 40</w:t>
            </w:r>
          </w:p>
        </w:tc>
      </w:tr>
      <w:tr w:rsidR="000D6EAE" w:rsidRPr="003C4CDF" w:rsidTr="00505426">
        <w:tc>
          <w:tcPr>
            <w:tcW w:w="3794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ФКУ ЛИУ-23 ГУФСИН России по Приморскому края</w:t>
            </w:r>
          </w:p>
        </w:tc>
        <w:tc>
          <w:tcPr>
            <w:tcW w:w="3968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Формирование неприкосновенного запаса (покупка мягкого инвентаря)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pStyle w:val="ac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3C4CDF">
              <w:rPr>
                <w:rFonts w:ascii="Times New Roman" w:hAnsi="Times New Roman"/>
              </w:rPr>
              <w:t>213 500</w:t>
            </w:r>
          </w:p>
        </w:tc>
      </w:tr>
      <w:tr w:rsidR="000D6EAE" w:rsidRPr="003C4CDF" w:rsidTr="00505426">
        <w:tc>
          <w:tcPr>
            <w:tcW w:w="7762" w:type="dxa"/>
            <w:gridSpan w:val="2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0D6EAE" w:rsidRPr="003C4CDF" w:rsidRDefault="000D6EAE" w:rsidP="003C4C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C4CDF">
              <w:rPr>
                <w:sz w:val="22"/>
                <w:szCs w:val="22"/>
              </w:rPr>
              <w:t>10206660,75</w:t>
            </w:r>
          </w:p>
        </w:tc>
      </w:tr>
    </w:tbl>
    <w:p w:rsidR="000D6EAE" w:rsidRPr="003C4CDF" w:rsidRDefault="000D6EAE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Показатели реализации данной Программы зависят в большей степени от слаженной работы участников Программы – отдела ГО,ЧС и мобильной</w:t>
      </w:r>
      <w:r w:rsidRPr="003C4CDF">
        <w:rPr>
          <w:sz w:val="22"/>
          <w:szCs w:val="22"/>
        </w:rPr>
        <w:tab/>
        <w:t>работе и главного распорядителя бюджетных средств (МКУ «Управление ЖКХ»). Все запланированные в 2022 году мероприятия выполнены.</w:t>
      </w:r>
    </w:p>
    <w:p w:rsidR="001D3CD5" w:rsidRPr="003C4CDF" w:rsidRDefault="001D3CD5" w:rsidP="003C4CDF">
      <w:pPr>
        <w:spacing w:line="276" w:lineRule="auto"/>
        <w:jc w:val="both"/>
        <w:rPr>
          <w:sz w:val="22"/>
          <w:szCs w:val="22"/>
        </w:rPr>
      </w:pPr>
    </w:p>
    <w:p w:rsidR="003B6C82" w:rsidRPr="003C4CDF" w:rsidRDefault="002A5F33" w:rsidP="003C4CDF">
      <w:pPr>
        <w:spacing w:line="276" w:lineRule="auto"/>
        <w:ind w:firstLine="708"/>
        <w:jc w:val="center"/>
        <w:rPr>
          <w:b/>
          <w:bCs/>
          <w:color w:val="000000" w:themeColor="text1"/>
          <w:sz w:val="22"/>
          <w:szCs w:val="22"/>
        </w:rPr>
      </w:pPr>
      <w:r w:rsidRPr="003C4CDF">
        <w:rPr>
          <w:b/>
          <w:bCs/>
          <w:color w:val="000000" w:themeColor="text1"/>
          <w:sz w:val="22"/>
          <w:szCs w:val="22"/>
        </w:rPr>
        <w:t>9.</w:t>
      </w:r>
      <w:r w:rsidR="00DF2F37" w:rsidRPr="003C4CDF">
        <w:rPr>
          <w:b/>
          <w:bCs/>
          <w:color w:val="000000" w:themeColor="text1"/>
          <w:sz w:val="22"/>
          <w:szCs w:val="22"/>
        </w:rPr>
        <w:t>Муниципальная программа "Развитие малого и среднего предпринимательства на территории Дальнереченского городского округа"</w:t>
      </w:r>
    </w:p>
    <w:p w:rsidR="0024180B" w:rsidRPr="003C4CDF" w:rsidRDefault="0024180B" w:rsidP="003C4CDF">
      <w:pPr>
        <w:spacing w:line="276" w:lineRule="auto"/>
        <w:ind w:firstLine="708"/>
        <w:jc w:val="both"/>
        <w:rPr>
          <w:sz w:val="22"/>
          <w:szCs w:val="22"/>
        </w:rPr>
      </w:pPr>
    </w:p>
    <w:p w:rsidR="00773629" w:rsidRPr="003C4CDF" w:rsidRDefault="00773629" w:rsidP="003C4CDF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В 2022 г. действовала   муниципальная программа «Развитие малого и среднего предпринимательства на 2018-2022 годы», утверждённая </w:t>
      </w:r>
      <w:r w:rsidRPr="003C4CDF">
        <w:rPr>
          <w:bCs/>
          <w:kern w:val="1"/>
          <w:sz w:val="22"/>
          <w:szCs w:val="22"/>
          <w:lang w:eastAsia="zh-CN" w:bidi="hi-IN"/>
        </w:rPr>
        <w:t xml:space="preserve">постановлением администрации Дальнереченского городского округа от 28 февраля  2017 г. № 157. </w:t>
      </w:r>
    </w:p>
    <w:p w:rsidR="00773629" w:rsidRPr="003C4CDF" w:rsidRDefault="00773629" w:rsidP="003C4CDF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В рамках программы были реализованы мероприятия по информационно-консультационной, имущественной поддержке субъектов малого и среднего предпринимательства и «самозанятых», а также финансовой поддержке социальных предпринимателей.</w:t>
      </w:r>
    </w:p>
    <w:p w:rsidR="00773629" w:rsidRPr="003C4CDF" w:rsidRDefault="00773629" w:rsidP="003C4CDF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Из бюджета ДГО на 2022 г. были выделены и полностью освоены средства в размере 120 тыс. руб., в. т.ч.: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на мероприятия по популяризации предпринимательской деятельности- 20 тыс. руб. (конкурс на лучшее оформление предприятий потребительского рынка к  Новому 2023 г.);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на организацию торжественного мероприятия ко Дню Российского предпринимательства - 50 тыс. руб.;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на финансовую поддержку социальных предпринимателей - 50 тыс. руб. (субсидия на возмещение части затрат для реализации проектов в сфере социального предпринимательства ИП Самусь Н.Н.).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В 2022 г. статус «социального» предприятия присвоено также ООО «ВИФ». Руководитель Федоренко В.И. приняла участие в Форуме социальных предпринимателей в г. Владивостоке.</w:t>
      </w:r>
    </w:p>
    <w:p w:rsidR="00773629" w:rsidRPr="003C4CDF" w:rsidRDefault="00773629" w:rsidP="003C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В целях оказания имущественной поддержки двум субъектам МСП предоставлена муниципальная преференция в виде снижения арендной платы арендаторам муниципального имущества, включенного в перечень объектов муниципального имущества, предусмотренный частью 4 статьи 18 Федерального закона от 24.07.2007 № 209-ФЗ «О развитии малого и среднего предпринимательства в Российской Федерации». В настоящее время в Перечень включено 4 объекта недвижимого имущества, в том числе 2 земельных участка. Передано субъектам МСП в аренду 2 объекта недвижимого имущества и 2 земельных участка. В 2022 году перечень объектов муниципального имущества, которое может быть использовано в целях предоставления его на </w:t>
      </w:r>
      <w:r w:rsidRPr="003C4CDF">
        <w:rPr>
          <w:kern w:val="1"/>
          <w:sz w:val="22"/>
          <w:szCs w:val="22"/>
          <w:lang w:eastAsia="zh-CN" w:bidi="hi-IN"/>
        </w:rPr>
        <w:lastRenderedPageBreak/>
        <w:t>долгосрочной основе субъектам МСП и самозанятым гражданам, дополнен на 20%.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Также в 2022 г. были предусмотрены следующие меры поддержки МСП: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введены льготы для субъектов МСП, осуществляющих реализацию газетно-печатной продукции, продукции местных производителей, а также КФХ и потребкооперации в размере 50% от величины ставки платы за размещение объектов;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ab/>
        <w:t>- введены моратории на снос и демонтаж нестационарных объектов торговли, за исключением самовольно установленных, демонтаж рекламных конструкций, на повышение размеров платы за право включения в схему размещения НТО и платы за размещение НТО;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с апреля 2022 г. увеличено количество ярмарок, действующих на постоянной основе. Всего  для оказания поддержки КФХ и ИП в продвижении их продукции было проведено 12  общегородских ярмарок, 36 выставок-продаж.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shd w:val="clear" w:color="auto" w:fill="FFFFFF"/>
          <w:lang w:eastAsia="zh-CN" w:bidi="hi-IN"/>
        </w:rPr>
        <w:t xml:space="preserve">В целях оказания информационно-консультационной поддержки проводились «круглые столы» с приглашением индивидуальных предпринимателей, граждан, желающих открыть индивидуальное предпринимательство, а также «самозанятых» граждан, открывших свой бизнес за счет средств социального контракта, Единые дни предпринимателей, рабочие встречи, </w:t>
      </w:r>
      <w:r w:rsidRPr="003C4CDF">
        <w:rPr>
          <w:rFonts w:eastAsia="Calibri"/>
          <w:kern w:val="1"/>
          <w:sz w:val="22"/>
          <w:szCs w:val="22"/>
          <w:lang w:eastAsia="zh-CN" w:bidi="hi-IN"/>
        </w:rPr>
        <w:t xml:space="preserve">бизнес- тренинг «Азбука предпринимателя» по программе АО «Корпорация МСП» </w:t>
      </w:r>
      <w:r w:rsidRPr="003C4CDF">
        <w:rPr>
          <w:kern w:val="1"/>
          <w:sz w:val="22"/>
          <w:szCs w:val="22"/>
          <w:shd w:val="clear" w:color="auto" w:fill="FFFFFF"/>
          <w:lang w:eastAsia="zh-CN" w:bidi="hi-IN"/>
        </w:rPr>
        <w:t>(всего 18 мероприятий).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Для информирования субъектов МСП на сайте Дальнереченского городского округа размещено 174 материала по вопросам предпринимательской деятельности, проконсультировано по разным направлениям более 300 обратившихся субъектов МСП, «самозанятых», а также граждан, желающих открыть свой бизнес. 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В целях вовлечения молодежи в предпринимательскую деятельность проведено 17 бизнес-мероприятий.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На территории Дальнереченского городского округа действует Совет по улучшению инвестиционного климата и развития предпринимательства при главе Дальнереченского городского округа. За период 2022 года проведено 8 заседаний Совета в очном формате. 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В течение года администрацией Дальнереченского городского округа обеспечивалась обратная связь с субъектами МСП. Рассмотрение вопросов и принятие эффективных решений, относящихся к предпринимательской деятельности, предоставляет возможность малому и среднему предпринимательству города принимать активное участие в экономической и социальной жизни городского округа. 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в 2022 году проведена оценка регулирующего воздействия 10 проектов муниципальных нормативно - правовых актов и 4 экспертизы муниципальных нормативно - правовых актов администрации Дальнереченского городского округа. 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Организован сбор информации от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деятельности. 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На сайте ДГО создан раздел «Инвестиции», а также раздел «Поддержка МСП», которые содержат  всю необходимую информацию для субъектов МСП и инвесторов. 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ДГО. 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Впервые был введён новый формат общения - «бизнес – завтрак» предпринимателей с главой Дальнереченского городского округа, во время которого они могли в неформальной обстановке обсудить интересующие их вопросы (проведено 5 «бизнес – завтраков»).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Создана группа «Предпринимательство» в мессенджерах для оперативного обмена информацией с бизнес – сообществом, в составе которой 184 предпринимателя. Обеспечена возможность  дистанционного взаимодействия и оперативной обратной связи субъектов предпринимательской деятельности с руководителями органов местного самоуправления на сайте ДГО.</w:t>
      </w:r>
    </w:p>
    <w:p w:rsidR="00773629" w:rsidRPr="003C4CDF" w:rsidRDefault="00773629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lastRenderedPageBreak/>
        <w:t xml:space="preserve">На сайте ДГО создан раздел «Инвестиции», а также раздел «Поддержка МСП», которые содержат всю необходимую информацию для субъектов МСП и инвесторов. </w:t>
      </w:r>
    </w:p>
    <w:p w:rsidR="002A5F33" w:rsidRPr="003C4CDF" w:rsidRDefault="002A5F33" w:rsidP="003C4CDF">
      <w:pPr>
        <w:spacing w:line="276" w:lineRule="auto"/>
        <w:ind w:firstLine="708"/>
        <w:jc w:val="both"/>
        <w:rPr>
          <w:sz w:val="22"/>
          <w:szCs w:val="22"/>
        </w:rPr>
      </w:pPr>
    </w:p>
    <w:p w:rsidR="00A15922" w:rsidRPr="003C4CDF" w:rsidRDefault="00323874" w:rsidP="003C4CDF">
      <w:pPr>
        <w:spacing w:line="276" w:lineRule="auto"/>
        <w:ind w:firstLine="708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10. </w:t>
      </w:r>
      <w:r w:rsidR="00DF2F37" w:rsidRPr="003C4CDF">
        <w:rPr>
          <w:b/>
          <w:bCs/>
          <w:sz w:val="22"/>
          <w:szCs w:val="22"/>
        </w:rPr>
        <w:t>Муниципальная программа "Развитие муниципальной службы в администрации Дальнереченского городского округа"</w:t>
      </w:r>
    </w:p>
    <w:p w:rsidR="00DF2F37" w:rsidRPr="003C4CDF" w:rsidRDefault="00DF2F37" w:rsidP="003C4CDF">
      <w:pPr>
        <w:spacing w:line="276" w:lineRule="auto"/>
        <w:jc w:val="both"/>
        <w:rPr>
          <w:sz w:val="22"/>
          <w:szCs w:val="22"/>
        </w:rPr>
      </w:pPr>
    </w:p>
    <w:p w:rsidR="00FA13EE" w:rsidRPr="003C4CDF" w:rsidRDefault="00FA13EE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целях реализации муниципальной программы «Развитие муниципальной службы в администрации Дальнереченского городского округа» на 2020-2022 годы за 202</w:t>
      </w:r>
      <w:r w:rsidR="002A5F33" w:rsidRPr="003C4CDF">
        <w:rPr>
          <w:sz w:val="22"/>
          <w:szCs w:val="22"/>
        </w:rPr>
        <w:t>2</w:t>
      </w:r>
      <w:r w:rsidRPr="003C4CDF">
        <w:rPr>
          <w:sz w:val="22"/>
          <w:szCs w:val="22"/>
        </w:rPr>
        <w:t xml:space="preserve"> год, администрация Дальнереченского городского округа запланировала проведение обучения 5 муниципальных служащих</w:t>
      </w:r>
    </w:p>
    <w:p w:rsidR="00FA13EE" w:rsidRPr="003C4CDF" w:rsidRDefault="00FA13EE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202</w:t>
      </w:r>
      <w:r w:rsidR="002A5F33" w:rsidRPr="003C4CDF">
        <w:rPr>
          <w:sz w:val="22"/>
          <w:szCs w:val="22"/>
        </w:rPr>
        <w:t>2</w:t>
      </w:r>
      <w:r w:rsidRPr="003C4CDF">
        <w:rPr>
          <w:sz w:val="22"/>
          <w:szCs w:val="22"/>
        </w:rPr>
        <w:t xml:space="preserve"> году успешно прошли обучение по программе профессиональной переподготовки   в Приморском филиале Российская академия народного хозяйства при Президенте Российской Федерации»  5 муниципальных служащих,  согласно договора от </w:t>
      </w:r>
      <w:r w:rsidR="002A5F33" w:rsidRPr="003C4CDF">
        <w:rPr>
          <w:sz w:val="22"/>
          <w:szCs w:val="22"/>
        </w:rPr>
        <w:t xml:space="preserve">13.04.2022 года №5 </w:t>
      </w:r>
      <w:r w:rsidRPr="003C4CDF">
        <w:rPr>
          <w:sz w:val="22"/>
          <w:szCs w:val="22"/>
        </w:rPr>
        <w:t xml:space="preserve"> Владивостоке.</w:t>
      </w:r>
    </w:p>
    <w:p w:rsidR="00FA13EE" w:rsidRPr="003C4CDF" w:rsidRDefault="00FA13EE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Сумма </w:t>
      </w:r>
      <w:r w:rsidR="003277AD" w:rsidRPr="003C4CDF">
        <w:rPr>
          <w:sz w:val="22"/>
          <w:szCs w:val="22"/>
        </w:rPr>
        <w:t>финансирования программы на 202</w:t>
      </w:r>
      <w:r w:rsidR="002A5F33" w:rsidRPr="003C4CDF">
        <w:rPr>
          <w:sz w:val="22"/>
          <w:szCs w:val="22"/>
        </w:rPr>
        <w:t>2</w:t>
      </w:r>
      <w:r w:rsidRPr="003C4CDF">
        <w:rPr>
          <w:sz w:val="22"/>
          <w:szCs w:val="22"/>
        </w:rPr>
        <w:t>года составила 100 ты</w:t>
      </w:r>
      <w:r w:rsidR="003277AD" w:rsidRPr="003C4CDF">
        <w:rPr>
          <w:sz w:val="22"/>
          <w:szCs w:val="22"/>
        </w:rPr>
        <w:t>с.руб. фактически освоено в 202</w:t>
      </w:r>
      <w:r w:rsidR="002A5F33" w:rsidRPr="003C4CDF">
        <w:rPr>
          <w:sz w:val="22"/>
          <w:szCs w:val="22"/>
        </w:rPr>
        <w:t xml:space="preserve">2 </w:t>
      </w:r>
      <w:r w:rsidRPr="003C4CDF">
        <w:rPr>
          <w:sz w:val="22"/>
          <w:szCs w:val="22"/>
        </w:rPr>
        <w:t xml:space="preserve"> году 100 тыс. руб., что составило 100 %  выполнение.   </w:t>
      </w:r>
    </w:p>
    <w:p w:rsidR="00FA13EE" w:rsidRPr="003C4CDF" w:rsidRDefault="00FA13EE" w:rsidP="003C4CDF">
      <w:pPr>
        <w:spacing w:line="276" w:lineRule="auto"/>
        <w:jc w:val="both"/>
        <w:rPr>
          <w:b/>
          <w:bCs/>
          <w:sz w:val="22"/>
          <w:szCs w:val="22"/>
        </w:rPr>
      </w:pPr>
    </w:p>
    <w:p w:rsidR="003B6C82" w:rsidRPr="003C4CDF" w:rsidRDefault="004934E4" w:rsidP="003C4CDF">
      <w:pPr>
        <w:spacing w:line="276" w:lineRule="auto"/>
        <w:ind w:firstLine="708"/>
        <w:jc w:val="center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11. </w:t>
      </w:r>
      <w:r w:rsidR="00DF2F37" w:rsidRPr="003C4CDF">
        <w:rPr>
          <w:b/>
          <w:bCs/>
          <w:sz w:val="22"/>
          <w:szCs w:val="22"/>
        </w:rPr>
        <w:t>Муниципальная программа "Формирование современной городской среды ДГО"</w:t>
      </w:r>
    </w:p>
    <w:p w:rsidR="006E2507" w:rsidRPr="003C4CDF" w:rsidRDefault="006E2507" w:rsidP="003C4CDF">
      <w:pPr>
        <w:spacing w:line="276" w:lineRule="auto"/>
        <w:jc w:val="both"/>
        <w:rPr>
          <w:sz w:val="22"/>
          <w:szCs w:val="22"/>
        </w:rPr>
      </w:pPr>
    </w:p>
    <w:p w:rsidR="004934E4" w:rsidRPr="003C4CDF" w:rsidRDefault="004934E4" w:rsidP="003C4CDF">
      <w:pPr>
        <w:spacing w:line="276" w:lineRule="auto"/>
        <w:jc w:val="both"/>
        <w:rPr>
          <w:sz w:val="22"/>
          <w:szCs w:val="22"/>
        </w:rPr>
      </w:pPr>
      <w:bookmarkStart w:id="18" w:name="_Hlk130163878"/>
      <w:r w:rsidRPr="003C4CDF">
        <w:rPr>
          <w:sz w:val="22"/>
          <w:szCs w:val="22"/>
        </w:rPr>
        <w:t>В 2022 году в рамках реализации муниципальной программы «Формирование современной городской среды» на 2018 - 2024 годы было благоустроено 2 общественных территории:</w:t>
      </w:r>
    </w:p>
    <w:p w:rsidR="004934E4" w:rsidRPr="003C4CDF" w:rsidRDefault="004934E4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Сквер в микрорайоне ЛДК г. Дальнереченск, ул. Центральная, 11 по муниципальным контрактам № 0820300018121000166-1 от 30.11.2021 г. с ИП Мороз В.О. на 11 005 064,10 руб., №0820300018121000178-1  от 24.01.2022 г. с ИП Манукян В.М. на 444 360,26 руб., №21 от 25.02.2022 г. с ИП Войнаровская Н.Ю. на 28 994,40 руб., №78 от 18.08.2022 с ИП Манукян В.М. на 3896 руб.</w:t>
      </w:r>
    </w:p>
    <w:p w:rsidR="004934E4" w:rsidRPr="003C4CDF" w:rsidRDefault="004934E4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По МК были проведены работы по устройству пешеходной зоны брусчаткой и бордюрным камнем, устройству паркового и уличного освещения, устрйоству дренажной системы. </w:t>
      </w:r>
    </w:p>
    <w:p w:rsidR="004934E4" w:rsidRPr="003C4CDF" w:rsidRDefault="004934E4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- Сквер «Семьи» г. Дальнереченск, ул. Тухачевского по муниципальным контрактам №0820300018121000160-1 от 10.11.2021 г. с ИП Мороз В.О. на 6 363 418,22 руб..</w:t>
      </w:r>
    </w:p>
    <w:p w:rsidR="004934E4" w:rsidRPr="003C4CDF" w:rsidRDefault="004934E4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По МК были проведены работы по устройству пешеходной зоны брусчаткой, устройству детской и спортивной площадки.  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Итого в рамках реализации муниципальной программы заключено муниципальных контрактов на сумму 17 845 733,38 руб.</w:t>
      </w:r>
    </w:p>
    <w:bookmarkEnd w:id="18"/>
    <w:p w:rsidR="00DF2F37" w:rsidRPr="003C4CDF" w:rsidRDefault="00DF2F37" w:rsidP="003C4CDF">
      <w:pPr>
        <w:spacing w:line="276" w:lineRule="auto"/>
        <w:jc w:val="center"/>
        <w:rPr>
          <w:b/>
          <w:bCs/>
          <w:sz w:val="22"/>
          <w:szCs w:val="22"/>
        </w:rPr>
      </w:pPr>
    </w:p>
    <w:p w:rsidR="00CD5AC6" w:rsidRPr="003C4CDF" w:rsidRDefault="004934E4" w:rsidP="003C4CDF">
      <w:pPr>
        <w:spacing w:line="276" w:lineRule="auto"/>
        <w:ind w:firstLine="708"/>
        <w:jc w:val="center"/>
        <w:rPr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12. </w:t>
      </w:r>
      <w:r w:rsidR="00DF2F37" w:rsidRPr="003C4CDF">
        <w:rPr>
          <w:b/>
          <w:bCs/>
          <w:sz w:val="22"/>
          <w:szCs w:val="22"/>
        </w:rPr>
        <w:t>Муниципальная программа "Обеспечение жильем молодых семей Дальнереченского городского округа" на 2019-2021 годы</w:t>
      </w:r>
    </w:p>
    <w:p w:rsidR="00103D0A" w:rsidRPr="003C4CDF" w:rsidRDefault="00103D0A" w:rsidP="003C4CDF">
      <w:pPr>
        <w:spacing w:line="276" w:lineRule="auto"/>
        <w:ind w:left="131" w:right="118"/>
        <w:jc w:val="both"/>
        <w:rPr>
          <w:color w:val="000000"/>
          <w:sz w:val="22"/>
          <w:szCs w:val="22"/>
        </w:rPr>
      </w:pPr>
    </w:p>
    <w:p w:rsidR="00103D0A" w:rsidRPr="003C4CDF" w:rsidRDefault="00103D0A" w:rsidP="003C4CDF">
      <w:pPr>
        <w:spacing w:line="276" w:lineRule="auto"/>
        <w:ind w:right="118" w:firstLine="708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 xml:space="preserve">    Целью программы является оказание поддержки в улучшении жилищных условий молодым семьям, проживающим на территории  Дальнереченского городского округа,  признанным нуждающимися в жилых помещениях.</w:t>
      </w:r>
    </w:p>
    <w:p w:rsidR="00103D0A" w:rsidRPr="003C4CDF" w:rsidRDefault="00103D0A" w:rsidP="003C4CDF">
      <w:pPr>
        <w:spacing w:line="276" w:lineRule="auto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 xml:space="preserve">           Оценка степени достижений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значений.</w:t>
      </w:r>
    </w:p>
    <w:p w:rsidR="00103D0A" w:rsidRPr="003C4CDF" w:rsidRDefault="00103D0A" w:rsidP="003C4CDF">
      <w:pPr>
        <w:spacing w:line="276" w:lineRule="auto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 xml:space="preserve">           Сопоставление фактически достигнутых значений индикаторов муниципальной программы и их плановых значений приведены в таблице.</w:t>
      </w:r>
    </w:p>
    <w:p w:rsidR="00103D0A" w:rsidRPr="003C4CDF" w:rsidRDefault="00103D0A" w:rsidP="003C4CDF">
      <w:pPr>
        <w:spacing w:line="276" w:lineRule="auto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 xml:space="preserve">           На реализацию Подпрограммы на 202</w:t>
      </w:r>
      <w:r w:rsidR="004934E4" w:rsidRPr="003C4CDF">
        <w:rPr>
          <w:color w:val="000000"/>
          <w:sz w:val="22"/>
          <w:szCs w:val="22"/>
        </w:rPr>
        <w:t>2</w:t>
      </w:r>
      <w:r w:rsidRPr="003C4CDF">
        <w:rPr>
          <w:color w:val="000000"/>
          <w:sz w:val="22"/>
          <w:szCs w:val="22"/>
        </w:rPr>
        <w:t>год  запланировано 3</w:t>
      </w:r>
      <w:r w:rsidR="004934E4" w:rsidRPr="003C4CDF">
        <w:rPr>
          <w:color w:val="000000"/>
          <w:sz w:val="22"/>
          <w:szCs w:val="22"/>
        </w:rPr>
        <w:t> 049,2</w:t>
      </w:r>
      <w:r w:rsidRPr="003C4CDF">
        <w:rPr>
          <w:color w:val="000000"/>
          <w:sz w:val="22"/>
          <w:szCs w:val="22"/>
        </w:rPr>
        <w:t xml:space="preserve">тыс.руб. в том числе:  </w:t>
      </w:r>
    </w:p>
    <w:p w:rsidR="00103D0A" w:rsidRPr="003C4CDF" w:rsidRDefault="00103D0A" w:rsidP="003C4CDF">
      <w:pPr>
        <w:spacing w:line="276" w:lineRule="auto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 xml:space="preserve">из федерального бюджета – </w:t>
      </w:r>
      <w:r w:rsidR="004934E4" w:rsidRPr="003C4CDF">
        <w:rPr>
          <w:sz w:val="22"/>
          <w:szCs w:val="22"/>
        </w:rPr>
        <w:t>1320,3</w:t>
      </w:r>
      <w:r w:rsidRPr="003C4CDF">
        <w:rPr>
          <w:color w:val="000000"/>
          <w:sz w:val="22"/>
          <w:szCs w:val="22"/>
        </w:rPr>
        <w:t>тыс.руб.</w:t>
      </w:r>
    </w:p>
    <w:p w:rsidR="00103D0A" w:rsidRPr="003C4CDF" w:rsidRDefault="00103D0A" w:rsidP="003C4CDF">
      <w:pPr>
        <w:spacing w:line="276" w:lineRule="auto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>из краевого бюджета -</w:t>
      </w:r>
      <w:r w:rsidR="004934E4" w:rsidRPr="003C4CDF">
        <w:rPr>
          <w:sz w:val="22"/>
          <w:szCs w:val="22"/>
        </w:rPr>
        <w:t>940,9</w:t>
      </w:r>
      <w:r w:rsidRPr="003C4CDF">
        <w:rPr>
          <w:color w:val="000000"/>
          <w:sz w:val="22"/>
          <w:szCs w:val="22"/>
        </w:rPr>
        <w:t>тыс.руб.</w:t>
      </w:r>
    </w:p>
    <w:p w:rsidR="00103D0A" w:rsidRPr="003C4CDF" w:rsidRDefault="00103D0A" w:rsidP="003C4CDF">
      <w:pPr>
        <w:spacing w:line="276" w:lineRule="auto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 xml:space="preserve">из местного бюджета- </w:t>
      </w:r>
      <w:r w:rsidRPr="003C4CDF">
        <w:rPr>
          <w:sz w:val="22"/>
          <w:szCs w:val="22"/>
        </w:rPr>
        <w:t xml:space="preserve">788,000 </w:t>
      </w:r>
      <w:r w:rsidRPr="003C4CDF">
        <w:rPr>
          <w:color w:val="000000"/>
          <w:sz w:val="22"/>
          <w:szCs w:val="22"/>
        </w:rPr>
        <w:t xml:space="preserve">тыс.руб. </w:t>
      </w:r>
    </w:p>
    <w:p w:rsidR="00103D0A" w:rsidRPr="003C4CDF" w:rsidRDefault="00103D0A" w:rsidP="003C4CDF">
      <w:pPr>
        <w:spacing w:line="276" w:lineRule="auto"/>
        <w:jc w:val="both"/>
        <w:rPr>
          <w:color w:val="000000"/>
          <w:sz w:val="22"/>
          <w:szCs w:val="22"/>
        </w:rPr>
      </w:pPr>
      <w:r w:rsidRPr="003C4CDF">
        <w:rPr>
          <w:color w:val="000000"/>
          <w:sz w:val="22"/>
          <w:szCs w:val="22"/>
        </w:rPr>
        <w:t xml:space="preserve">          Кассовый расход составил 100%.</w:t>
      </w:r>
    </w:p>
    <w:p w:rsidR="00103D0A" w:rsidRPr="003C4CDF" w:rsidRDefault="00103D0A" w:rsidP="003C4CDF">
      <w:pPr>
        <w:spacing w:line="276" w:lineRule="auto"/>
        <w:jc w:val="both"/>
        <w:rPr>
          <w:sz w:val="22"/>
          <w:szCs w:val="22"/>
        </w:rPr>
      </w:pPr>
      <w:r w:rsidRPr="003C4CDF">
        <w:rPr>
          <w:sz w:val="22"/>
          <w:szCs w:val="22"/>
        </w:rPr>
        <w:lastRenderedPageBreak/>
        <w:t xml:space="preserve"> Выполнение муниципальной программы «Обеспечение жильем молодых семей Дальнереченского городского округа» на 2021-2022 годы в 202</w:t>
      </w:r>
      <w:r w:rsidR="004934E4" w:rsidRPr="003C4CDF">
        <w:rPr>
          <w:sz w:val="22"/>
          <w:szCs w:val="22"/>
        </w:rPr>
        <w:t>2</w:t>
      </w:r>
      <w:r w:rsidRPr="003C4CDF">
        <w:rPr>
          <w:sz w:val="22"/>
          <w:szCs w:val="22"/>
        </w:rPr>
        <w:t xml:space="preserve"> году составило 100%, следовательно, муниципальная программа эффективная.</w:t>
      </w:r>
    </w:p>
    <w:p w:rsidR="00B21EE2" w:rsidRPr="003C4CDF" w:rsidRDefault="00B21EE2" w:rsidP="003C4CDF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</w:p>
    <w:p w:rsidR="00DF2F37" w:rsidRPr="003C4CDF" w:rsidRDefault="004934E4" w:rsidP="003C4CDF">
      <w:pPr>
        <w:spacing w:line="276" w:lineRule="auto"/>
        <w:ind w:firstLine="708"/>
        <w:jc w:val="center"/>
        <w:rPr>
          <w:b/>
          <w:bCs/>
          <w:color w:val="000000" w:themeColor="text1"/>
          <w:sz w:val="22"/>
          <w:szCs w:val="22"/>
        </w:rPr>
      </w:pPr>
      <w:r w:rsidRPr="003C4CDF">
        <w:rPr>
          <w:b/>
          <w:bCs/>
          <w:color w:val="000000" w:themeColor="text1"/>
          <w:sz w:val="22"/>
          <w:szCs w:val="22"/>
        </w:rPr>
        <w:t xml:space="preserve">13.Муниципальная программа </w:t>
      </w:r>
      <w:bookmarkStart w:id="19" w:name="_Hlk130164052"/>
      <w:r w:rsidRPr="003C4CDF">
        <w:rPr>
          <w:b/>
          <w:bCs/>
          <w:color w:val="000000" w:themeColor="text1"/>
          <w:sz w:val="22"/>
          <w:szCs w:val="22"/>
        </w:rPr>
        <w:t>«Обеспечение жилыми помещения детей сирот и детей, оставшихся без попечения родителей, лиц из числа детей –сирот и детей, оставшихся без попечения родителей на территории Дальнереченского городского округа »</w:t>
      </w:r>
      <w:bookmarkEnd w:id="19"/>
      <w:r w:rsidRPr="003C4CDF">
        <w:rPr>
          <w:b/>
          <w:bCs/>
          <w:color w:val="000000" w:themeColor="text1"/>
          <w:sz w:val="22"/>
          <w:szCs w:val="22"/>
        </w:rPr>
        <w:t>на 2022-2024 год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D90B62" w:rsidRPr="003C4CDF" w:rsidRDefault="00D90B62" w:rsidP="003C4CDF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3C4CDF">
        <w:rPr>
          <w:bCs/>
          <w:color w:val="000000" w:themeColor="text1"/>
          <w:sz w:val="22"/>
          <w:szCs w:val="22"/>
        </w:rPr>
        <w:t>В соответствиис</w:t>
      </w:r>
      <w:r w:rsidRPr="003C4CDF">
        <w:rPr>
          <w:color w:val="000000" w:themeColor="text1"/>
          <w:sz w:val="22"/>
          <w:szCs w:val="22"/>
        </w:rPr>
        <w:t>Законом Приморского края от 06.12.2018 №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 администрация Дальнереченского городского округа наделена государственными полномочиями по обеспечению детей-сирот, детей, 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D90B62" w:rsidRPr="003C4CDF" w:rsidRDefault="00D90B62" w:rsidP="003C4CDF">
      <w:pPr>
        <w:spacing w:line="276" w:lineRule="auto"/>
        <w:ind w:firstLine="709"/>
        <w:jc w:val="both"/>
        <w:rPr>
          <w:color w:val="000000" w:themeColor="text1"/>
          <w:sz w:val="22"/>
          <w:szCs w:val="22"/>
        </w:rPr>
      </w:pPr>
      <w:r w:rsidRPr="003C4CDF">
        <w:rPr>
          <w:color w:val="000000" w:themeColor="text1"/>
          <w:sz w:val="22"/>
          <w:szCs w:val="22"/>
        </w:rPr>
        <w:t xml:space="preserve">Финансовое обеспечение государственных полномочий по обеспечению детей-сирот, детей, оставшихся без попечения родителей, лиц из числа детей-сирот и детей осуществляется за счет субвенций, предоставляемых бюджетам муниципальных образований Приморского края из краевого бюджета. Общий объем субвенций, предоставляемых местным бюджетам, их распределение устанавливается законом Приморского края о краевом бюджете на очередной финансовый год и плановый период. </w:t>
      </w:r>
    </w:p>
    <w:p w:rsidR="00D90B62" w:rsidRPr="003C4CDF" w:rsidRDefault="00D90B62" w:rsidP="003C4CDF">
      <w:pPr>
        <w:spacing w:line="276" w:lineRule="auto"/>
        <w:ind w:firstLine="709"/>
        <w:jc w:val="both"/>
        <w:rPr>
          <w:color w:val="000000" w:themeColor="text1"/>
          <w:sz w:val="22"/>
          <w:szCs w:val="22"/>
        </w:rPr>
      </w:pPr>
      <w:r w:rsidRPr="003C4CDF">
        <w:rPr>
          <w:color w:val="000000" w:themeColor="text1"/>
          <w:sz w:val="22"/>
          <w:szCs w:val="22"/>
        </w:rPr>
        <w:t xml:space="preserve">В целях реализации Закона Приморского края от 06.12.2018 №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 разработана и </w:t>
      </w:r>
      <w:r w:rsidRPr="003C4CDF">
        <w:rPr>
          <w:bCs/>
          <w:color w:val="000000" w:themeColor="text1"/>
          <w:sz w:val="22"/>
          <w:szCs w:val="22"/>
        </w:rPr>
        <w:t xml:space="preserve">утверждена </w:t>
      </w:r>
      <w:r w:rsidRPr="003C4CDF">
        <w:rPr>
          <w:color w:val="000000" w:themeColor="text1"/>
          <w:sz w:val="22"/>
          <w:szCs w:val="22"/>
        </w:rPr>
        <w:t>постановлением администрации Дальнереченского городского округа от 14.03.2022 г. № 239-па муниципальная Программа, задачей которой является  максимальное сокращение сводного списка детей-сирот Дальнереченского городского округа, нуждающихся в обеспечении жильем.</w:t>
      </w:r>
    </w:p>
    <w:p w:rsidR="00D90B62" w:rsidRPr="003C4CDF" w:rsidRDefault="00D90B62" w:rsidP="003C4CDF">
      <w:pPr>
        <w:spacing w:line="276" w:lineRule="auto"/>
        <w:ind w:firstLine="709"/>
        <w:jc w:val="both"/>
        <w:rPr>
          <w:color w:val="000000" w:themeColor="text1"/>
          <w:sz w:val="22"/>
          <w:szCs w:val="22"/>
        </w:rPr>
      </w:pPr>
      <w:bookmarkStart w:id="20" w:name="_Hlk130163993"/>
      <w:r w:rsidRPr="003C4CDF">
        <w:rPr>
          <w:color w:val="000000" w:themeColor="text1"/>
          <w:sz w:val="22"/>
          <w:szCs w:val="22"/>
        </w:rPr>
        <w:t xml:space="preserve">В 2022 году план на приобретение жилья для детей-сирот по соглашению с Министерством образования Приморского края – 12 жилых помещений на сумму 25 943 249,40 руб., в том числе из средств федерального бюджета 22 700 399,40 руб. - 11 жилых помещений, из средств краевого бюджета 3 242 850 руб.  - 1 жилое помещение. 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709"/>
        <w:jc w:val="both"/>
        <w:rPr>
          <w:color w:val="000000" w:themeColor="text1"/>
          <w:kern w:val="1"/>
          <w:sz w:val="22"/>
          <w:szCs w:val="22"/>
          <w:lang w:eastAsia="zh-CN" w:bidi="hi-IN"/>
        </w:rPr>
      </w:pPr>
      <w:r w:rsidRPr="003C4CDF">
        <w:rPr>
          <w:color w:val="000000" w:themeColor="text1"/>
          <w:kern w:val="1"/>
          <w:sz w:val="22"/>
          <w:szCs w:val="22"/>
          <w:lang w:eastAsia="zh-CN" w:bidi="hi-IN"/>
        </w:rPr>
        <w:t>За период с 01.01.2022г. по 01.01.2023 г. приобретено 14 жилых помещений на сумму 25 834 480 руб., в том числе: 12 жилых помещений на сумму 22 138 480 руб. на средства федерального бюджета, 2 жилых помещения на сумму 3 696 000 руб. на средства краевого бюджета. Таким образом, план по приобретению квартир на 2022 г. перевыполнен на 2 квартиры.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709"/>
        <w:jc w:val="both"/>
        <w:rPr>
          <w:color w:val="000000" w:themeColor="text1"/>
          <w:kern w:val="1"/>
          <w:sz w:val="22"/>
          <w:szCs w:val="22"/>
          <w:lang w:eastAsia="zh-CN" w:bidi="hi-IN"/>
        </w:rPr>
      </w:pPr>
      <w:r w:rsidRPr="003C4CDF">
        <w:rPr>
          <w:color w:val="000000" w:themeColor="text1"/>
          <w:kern w:val="1"/>
          <w:sz w:val="22"/>
          <w:szCs w:val="22"/>
          <w:lang w:eastAsia="zh-CN" w:bidi="hi-IN"/>
        </w:rPr>
        <w:t xml:space="preserve">Заключено 14 договоров специализированного найма жилых помещений для детей-сирот и лиц из их числа, в результате чего 14 детей-сирот улучшили свои жилищные условия.  Договоры найма жилых помещений направлены в Министерство образования Приморского края для исключения данных лиц из сводного списка детей-сирот, стоящих в очереди на предоставление жилья. </w:t>
      </w:r>
    </w:p>
    <w:bookmarkEnd w:id="20"/>
    <w:p w:rsidR="00D90B62" w:rsidRPr="003C4CDF" w:rsidRDefault="00D90B62" w:rsidP="003C4CDF">
      <w:pPr>
        <w:widowControl w:val="0"/>
        <w:suppressAutoHyphens/>
        <w:spacing w:line="276" w:lineRule="auto"/>
        <w:ind w:right="-2" w:firstLine="709"/>
        <w:jc w:val="both"/>
        <w:rPr>
          <w:color w:val="000000" w:themeColor="text1"/>
          <w:kern w:val="1"/>
          <w:sz w:val="22"/>
          <w:szCs w:val="22"/>
          <w:lang w:eastAsia="zh-CN" w:bidi="hi-IN"/>
        </w:rPr>
      </w:pPr>
      <w:r w:rsidRPr="003C4CDF">
        <w:rPr>
          <w:color w:val="000000" w:themeColor="text1"/>
          <w:kern w:val="1"/>
          <w:sz w:val="22"/>
          <w:szCs w:val="22"/>
          <w:lang w:eastAsia="zh-CN" w:bidi="hi-IN"/>
        </w:rPr>
        <w:t>Кроме того в 2022 году заключено 19 договоров с детьми-сиротами, имеющими вступившие в законную силу судебные акты, вынесенные до 01.01.2019 г., согласно которым обязанность по обеспечению жилым помещением возложена на Администрацию Приморского края.</w:t>
      </w:r>
    </w:p>
    <w:p w:rsidR="00D90B62" w:rsidRPr="003C4CDF" w:rsidRDefault="00D90B62" w:rsidP="003C4CDF">
      <w:pPr>
        <w:widowControl w:val="0"/>
        <w:suppressAutoHyphens/>
        <w:spacing w:line="276" w:lineRule="auto"/>
        <w:ind w:right="118" w:firstLine="709"/>
        <w:jc w:val="both"/>
        <w:rPr>
          <w:color w:val="000000" w:themeColor="text1"/>
          <w:kern w:val="1"/>
          <w:sz w:val="22"/>
          <w:szCs w:val="22"/>
          <w:lang w:eastAsia="en-US" w:bidi="hi-IN"/>
        </w:rPr>
      </w:pPr>
      <w:r w:rsidRPr="003C4CDF">
        <w:rPr>
          <w:color w:val="000000" w:themeColor="text1"/>
          <w:kern w:val="1"/>
          <w:sz w:val="22"/>
          <w:szCs w:val="22"/>
          <w:lang w:eastAsia="zh-CN" w:bidi="hi-IN"/>
        </w:rPr>
        <w:t xml:space="preserve">Так же проводится работа по распределению 6 жилых помещений, приобретенных КГКУ «Управление землями и имуществом на территории Приморского края» на территории Дальнереченского городского округа. Данные жилые помещения распределяются детям-сиротам из других муниципальных образований, так как сводном списке детей-сирот по Дальнереченскому городскому округу нет детей, имеющих вступившие в законную силу судебные акты, вынесенные до </w:t>
      </w:r>
      <w:r w:rsidRPr="003C4CDF">
        <w:rPr>
          <w:color w:val="000000" w:themeColor="text1"/>
          <w:kern w:val="1"/>
          <w:sz w:val="22"/>
          <w:szCs w:val="22"/>
          <w:lang w:eastAsia="zh-CN" w:bidi="hi-IN"/>
        </w:rPr>
        <w:lastRenderedPageBreak/>
        <w:t>01.01.2019г., за исключением тех, кто находится в местах лишения свободы и розыске. После заключения мировых соглашений в суде, будут заключены договоры найма жилах помещений.</w:t>
      </w:r>
    </w:p>
    <w:p w:rsidR="00D90B62" w:rsidRPr="003C4CDF" w:rsidRDefault="00D90B62" w:rsidP="003C4CDF">
      <w:pPr>
        <w:widowControl w:val="0"/>
        <w:suppressAutoHyphens/>
        <w:spacing w:line="276" w:lineRule="auto"/>
        <w:ind w:right="118" w:firstLine="709"/>
        <w:jc w:val="both"/>
        <w:rPr>
          <w:color w:val="000000" w:themeColor="text1"/>
          <w:kern w:val="1"/>
          <w:sz w:val="22"/>
          <w:szCs w:val="22"/>
          <w:lang w:eastAsia="en-US" w:bidi="hi-IN"/>
        </w:rPr>
      </w:pPr>
      <w:r w:rsidRPr="003C4CDF">
        <w:rPr>
          <w:color w:val="000000" w:themeColor="text1"/>
          <w:kern w:val="1"/>
          <w:sz w:val="22"/>
          <w:szCs w:val="22"/>
          <w:lang w:eastAsia="en-US" w:bidi="hi-IN"/>
        </w:rPr>
        <w:t>Количество детей-сирот в сводном списке,  подлежащих  обеспечению жилыми помещениями на территории Дальнереченского городского округа по состоянию на 01.01.2022 г. составляло  108 человек, количество детей-сирот в сводном списке подлежащих обеспечению жилыми помещениями по состоянию на 01.01.2023 г. составило 72 человека, таким образом,   количество детей-сирот в списке сократилось на 36 человек, что составило 33% от количества детей-сирот в списке на 01.01.2022 г.</w:t>
      </w:r>
    </w:p>
    <w:p w:rsidR="00D90B62" w:rsidRPr="003C4CDF" w:rsidRDefault="00D90B62" w:rsidP="003C4CDF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</w:p>
    <w:p w:rsidR="001A7058" w:rsidRPr="003C4CDF" w:rsidRDefault="001A7058" w:rsidP="003C4CDF">
      <w:pPr>
        <w:spacing w:line="276" w:lineRule="auto"/>
        <w:jc w:val="center"/>
        <w:rPr>
          <w:sz w:val="22"/>
          <w:szCs w:val="22"/>
        </w:rPr>
      </w:pPr>
    </w:p>
    <w:p w:rsidR="001A7058" w:rsidRDefault="004934E4" w:rsidP="003C4CDF">
      <w:pPr>
        <w:spacing w:line="276" w:lineRule="auto"/>
        <w:ind w:firstLine="708"/>
        <w:jc w:val="center"/>
        <w:rPr>
          <w:b/>
          <w:bCs/>
          <w:color w:val="000000"/>
          <w:sz w:val="22"/>
          <w:szCs w:val="22"/>
        </w:rPr>
      </w:pPr>
      <w:r w:rsidRPr="003C4CDF">
        <w:rPr>
          <w:b/>
          <w:bCs/>
          <w:color w:val="000000"/>
          <w:sz w:val="22"/>
          <w:szCs w:val="22"/>
        </w:rPr>
        <w:t xml:space="preserve">14. </w:t>
      </w:r>
      <w:r w:rsidR="001A7058" w:rsidRPr="003C4CDF">
        <w:rPr>
          <w:b/>
          <w:bCs/>
          <w:color w:val="000000"/>
          <w:sz w:val="22"/>
          <w:szCs w:val="22"/>
        </w:rPr>
        <w:t>Муниципальная программа "Управление муниципальными финансами Дальнереченского городского округа"</w:t>
      </w:r>
    </w:p>
    <w:p w:rsidR="003C4CDF" w:rsidRPr="003C4CDF" w:rsidRDefault="003C4CDF" w:rsidP="003C4CDF">
      <w:pPr>
        <w:spacing w:line="276" w:lineRule="auto"/>
        <w:ind w:firstLine="142"/>
        <w:jc w:val="center"/>
        <w:rPr>
          <w:b/>
          <w:bCs/>
          <w:color w:val="000000"/>
          <w:sz w:val="22"/>
          <w:szCs w:val="22"/>
        </w:rPr>
      </w:pP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ходе реализации муниципальной программы в течение 2022 года достигнуты запланированные значения следующих показателей: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доля расходов бюджета Дальнереченского городского округа, формируемых в рамках муниципальных программ Дальнереченского городского округа в общем объеме расходов бюджета Дальнереченского городского округа, составила 77,5 %;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процент исполнения расходных обязательств Дальнереченского городского округа составил 98,1%;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просроченная кредиторская задолженность бюджета Дальнереченского городского округа на начало года – отсутствует;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уровень долговой нагрузки на бюджет Дальнереченского городского округа составил 2%;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динамика изменений муниципального долга – 45,7%;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отношение объема расходов на обслуживание муниципального долга Дальнереченского городского округа к объему расходов бюджета Дальнереченского городского округа за исключением расходов, которые осуществляются за счет субвенций, предоставляемых из бюджетов вышестоящих уровней – 0,01%;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просроченная задолженность по долговым обязательствам Дальнереченского городского округа – отсутствует;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процент исполнения бюджета Дальнереченского городского округа по налоговым и неналоговым доходам составил 110%;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доля муниципальных учреждений, выполнивших муниципальное задание на 100%, в общем количестве муниципальных учреждений Дальнереченского городского округа, которым установлены муниципальные задания составила 100%;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доля муниципальных учреждений Дальнереченского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 – 100%;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наличие информации о бюджете Дальнереченского городского округа и отчета об его исполнении в доступной для граждан форме на официальном сайте Дальнереченского городского округа (http://dalnerokrug.ru).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Не достигнуто запланированное значение показателя - доля муниципальных учреждений Дальнереченского городского округа, охваченных финансовым контролем, в общем объеме муниципальных учреждений Дальнереченского городского округа, запланировано значение 50%, фактически – 30,8%. Причина – отмена проверок согласно постановлению администрации Дальнереченского городского округа от 30.05.2022 № 588-па «Об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средств, в том числе являющихся муниципальными заказчиками».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lastRenderedPageBreak/>
        <w:t xml:space="preserve">Предусмотренные муниципальной программой основные мероприятия, контрольные события выполнены в следующем объеме. В течение 2022 года: 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в рамках задачи «Совершенствование бюджетного планирования и исполнения бюджета Дальнереченского городского округа» выполнены следующие контрольные события: утвержден перечень муниципальных программ ДГО (постановление администрации ДГО от 20.05.2022 № 558-па, в редакции постановления от 28.12.2022 № 2230-па); актуализация правовых актов Дальнереченского  городского округа в сфере бюджетного процесса Дальнереченского городского округа; проект бюджета на 2023 финансовый год и плановый период 2024-2025 годы сформирован своевременно и качественно (15.11.2022), отчетность об исполнении бюджета Дальнереченского городского округа за 2021 год сформирована своевременно и качественно до 17.02.2022, отчетность за 2022 год на стадии формирования, срок сдачи до 17.02.2023; выплата заработной платы работникам муниципальных учреждений Дальнереченского городского округа, включая работников органов местного самоуправления, и уплата начислений на оплату труда производилась своевременно; оплата коммунальных услуг муниципальными учреждениями Дальнереченского городского округа производилась своевременно; мониторинг просроченной кредиторской и дебиторской задолженности проводился ежеквартально.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в рамках задачи «Эффективное управление муниципальным долгом» выполнены следующие контрольные события: проведен анализ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проведение анализа наиболее активных участников кредитных рынков с целью привлечения новых участников аукционов, принято решение не привлекать коммерческие и бюджетные кредиты; ежемесячно проводился мониторинг задолженности бюджета Дальнереченского городского округа по долговым обязательствам.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в рамках задачи «Эффективное управление доходами» выполнены следующие контрольные события: мониторинг и реализация плана мероприятий по увеличению налоговой базы по имущественным налогам и НДФЛ; доведены плановые задания по доходам до главных администраторов доходов бюджета Дальнереченского  городского округа; ежеквартально проводился анализ исполнения бюджета Дальнереченского городского округа по налоговым и неналоговым доходам.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в рамках задачи «Повышение результативности бюджетных расходов» выполнены следующие контрольные события: проведена оценка эффективности реализации муниципальных программ Дальнереченского городского округа; проведен анализ потребности в предоставлении муниципальных услуг (выполнении муниципальных работ); осуществлялся мониторинг и контроль за выполнением муниципальных заданий муниципальными учреждениями Дальнереченского  городского округа; проведен мониторинг качества предоставления муниципальных услуг, предоставляемых муниципальными учреждениями Дальнереченского городского округа.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в рамках задачи «Прозрачность (открытость) бюджетных данных» выполнены следующие контрольные события: актуализированы данные о муниципальных услугах (работах), муниципальных заданиях муниципальных учреждениях Дальнереченского городского округа на официальном сайте Российской Федерации для размещения информации о государственных и муниципальных учреждениях (bus.gov.ru); размещена информация о проведении контрольных мероприятий и их результатах на официальном сайте Дальнереченского городского округа.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в рамках задачи «Совершенствование системы муниципального финансового контроля» выполнены следующие контрольные события: утверждено Положение об отделе внутреннего муниципального финансового контроля администрации Дальнереченского городского округа (постановление администрации ДГО от 10.02.2022 № 128-па); проведены контрольные мероприятия в соответствии с планом контрольных мероприятий в срок до 30.05.2022, проверено 8 учреждений из 26, постановлением администрации ДГО от 30.05.2022 № 588-па «Об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средств, в том числе являющихся муниципальными заказчиками» дальнейшие проверки отменены.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lastRenderedPageBreak/>
        <w:t>Показатели реализации данной Программы зависят в большей степени от слаженной работы участников Программы - отраслевых (функциональных) органов администрации Дальнереченского городского округа, главных распорядителей бюджетных средств (ГРБС). В течение всего срока реализации муниципальной программы мероприятия выполняются без определенной очередности. 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финансами, принимаемые и корректируемые ежегодно либо по мере необходимости в соответствии с муниципальными правовыми актами Дальнереченского городского округа.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Значительная часть мероприятий Программы осуществляется без выделения бюджетных средств. На решение задачи «Эффективное управление муниципальным долгом» по целевой статье «Процентные платежи по муниципальному долгу» запланированы бюджетные средства в размере 65,30679 тыс.руб., фактически освоено 62,01217 тыс.руб., процент освоения составил – 95%, экономия бюджетных средств образовалась по причине досрочного погашения кредита.</w:t>
      </w:r>
    </w:p>
    <w:p w:rsidR="004934E4" w:rsidRPr="003C4CDF" w:rsidRDefault="004934E4" w:rsidP="003C4CDF">
      <w:pPr>
        <w:spacing w:line="276" w:lineRule="auto"/>
        <w:ind w:firstLine="142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В течение 2022 года в муниципальную программу внесены изменения: 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от 03.03.2022 № 217-па – внесены изменения по тексту программы в части наименования структурного подразделения согласно решения Думы ДГО от 09.12.2021 № 120 «О внесении изменений в решение Думы Дальнереченского городского округа от 05.05.2012г. № 37 «Об утверждении структуры администрации Дальнереченского городского округа», а также по решению Думы ДГО от 16.12.2021 года № 126 «О бюджете Дальнереченского городского округа на 2022 год и плановый период 2023-2024 г.г.»;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от 01.04.2022 № 326-па – внесены изменения в значения целевых показателей по причине изменений Бюджетного кодекса Российской Федерации (п.7 ст.107), а также уменьшение объема бюджетных ассигнований муниципальной программы согласно решению Думы ДГО от 03.03.2022 № 20 «О внесении изменений и дополнений в решение Думы Дальнереченского городского округа от 16.12.2021 года № 126 «О бюджете Дальнереченского городского округа на 2022 год и плановый период 2023-2024 г.г.»;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от 22.04.2022 № 407-па – внесены изменения в части уменьшения объема бюджетных ассигнований муниципальной программы согласно решению Думы ДГО от 31.03.2022 № 27 «О внесении изменений и дополнений в решение Думы Дальнереченского городского округа от 16.12.2021 года № 126 «О бюджете Дальнереченского городского округа на 2022 год и плановый период 2023-2024 г.г.»;</w:t>
      </w:r>
    </w:p>
    <w:p w:rsidR="004934E4" w:rsidRPr="003C4CDF" w:rsidRDefault="004934E4" w:rsidP="003C4CDF">
      <w:pPr>
        <w:spacing w:line="276" w:lineRule="auto"/>
        <w:ind w:firstLine="708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от 21.09.2022 № 1124-па – внесены изменения в части уменьшения объема бюджетных ассигнований муниципальной программы согласно решению Думы ДГО от 30.08.2022 № 93 «О внесении изменений и дополнений в решение Думы Дальнереченского городского округа от 16.12.2021 года № 126 «О бюджете Дальнереченского городского округа на 2022 год и плановый период 2023-2024 г.г.».</w:t>
      </w:r>
    </w:p>
    <w:p w:rsidR="00DF2F37" w:rsidRPr="003C4CDF" w:rsidRDefault="00DF2F37" w:rsidP="003C4CDF">
      <w:pPr>
        <w:spacing w:line="276" w:lineRule="auto"/>
        <w:jc w:val="both"/>
        <w:rPr>
          <w:sz w:val="22"/>
          <w:szCs w:val="22"/>
        </w:rPr>
      </w:pPr>
    </w:p>
    <w:p w:rsidR="004934E4" w:rsidRPr="003C4CDF" w:rsidRDefault="004934E4" w:rsidP="003C4CDF">
      <w:pPr>
        <w:spacing w:line="276" w:lineRule="auto"/>
        <w:jc w:val="both"/>
        <w:rPr>
          <w:sz w:val="22"/>
          <w:szCs w:val="22"/>
        </w:rPr>
      </w:pPr>
    </w:p>
    <w:p w:rsidR="00DF2F37" w:rsidRPr="003C4CDF" w:rsidRDefault="004934E4" w:rsidP="003C4CDF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15. </w:t>
      </w:r>
      <w:r w:rsidR="00DF2F37" w:rsidRPr="003C4CDF">
        <w:rPr>
          <w:b/>
          <w:bCs/>
          <w:sz w:val="22"/>
          <w:szCs w:val="22"/>
        </w:rPr>
        <w:t>Муниципальная программа "Укрепление общественного здоровья"</w:t>
      </w:r>
    </w:p>
    <w:p w:rsidR="00DF2F37" w:rsidRPr="003C4CDF" w:rsidRDefault="00DF2F37" w:rsidP="003C4CDF">
      <w:pPr>
        <w:spacing w:line="276" w:lineRule="auto"/>
        <w:jc w:val="both"/>
        <w:rPr>
          <w:sz w:val="22"/>
          <w:szCs w:val="22"/>
        </w:rPr>
      </w:pPr>
    </w:p>
    <w:p w:rsidR="00B34330" w:rsidRPr="003C4CDF" w:rsidRDefault="00B34330" w:rsidP="003C4CDF">
      <w:pPr>
        <w:spacing w:line="276" w:lineRule="auto"/>
        <w:ind w:firstLine="709"/>
        <w:jc w:val="both"/>
        <w:rPr>
          <w:color w:val="000000" w:themeColor="text1"/>
          <w:sz w:val="22"/>
          <w:szCs w:val="22"/>
        </w:rPr>
      </w:pPr>
      <w:r w:rsidRPr="003C4CDF">
        <w:rPr>
          <w:color w:val="000000" w:themeColor="text1"/>
          <w:sz w:val="22"/>
          <w:szCs w:val="22"/>
        </w:rPr>
        <w:t xml:space="preserve">В целях реализации муниципальной программы </w:t>
      </w:r>
      <w:r w:rsidRPr="003C4CDF">
        <w:rPr>
          <w:b/>
          <w:color w:val="000000" w:themeColor="text1"/>
          <w:sz w:val="22"/>
          <w:szCs w:val="22"/>
        </w:rPr>
        <w:t>«Укрепление общественного здоровья»</w:t>
      </w:r>
      <w:r w:rsidRPr="003C4CDF">
        <w:rPr>
          <w:color w:val="000000" w:themeColor="text1"/>
          <w:sz w:val="22"/>
          <w:szCs w:val="22"/>
        </w:rPr>
        <w:t>на 2020-2024 годы в 202</w:t>
      </w:r>
      <w:r w:rsidR="004934E4" w:rsidRPr="003C4CDF">
        <w:rPr>
          <w:color w:val="000000" w:themeColor="text1"/>
          <w:sz w:val="22"/>
          <w:szCs w:val="22"/>
        </w:rPr>
        <w:t xml:space="preserve">2 </w:t>
      </w:r>
      <w:r w:rsidRPr="003C4CDF">
        <w:rPr>
          <w:color w:val="000000" w:themeColor="text1"/>
          <w:sz w:val="22"/>
          <w:szCs w:val="22"/>
        </w:rPr>
        <w:t xml:space="preserve"> году запланировано в</w:t>
      </w:r>
      <w:r w:rsidR="003C4CDF" w:rsidRPr="003C4CDF">
        <w:rPr>
          <w:color w:val="000000" w:themeColor="text1"/>
          <w:sz w:val="22"/>
          <w:szCs w:val="22"/>
        </w:rPr>
        <w:t xml:space="preserve"> </w:t>
      </w:r>
      <w:r w:rsidRPr="003C4CDF">
        <w:rPr>
          <w:color w:val="000000" w:themeColor="text1"/>
          <w:sz w:val="22"/>
          <w:szCs w:val="22"/>
        </w:rPr>
        <w:t xml:space="preserve">сумме </w:t>
      </w:r>
      <w:r w:rsidR="004934E4" w:rsidRPr="003C4CDF">
        <w:rPr>
          <w:color w:val="000000" w:themeColor="text1"/>
          <w:sz w:val="22"/>
          <w:szCs w:val="22"/>
        </w:rPr>
        <w:t xml:space="preserve">25 </w:t>
      </w:r>
      <w:r w:rsidRPr="003C4CDF">
        <w:rPr>
          <w:color w:val="000000" w:themeColor="text1"/>
          <w:sz w:val="22"/>
          <w:szCs w:val="22"/>
        </w:rPr>
        <w:t xml:space="preserve">тыс.руб., исполнено в сумме </w:t>
      </w:r>
      <w:r w:rsidR="004934E4" w:rsidRPr="003C4CDF">
        <w:rPr>
          <w:color w:val="000000" w:themeColor="text1"/>
          <w:sz w:val="22"/>
          <w:szCs w:val="22"/>
        </w:rPr>
        <w:t xml:space="preserve">25,0 </w:t>
      </w:r>
      <w:r w:rsidR="003C4CDF" w:rsidRPr="003C4CDF">
        <w:rPr>
          <w:color w:val="000000" w:themeColor="text1"/>
          <w:sz w:val="22"/>
          <w:szCs w:val="22"/>
        </w:rPr>
        <w:t>тыс.руб. 100%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jc w:val="both"/>
        <w:rPr>
          <w:bCs/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В качестве профилактики негативных явлений в молодежной среде составлен комплексный план мероприятий на 2022 год, в том числе с подростками, входящими в «группу риска». </w:t>
      </w:r>
      <w:r w:rsidRPr="003C4CDF">
        <w:rPr>
          <w:bCs/>
          <w:kern w:val="1"/>
          <w:sz w:val="22"/>
          <w:szCs w:val="22"/>
          <w:lang w:eastAsia="zh-CN" w:bidi="hi-IN"/>
        </w:rPr>
        <w:t>Проведены мероприятия, акции, анкетирования по профилактике негативных явлений в молодежной среде (наркомания, табакокурение, алкоголизм, употребление спайсов, снюса и энергетиков).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Мероприятия профилактической направленности: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Lucida Sans Unicode"/>
          <w:bCs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bCs/>
          <w:kern w:val="1"/>
          <w:sz w:val="22"/>
          <w:szCs w:val="22"/>
          <w:lang w:eastAsia="zh-CN" w:bidi="hi-IN"/>
        </w:rPr>
        <w:t>- декада по профилактике наркомании;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Lucida Sans Unicode"/>
          <w:bCs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bCs/>
          <w:kern w:val="1"/>
          <w:sz w:val="22"/>
          <w:szCs w:val="22"/>
          <w:lang w:eastAsia="zh-CN" w:bidi="hi-IN"/>
        </w:rPr>
        <w:t>- чествование волонтеров за проведенные мероприятий по профилактике негативных явлений в молодежной среде;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Lucida Sans Unicode"/>
          <w:bCs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bCs/>
          <w:kern w:val="1"/>
          <w:sz w:val="22"/>
          <w:szCs w:val="22"/>
          <w:lang w:eastAsia="zh-CN" w:bidi="hi-IN"/>
        </w:rPr>
        <w:lastRenderedPageBreak/>
        <w:t>- декада по профилактике негативных явлений в молодежной среде (распространение листовок, памяток, показ фильма);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Lucida Sans Unicode"/>
          <w:bCs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bCs/>
          <w:kern w:val="1"/>
          <w:sz w:val="22"/>
          <w:szCs w:val="22"/>
          <w:lang w:eastAsia="zh-CN" w:bidi="hi-IN"/>
        </w:rPr>
        <w:t>- акции по профилактике экстремизма (распространение листовок среди молодежи);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Lucida Sans Unicode"/>
          <w:bCs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bCs/>
          <w:kern w:val="1"/>
          <w:sz w:val="22"/>
          <w:szCs w:val="22"/>
          <w:lang w:eastAsia="zh-CN" w:bidi="hi-IN"/>
        </w:rPr>
        <w:t>- творческий десант в Центр «Надежда»;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Lucida Sans Unicode"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kern w:val="1"/>
          <w:sz w:val="22"/>
          <w:szCs w:val="22"/>
          <w:lang w:eastAsia="zh-CN" w:bidi="hi-IN"/>
        </w:rPr>
        <w:t>- организация семинара с привлечением спикеров с ДВФУ по подготовке специалистов по профилактике экстремизма;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Lucida Sans Unicode"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kern w:val="1"/>
          <w:sz w:val="22"/>
          <w:szCs w:val="22"/>
          <w:lang w:eastAsia="zh-CN" w:bidi="hi-IN"/>
        </w:rPr>
        <w:t>организация семинара с привлечением спикеров с г. Артёма по подготовке специалистов по профилактике наркомании;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contextualSpacing/>
        <w:jc w:val="both"/>
        <w:rPr>
          <w:rFonts w:eastAsia="Lucida Sans Unicode"/>
          <w:kern w:val="1"/>
          <w:sz w:val="22"/>
          <w:szCs w:val="22"/>
          <w:lang w:eastAsia="zh-CN" w:bidi="hi-IN"/>
        </w:rPr>
      </w:pPr>
      <w:r w:rsidRPr="003C4CDF">
        <w:rPr>
          <w:rFonts w:eastAsia="Lucida Sans Unicode"/>
          <w:kern w:val="1"/>
          <w:sz w:val="22"/>
          <w:szCs w:val="22"/>
          <w:lang w:eastAsia="zh-CN" w:bidi="hi-IN"/>
        </w:rPr>
        <w:t>- реализация социальных проектов и акций по пропаганде здорового образа жизни и профилактике негативных явлений в молодежной среде с участием молодежных общественных объединений образовательных учреждений;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jc w:val="both"/>
        <w:rPr>
          <w:bCs/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и</w:t>
      </w:r>
      <w:r w:rsidRPr="003C4CDF">
        <w:rPr>
          <w:bCs/>
          <w:kern w:val="1"/>
          <w:sz w:val="22"/>
          <w:szCs w:val="22"/>
          <w:lang w:eastAsia="zh-CN" w:bidi="hi-IN"/>
        </w:rPr>
        <w:t>гровая программа в Центре содействия семейного устройства.</w:t>
      </w:r>
    </w:p>
    <w:p w:rsidR="00364F24" w:rsidRPr="003C4CDF" w:rsidRDefault="00364F24" w:rsidP="003C4CDF">
      <w:pPr>
        <w:widowControl w:val="0"/>
        <w:suppressAutoHyphens/>
        <w:spacing w:line="276" w:lineRule="auto"/>
        <w:ind w:firstLine="709"/>
        <w:jc w:val="both"/>
        <w:rPr>
          <w:bCs/>
          <w:kern w:val="1"/>
          <w:sz w:val="22"/>
          <w:szCs w:val="22"/>
          <w:lang w:eastAsia="zh-CN" w:bidi="hi-IN"/>
        </w:rPr>
      </w:pPr>
      <w:r w:rsidRPr="003C4CDF">
        <w:rPr>
          <w:bCs/>
          <w:kern w:val="1"/>
          <w:sz w:val="22"/>
          <w:szCs w:val="22"/>
          <w:lang w:eastAsia="zh-CN" w:bidi="hi-IN"/>
        </w:rPr>
        <w:t>- организация спортивных площадок на День физкультурника.</w:t>
      </w:r>
    </w:p>
    <w:p w:rsidR="00364F24" w:rsidRPr="003C4CDF" w:rsidRDefault="00364F24" w:rsidP="003C4CDF">
      <w:pPr>
        <w:widowControl w:val="0"/>
        <w:suppressAutoHyphens/>
        <w:spacing w:line="276" w:lineRule="auto"/>
        <w:ind w:right="-1" w:firstLine="709"/>
        <w:jc w:val="center"/>
        <w:rPr>
          <w:b/>
          <w:kern w:val="1"/>
          <w:sz w:val="22"/>
          <w:szCs w:val="22"/>
          <w:lang w:eastAsia="zh-CN" w:bidi="hi-IN"/>
        </w:rPr>
      </w:pPr>
    </w:p>
    <w:p w:rsidR="00364F24" w:rsidRPr="003C4CDF" w:rsidRDefault="00364F24" w:rsidP="003C4CDF">
      <w:pPr>
        <w:widowControl w:val="0"/>
        <w:suppressAutoHyphens/>
        <w:spacing w:line="276" w:lineRule="auto"/>
        <w:ind w:right="-1" w:firstLine="709"/>
        <w:rPr>
          <w:b/>
          <w:kern w:val="1"/>
          <w:sz w:val="22"/>
          <w:szCs w:val="22"/>
          <w:lang w:eastAsia="zh-CN" w:bidi="hi-IN"/>
        </w:rPr>
      </w:pPr>
      <w:r w:rsidRPr="003C4CDF">
        <w:rPr>
          <w:b/>
          <w:kern w:val="1"/>
          <w:sz w:val="22"/>
          <w:szCs w:val="22"/>
          <w:lang w:eastAsia="zh-CN" w:bidi="hi-IN"/>
        </w:rPr>
        <w:t>Участие молодёжи в краевых мероприятиях</w:t>
      </w:r>
    </w:p>
    <w:p w:rsidR="00364F24" w:rsidRPr="003C4CDF" w:rsidRDefault="00364F24" w:rsidP="003C4CDF">
      <w:pPr>
        <w:shd w:val="clear" w:color="auto" w:fill="FFFFFF"/>
        <w:spacing w:line="276" w:lineRule="auto"/>
        <w:ind w:firstLine="709"/>
        <w:jc w:val="both"/>
        <w:textAlignment w:val="bottom"/>
        <w:rPr>
          <w:sz w:val="22"/>
          <w:szCs w:val="22"/>
        </w:rPr>
      </w:pPr>
      <w:r w:rsidRPr="003C4CDF">
        <w:rPr>
          <w:sz w:val="22"/>
          <w:szCs w:val="22"/>
        </w:rPr>
        <w:t xml:space="preserve">В 2022 году молодежь Дальнереченска приняла участие в 23 краевых мероприятиях (онлайн и оффлайн): форумах, семинарах, конкурсах (в 2021году – участие в 15 краевых мероприятиях). 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С целью развития ценностей здорового образа жизни, формирования негативного отношения к незаконному обороту и потреблению наркотиков, табакокурению, алкоголизму, повышения информированности учащихся в отношении проблемы наркотизации в образовательных учреждениях в 2021-2022 учебном году проведено 610 мероприятий: 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профилактические беседы, классные часы «Жизнь без наркотиков», «Ваше здоровье в ваших руках», «Похититель рассудка алкоголь», «Жизнь без нароктиков. Возможно ли это», «Алкоголь – жестокий яд», «Влияние алкоголя и курения на здоровье человека», «Никотин – враг всему, что нас окружает», «Влияние вредных привычек на здоровье нации», «О вредных и не вредных привычках», «Без вредных привычек», «Курить не модно», «О вреде курения, алкоголя, наркомании», «Внешний вид курильщика» и т.д.;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-конкурсы рисунков и плакатов о здоровом образе жизни; 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-акции «Новое поколение выбирает жизнь», «Мы за здоровый образ жизни», «Спорт вместо наркотиков»;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тренинги по профилактике употребления табачной и никотинсодержащей продукции;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-родительские собрания, на которых обсуждались следующие темы: «Роль семьи в предупреждении наркомании, табакокурения, токсикомании», «Значение двигательной активности и физической культуры для здоровья», «Родительская ответственность», «Права, обязанности и ответственность родителей несовершеннолетних детей», «Что надо знать о своих детях», «Куда обращаться за помощью в разных ситуациях», «Действие наркотиков и ПАВ на организм детей и подростков», «Профилактика вредных привычек», «Проблема курения: пути профилактики и решения». 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Охват учащихся составил – 3491 человек (100%).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На сайтах общеобразовательных учреждений размещена информация по профилактике вредных привычек.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Функционируют страницы в социальных сетях Instagramm, ВКонтакте, где размещаются профилактические памятки, видеоролики. 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На сайте МКУ «Управление образования» создан раздел «Профилактика употребления психоактивных веществ и пропаганда здорового образа жизни» с размещением информации для несовершеннолетних и их родителей по вопросу незаконного потребления наркотических средств и психоактивных веществ.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В общеобразовательных учреждениях социальные педагоги, педагоги-психологи  прошли обучения теме «Профилактика употребления ПАВ».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Ежегодно в летний период на базах общеобразовательных учреждений функционируют лагеря с дневным пребыванием детей.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lastRenderedPageBreak/>
        <w:t>В целях обеспечения отдыха, оздоровления и занятости детей,  администрацией городского округа были приняты нормативные документы, регламентирующие организацию отдыха и оздоровления детей, проживающих на территории Дальнереченского  городского округа: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1. Постановление администрации Дальнереченского городского округа от 04 февраля 2022 №92-па «О мерах по организации отдыха, оздоровления и занятости детей в 2022 году»;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2. Постановление администрации Дальнереченского городского округа от 13 апреля 2022 №371-па «О создании комиссии по приемке лагерей с дневным пребыванием детей». 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Кроме этого,  МКУ «Управление  образования» проведена  работа  по составлению реестра  и  паспортизации лагерей  с дневным пребыванием детей Дальнереченского городского округа. Паспорта  лагерей с информацией о сроках проведения смен, количестве детей, контактными телефонами размещены на официальных сайтах учреждений.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В летний период на базах 6 общеобразовательных учреждений будут функционировать лагеря с дневным пребыванием детей в три смены. В них отдохнут 769 детей: с 1.06-19.06.2022 – 300чел. (СОШ №3, СОШ №5, СОШ №6, ООШ №12), с 20.06-10.07.2022 – 229 чел. (СОШ №3, СОШ №5, СОШ №6, ООШ №12), с 4.07-24.07.2022-240 чел (МБОУ «Лицей», МБОУ «СОШ №2»).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Учреждения подготовлены к оздоровительной кампании. </w:t>
      </w:r>
    </w:p>
    <w:p w:rsidR="00D90B62" w:rsidRPr="003C4CDF" w:rsidRDefault="00D90B62" w:rsidP="003C4CDF">
      <w:pPr>
        <w:widowControl w:val="0"/>
        <w:suppressAutoHyphens/>
        <w:spacing w:line="276" w:lineRule="auto"/>
        <w:ind w:firstLine="567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Проведена акарицидная обработка и дератизация, получены положительные санитарно – эпидемиологические заключения Роспотребнадзора.</w:t>
      </w:r>
    </w:p>
    <w:p w:rsidR="00D90B62" w:rsidRPr="003C4CDF" w:rsidRDefault="00D90B62" w:rsidP="003C4CDF">
      <w:pPr>
        <w:spacing w:line="276" w:lineRule="auto"/>
        <w:ind w:firstLine="567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На территории Дальнереченского городского округа медицинскую помощь населению оказывают краевые медучреждения – КГБУЗ «Дальнереченская центральная городская больница» и КГБУЗ «Дальнереченская стоматологическая поликлиника».</w:t>
      </w:r>
    </w:p>
    <w:p w:rsidR="00D90B62" w:rsidRPr="003C4CDF" w:rsidRDefault="00D90B62" w:rsidP="003C4CDF">
      <w:pPr>
        <w:spacing w:line="276" w:lineRule="auto"/>
        <w:ind w:firstLine="567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Так же работают 3 частных медицинских центра – «Доктор рядом», «Юнилаб», ООО «ВИФ» Ваше здоровье, в которых можно получить медицинские услуги - консультации и приёмы врачей узких специальностей (8-10), различные виды лабораторных исследований, кабинет функциональной диагностики, ЭКГ, процедурный, забор анализов.  </w:t>
      </w:r>
    </w:p>
    <w:p w:rsidR="00D90B62" w:rsidRPr="003C4CDF" w:rsidRDefault="00D90B62" w:rsidP="003C4CDF">
      <w:pPr>
        <w:spacing w:line="276" w:lineRule="auto"/>
        <w:ind w:firstLine="567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2022 году открылась лаборатория «ГЕМОТЕСТ», где можно пойти все виды анализов.</w:t>
      </w:r>
    </w:p>
    <w:p w:rsidR="00D90B62" w:rsidRPr="003C4CDF" w:rsidRDefault="00D90B62" w:rsidP="003C4CDF">
      <w:pPr>
        <w:spacing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В рамках полномочий органов местного самоуправления, установленных Федеральным законом от 06.10.2003г. № 131-ФЗ «Об общих принципах организации местного самоуправления в Российской Федерации», в соответствии с ЗПК от 30.12.2013г. № 343-КЗ «О здравоохранении в Приморском крае», по созданию благоприятных условий в целях привлечения медицинских работников, на территории Дальнереченского городского округа администрацией Дальнереченского городского округа осуществляется:</w:t>
      </w:r>
    </w:p>
    <w:p w:rsidR="00D90B62" w:rsidRPr="003C4CDF" w:rsidRDefault="00D90B62" w:rsidP="003C4CDF">
      <w:pPr>
        <w:spacing w:line="276" w:lineRule="auto"/>
        <w:ind w:firstLine="709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- обеспечение медицинских работников, не имеющих в собственности или на ином праве жилья и работающих на территории ДГО муниципальным служебным жильем. </w:t>
      </w:r>
    </w:p>
    <w:p w:rsidR="00D90B62" w:rsidRPr="003C4CDF" w:rsidRDefault="00D90B62" w:rsidP="003C4CDF">
      <w:pPr>
        <w:spacing w:line="276" w:lineRule="auto"/>
        <w:ind w:firstLine="36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.- предоставление мест вне очереди  в детских садах города приехавшим на работу медицинским работникам.</w:t>
      </w:r>
    </w:p>
    <w:p w:rsidR="00D90B62" w:rsidRPr="003C4CDF" w:rsidRDefault="00D90B62" w:rsidP="003C4CDF">
      <w:pPr>
        <w:spacing w:line="276" w:lineRule="auto"/>
        <w:ind w:firstLine="36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 </w:t>
      </w:r>
      <w:r w:rsidRPr="003C4CDF">
        <w:rPr>
          <w:sz w:val="22"/>
          <w:szCs w:val="22"/>
        </w:rPr>
        <w:tab/>
        <w:t>Так же, в целях создания условий для оказания медицинской помощи населению:</w:t>
      </w:r>
    </w:p>
    <w:p w:rsidR="00D90B62" w:rsidRPr="003C4CDF" w:rsidRDefault="00D90B62" w:rsidP="003C4CDF">
      <w:pPr>
        <w:spacing w:line="276" w:lineRule="auto"/>
        <w:ind w:firstLine="36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обеспечена транспортная доступность учреждений здравоохранения для всех групп населения, в том числе инвалидов, иных маломобильных граждан, путем осуществления дорожной деятельности в отношении автомобильных дорог местного значения в границах городского округа и обеспечения безопасности дорожного движения.</w:t>
      </w:r>
    </w:p>
    <w:p w:rsidR="00D90B62" w:rsidRPr="003C4CDF" w:rsidRDefault="00D90B62" w:rsidP="003C4CDF">
      <w:pPr>
        <w:spacing w:line="276" w:lineRule="auto"/>
        <w:ind w:firstLine="36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 xml:space="preserve"> – обустройство автобусной остановки возле поликлиники, автостоянки, пешеходных переходов.</w:t>
      </w:r>
    </w:p>
    <w:p w:rsidR="00D90B62" w:rsidRPr="003C4CDF" w:rsidRDefault="00D90B62" w:rsidP="003C4CDF">
      <w:pPr>
        <w:spacing w:line="276" w:lineRule="auto"/>
        <w:ind w:firstLine="360"/>
        <w:jc w:val="both"/>
        <w:rPr>
          <w:sz w:val="22"/>
          <w:szCs w:val="22"/>
        </w:rPr>
      </w:pPr>
      <w:r w:rsidRPr="003C4CDF">
        <w:rPr>
          <w:sz w:val="22"/>
          <w:szCs w:val="22"/>
        </w:rPr>
        <w:t>- постоянное предоставление на безвозмездной основе муниципальных помещений и площадок для проведения мероприятий по санитарно-гигиеническому просвещению населения, профилактике заболеваний, формированию здорового образа жизни.  При проведении общегородских мероприятий всегда приглашаются медицинские работники для проведения профилактических осмотров населения - определение уровня сахара в крови, замер артериального давления, веса, внутриглазного давления, ЭКГ, вакцинопрофилактика.</w:t>
      </w:r>
    </w:p>
    <w:p w:rsidR="00D90B62" w:rsidRPr="003C4CDF" w:rsidRDefault="00D90B62" w:rsidP="003C4CDF">
      <w:pPr>
        <w:spacing w:line="276" w:lineRule="auto"/>
        <w:ind w:firstLine="709"/>
        <w:jc w:val="both"/>
        <w:rPr>
          <w:sz w:val="22"/>
          <w:szCs w:val="22"/>
        </w:rPr>
      </w:pPr>
    </w:p>
    <w:p w:rsidR="002E30E8" w:rsidRDefault="00D90B62" w:rsidP="003C4CDF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  <w:r w:rsidRPr="003C4CDF">
        <w:rPr>
          <w:b/>
          <w:bCs/>
          <w:sz w:val="22"/>
          <w:szCs w:val="22"/>
        </w:rPr>
        <w:t xml:space="preserve">16. </w:t>
      </w:r>
      <w:r w:rsidR="002E30E8" w:rsidRPr="003C4CDF">
        <w:rPr>
          <w:b/>
          <w:bCs/>
          <w:sz w:val="22"/>
          <w:szCs w:val="22"/>
        </w:rPr>
        <w:t>Муниципальная программа "Профилактика правонарушений на территории Дальнереченского городского округа"</w:t>
      </w:r>
    </w:p>
    <w:p w:rsidR="006B0FC7" w:rsidRDefault="006B0FC7" w:rsidP="006B0FC7">
      <w:pPr>
        <w:widowControl w:val="0"/>
        <w:shd w:val="clear" w:color="auto" w:fill="FFFFFF"/>
        <w:autoSpaceDE w:val="0"/>
        <w:autoSpaceDN w:val="0"/>
        <w:adjustRightInd w:val="0"/>
        <w:ind w:left="1152"/>
        <w:jc w:val="center"/>
        <w:rPr>
          <w:b/>
          <w:bCs/>
          <w:sz w:val="22"/>
          <w:szCs w:val="22"/>
        </w:rPr>
      </w:pPr>
    </w:p>
    <w:p w:rsidR="006B0FC7" w:rsidRPr="006B0FC7" w:rsidRDefault="006B0FC7" w:rsidP="006B0FC7">
      <w:pPr>
        <w:ind w:firstLine="709"/>
        <w:jc w:val="both"/>
        <w:rPr>
          <w:sz w:val="22"/>
          <w:szCs w:val="22"/>
        </w:rPr>
      </w:pPr>
      <w:r w:rsidRPr="006B0FC7">
        <w:rPr>
          <w:sz w:val="22"/>
          <w:szCs w:val="22"/>
        </w:rPr>
        <w:t>В ходе реализации муниципальной программы в течение 2022 года достигнуты запланированные значения следующих показателей:</w:t>
      </w:r>
    </w:p>
    <w:p w:rsidR="006B0FC7" w:rsidRPr="006B0FC7" w:rsidRDefault="006B0FC7" w:rsidP="006B0FC7">
      <w:pPr>
        <w:ind w:firstLine="709"/>
        <w:jc w:val="both"/>
        <w:rPr>
          <w:sz w:val="22"/>
          <w:szCs w:val="22"/>
        </w:rPr>
      </w:pPr>
      <w:r w:rsidRPr="006B0FC7">
        <w:rPr>
          <w:sz w:val="22"/>
          <w:szCs w:val="22"/>
        </w:rPr>
        <w:t>- процент исполнения расходных обязательств Дальнереченского городского округа составил 99,6%;</w:t>
      </w:r>
    </w:p>
    <w:p w:rsidR="006B0FC7" w:rsidRPr="006B0FC7" w:rsidRDefault="006B0FC7" w:rsidP="006B0FC7">
      <w:pPr>
        <w:shd w:val="clear" w:color="auto" w:fill="FFFFFF"/>
        <w:ind w:left="14" w:firstLine="695"/>
        <w:jc w:val="both"/>
        <w:rPr>
          <w:sz w:val="22"/>
          <w:szCs w:val="22"/>
        </w:rPr>
      </w:pPr>
      <w:r w:rsidRPr="006B0FC7">
        <w:rPr>
          <w:sz w:val="22"/>
          <w:szCs w:val="22"/>
        </w:rPr>
        <w:t xml:space="preserve">- предусмотренные муниципальной программой основные мероприятия, контрольные события выполнены в следующем объеме. </w:t>
      </w:r>
    </w:p>
    <w:p w:rsidR="006B0FC7" w:rsidRPr="006B0FC7" w:rsidRDefault="006B0FC7" w:rsidP="006B0FC7">
      <w:pPr>
        <w:shd w:val="clear" w:color="auto" w:fill="FFFFFF"/>
        <w:jc w:val="both"/>
        <w:rPr>
          <w:sz w:val="22"/>
          <w:szCs w:val="22"/>
        </w:rPr>
      </w:pPr>
      <w:r w:rsidRPr="006B0FC7">
        <w:rPr>
          <w:sz w:val="22"/>
          <w:szCs w:val="22"/>
        </w:rPr>
        <w:tab/>
        <w:t xml:space="preserve">Всего предусмотрено ассигнований в 2022 году на реализацию МП «Профилактика правонарушений на территории Дальнереченского городского округа на 2021-2023 годы»  в сумме 187,6877 тыс. руб., исполнение составило 187,6877тыс. руб., или  100 %.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968"/>
        <w:gridCol w:w="2552"/>
      </w:tblGrid>
      <w:tr w:rsidR="006B0FC7" w:rsidRPr="006B0FC7" w:rsidTr="00505426">
        <w:trPr>
          <w:trHeight w:val="297"/>
        </w:trPr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Кому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За что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Сумма в рублях</w:t>
            </w:r>
          </w:p>
        </w:tc>
      </w:tr>
      <w:tr w:rsidR="006B0FC7" w:rsidRPr="006B0FC7" w:rsidTr="00505426">
        <w:trPr>
          <w:trHeight w:val="650"/>
        </w:trPr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«Эндиберия Е.В.»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Приобретения фотобумаги на молодежные мероприятия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13 330,00</w:t>
            </w:r>
          </w:p>
        </w:tc>
      </w:tr>
      <w:tr w:rsidR="006B0FC7" w:rsidRPr="006B0FC7" w:rsidTr="00505426">
        <w:trPr>
          <w:trHeight w:val="403"/>
        </w:trPr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ind w:left="33"/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«Барышев В.Ю.»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Покупка мешков, перчаток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2 928,00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ООО «Универсад»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Приобретение гербицидов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11 562,00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«Марченко П.Е.»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Изготовление информационных листовок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25 000,00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«Лукьянова Е.Ю.»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Покупка тест систем, для выявления наркотиков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18 000, 00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«Марченко П.Е.»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Покупка баннера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11 200,00</w:t>
            </w:r>
          </w:p>
        </w:tc>
      </w:tr>
      <w:tr w:rsidR="006B0FC7" w:rsidRPr="006B0FC7" w:rsidTr="00505426">
        <w:trPr>
          <w:trHeight w:val="599"/>
        </w:trPr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Омельченко А.Г.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Оплата проезда на молодежные мероприятия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3 936, 70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«Шершнева О.В.»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Покупка фотобумаги, файлов на мероприятия для детей и молодежи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6 270, 00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«Марченко П.Е.»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Покупка баннера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6 500,00</w:t>
            </w:r>
          </w:p>
        </w:tc>
      </w:tr>
      <w:tr w:rsidR="006B0FC7" w:rsidRPr="006B0FC7" w:rsidTr="00505426">
        <w:trPr>
          <w:trHeight w:val="599"/>
        </w:trPr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«Шершнева О.В.»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Приобретение шашек, тетрадей мероприятия для детей и молодежи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3 825,00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«Очеретянная Е.Н.»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Покупка воды на молодежные мероприятия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500,00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«Марченко П.Е.»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Покупка сертификата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7 500,00</w:t>
            </w:r>
          </w:p>
        </w:tc>
      </w:tr>
      <w:tr w:rsidR="006B0FC7" w:rsidRPr="006B0FC7" w:rsidTr="00505426">
        <w:trPr>
          <w:trHeight w:val="599"/>
        </w:trPr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«Шершнева О.В.»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Покупка бумаги на мероприятия для детей и молодежи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2 710,00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СО АНО ОППАФН «Дор»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За проведения семинара «Профилактика употребления наркотических веществ»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11 500,00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ИП «Очеретянная Е.Н.»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Покупка воды выпечки на молодежные мероприятия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4 926,00</w:t>
            </w:r>
          </w:p>
        </w:tc>
      </w:tr>
      <w:tr w:rsidR="006B0FC7" w:rsidRPr="006B0FC7" w:rsidTr="00505426">
        <w:tc>
          <w:tcPr>
            <w:tcW w:w="3794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ООО «Охотник»</w:t>
            </w:r>
          </w:p>
        </w:tc>
        <w:tc>
          <w:tcPr>
            <w:tcW w:w="3968" w:type="dxa"/>
            <w:shd w:val="clear" w:color="auto" w:fill="auto"/>
          </w:tcPr>
          <w:p w:rsidR="006B0FC7" w:rsidRPr="006B0FC7" w:rsidRDefault="006B0FC7" w:rsidP="00505426">
            <w:pPr>
              <w:jc w:val="both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 xml:space="preserve">Покупка эл. шок, газовые баллон «Боец». 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pStyle w:val="ac"/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B0FC7">
              <w:rPr>
                <w:rFonts w:ascii="Times New Roman" w:hAnsi="Times New Roman"/>
              </w:rPr>
              <w:t>58 000,00</w:t>
            </w:r>
          </w:p>
        </w:tc>
      </w:tr>
      <w:tr w:rsidR="006B0FC7" w:rsidRPr="006B0FC7" w:rsidTr="00505426">
        <w:tc>
          <w:tcPr>
            <w:tcW w:w="7762" w:type="dxa"/>
            <w:gridSpan w:val="2"/>
            <w:shd w:val="clear" w:color="auto" w:fill="auto"/>
          </w:tcPr>
          <w:p w:rsidR="006B0FC7" w:rsidRPr="006B0FC7" w:rsidRDefault="006B0FC7" w:rsidP="00505426">
            <w:pPr>
              <w:jc w:val="right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6B0FC7" w:rsidRPr="006B0FC7" w:rsidRDefault="006B0FC7" w:rsidP="00505426">
            <w:pPr>
              <w:jc w:val="center"/>
              <w:rPr>
                <w:sz w:val="22"/>
                <w:szCs w:val="22"/>
              </w:rPr>
            </w:pPr>
            <w:r w:rsidRPr="006B0FC7">
              <w:rPr>
                <w:sz w:val="22"/>
                <w:szCs w:val="22"/>
              </w:rPr>
              <w:t>187 687,70</w:t>
            </w:r>
          </w:p>
        </w:tc>
      </w:tr>
    </w:tbl>
    <w:p w:rsidR="006B0FC7" w:rsidRPr="006B0FC7" w:rsidRDefault="006B0FC7" w:rsidP="006B0FC7">
      <w:pPr>
        <w:pStyle w:val="ac"/>
        <w:jc w:val="both"/>
        <w:rPr>
          <w:rFonts w:ascii="Times New Roman" w:hAnsi="Times New Roman"/>
        </w:rPr>
      </w:pPr>
      <w:r w:rsidRPr="006B0FC7">
        <w:rPr>
          <w:rFonts w:ascii="Times New Roman" w:hAnsi="Times New Roman"/>
        </w:rPr>
        <w:tab/>
        <w:t xml:space="preserve">Показатели реализации данной Программы зависят в большей степени от слаженной работы участников Программы – МКУ «Управление образования» Дальнереченского городского округа, МКУ «Управление культуры Дальнереченского городского округа», отдела ГО,ЧС и мобильной работе и главного распорядителя бюджетных средств (МКУ «Управление ЖКХ»). </w:t>
      </w:r>
    </w:p>
    <w:p w:rsidR="002E30E8" w:rsidRPr="006B0FC7" w:rsidRDefault="002E30E8" w:rsidP="003C4CDF">
      <w:pPr>
        <w:spacing w:line="276" w:lineRule="auto"/>
        <w:jc w:val="both"/>
        <w:rPr>
          <w:b/>
          <w:bCs/>
          <w:sz w:val="22"/>
          <w:szCs w:val="22"/>
        </w:rPr>
      </w:pPr>
    </w:p>
    <w:p w:rsidR="003D3CA2" w:rsidRPr="003C4CDF" w:rsidRDefault="003D3CA2" w:rsidP="003C4CDF">
      <w:pPr>
        <w:widowControl w:val="0"/>
        <w:shd w:val="clear" w:color="auto" w:fill="FFFFFF"/>
        <w:suppressAutoHyphens/>
        <w:spacing w:line="276" w:lineRule="auto"/>
        <w:ind w:firstLine="709"/>
        <w:jc w:val="both"/>
        <w:rPr>
          <w:kern w:val="2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Во исполнение п. 7 ст.16 Федерального закона № 131-ФЗ от 06.10.2003 г. в Дальнереченском городском округе создана антитеррористическая комиссия, руководителем которой в настоящее время является глава Дальнереченского городского округа С.В. Старков.</w:t>
      </w:r>
    </w:p>
    <w:p w:rsidR="003D3CA2" w:rsidRPr="003C4CDF" w:rsidRDefault="003D3CA2" w:rsidP="003C4CDF">
      <w:pPr>
        <w:widowControl w:val="0"/>
        <w:suppressAutoHyphens/>
        <w:spacing w:line="276" w:lineRule="auto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ab/>
        <w:t>Данная комиссия в пределах своей компетенции организовала участие должностных лиц Дальнереченского городского округа в профилактике терроризма и экстремизма.</w:t>
      </w:r>
    </w:p>
    <w:p w:rsidR="003D3CA2" w:rsidRPr="003C4CDF" w:rsidRDefault="003D3CA2" w:rsidP="003C4CDF">
      <w:pPr>
        <w:widowControl w:val="0"/>
        <w:suppressAutoHyphens/>
        <w:spacing w:line="276" w:lineRule="auto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ab/>
        <w:t>В детских и общеобразовательных учреждениях среди учащихся преподавательским составом планово проводятся профилактические мероприятия воспитательного характера по недопущению экстремистских проявлений. Оборудованы уголки безопасности с наглядной агитацией и инструкциями действий персонала в ЧС.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33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lastRenderedPageBreak/>
        <w:t>Ежегодно в местном бюджете выделяются денежные средства на профилактические мероприятия по недопущению экстремистских проявлений, так в 2022 году по направлению «Профилактика экстремизма» на территории Дальнереченского городского было запланировано выделение денежных средств в сумме - 25000 руб. Освоено в 2022 году - 25000 руб.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Проведённые мероприятия 2022 года были направлены на профилактику терроризма, формирование нравственного, толерантного поведения молодежи, соблюдения ими морально-нравственных норм.</w:t>
      </w:r>
    </w:p>
    <w:p w:rsidR="003D3CA2" w:rsidRPr="003C4CDF" w:rsidRDefault="003D3CA2" w:rsidP="003C4CDF">
      <w:pPr>
        <w:widowControl w:val="0"/>
        <w:tabs>
          <w:tab w:val="left" w:pos="8175"/>
        </w:tabs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В период с 27.08.2022г. по 03.09.2022г.  образовательными учреждениями и учреждениями культуры было проведено 54 мероприятия для детей и молодежи по профилактике терроризма и экстремизма.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В целях противодействия распространения идеологии экстремизма среди молодёжи, воспитания у молодежи толерантного мировоззрения в общеобразовательных организациях разработаны и утверждены планы работы по профилактике экстремизма и противодействию терроризму.    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 xml:space="preserve">В общеобразовательных организациях были проведены: 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беседы, классные часы («Я среди людей, люди вокруг меня»,  «Мой многонациональный класс», «Мы разные, но мы вместе</w:t>
      </w:r>
      <w:r w:rsidRPr="003C4CDF">
        <w:rPr>
          <w:i/>
          <w:kern w:val="1"/>
          <w:sz w:val="22"/>
          <w:szCs w:val="22"/>
          <w:lang w:eastAsia="zh-CN" w:bidi="hi-IN"/>
        </w:rPr>
        <w:t xml:space="preserve">», </w:t>
      </w:r>
      <w:r w:rsidRPr="003C4CDF">
        <w:rPr>
          <w:kern w:val="1"/>
          <w:sz w:val="22"/>
          <w:szCs w:val="22"/>
          <w:lang w:eastAsia="zh-CN" w:bidi="hi-IN"/>
        </w:rPr>
        <w:t>«Русский фашизм – миф или реальность», «Экстремизму – нет!», «Профилактика терроризма и экстремизма», «Отличие толерантной личности от интолерантной», «Дискриминация»,  «Шаг навстречу», «Экстремизм – угроза будущему», «Этнос, нации, межнациональные отношения», «Толерантность или бесконфликтное общение» и др.);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8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лекции по повышению правовой грамотности («Терроризм», «О недопустимости совершения заведомо ложных сообщений об акте терроризма», «О законе РФ о противодействии экстремистской деятельности» др.);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8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конкурсы плакатов, рисунков «Мы против насилия», «Нет экстремизму!»,  «Толерантность и интолератность»;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8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- викторины «Знаешь ли ты культуры и традиции других народов» и др.;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8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shd w:val="clear" w:color="auto" w:fill="FFFFFF"/>
          <w:lang w:eastAsia="zh-CN" w:bidi="hi-IN"/>
        </w:rPr>
        <w:t>- тематические родительские собрания по проблемам молодежного экстремизма, его последствий, недопущению участия в экстремистских группировках и наказания за осуществление экстремистской деятельности.</w:t>
      </w:r>
    </w:p>
    <w:p w:rsidR="003D3CA2" w:rsidRPr="003C4CDF" w:rsidRDefault="003D3CA2" w:rsidP="003C4CDF">
      <w:pPr>
        <w:widowControl w:val="0"/>
        <w:suppressAutoHyphens/>
        <w:spacing w:line="276" w:lineRule="auto"/>
        <w:ind w:firstLine="700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iCs/>
          <w:kern w:val="1"/>
          <w:sz w:val="22"/>
          <w:szCs w:val="22"/>
          <w:lang w:eastAsia="zh-CN" w:bidi="hi-IN"/>
        </w:rPr>
        <w:t xml:space="preserve">Во взаимодействии с МО МВД России «Дальнереченский», отделом в </w:t>
      </w:r>
      <w:r w:rsidRPr="003C4CDF">
        <w:rPr>
          <w:kern w:val="1"/>
          <w:sz w:val="22"/>
          <w:szCs w:val="22"/>
          <w:lang w:eastAsia="zh-CN" w:bidi="hi-IN"/>
        </w:rPr>
        <w:t xml:space="preserve">г. Дальнереченске </w:t>
      </w:r>
      <w:r w:rsidRPr="003C4CDF">
        <w:rPr>
          <w:iCs/>
          <w:kern w:val="1"/>
          <w:sz w:val="22"/>
          <w:szCs w:val="22"/>
          <w:lang w:eastAsia="zh-CN" w:bidi="hi-IN"/>
        </w:rPr>
        <w:t xml:space="preserve">УФСБ России по Приморскому краю, 4 ОПС Приморского края по охране Дальнереченского городского округа и Дальнереченского муниципального района и КГБУЗ «Дальнереченская  ЦГБ» были проведены 2 тренировки </w:t>
      </w:r>
      <w:r w:rsidRPr="003C4CDF">
        <w:rPr>
          <w:kern w:val="1"/>
          <w:sz w:val="22"/>
          <w:szCs w:val="22"/>
          <w:lang w:eastAsia="zh-CN" w:bidi="hi-IN"/>
        </w:rPr>
        <w:t>с отработкой вопросов предупреждения террористических актов и ликвидации террористических групп.</w:t>
      </w:r>
    </w:p>
    <w:p w:rsidR="003D3CA2" w:rsidRPr="003C4CDF" w:rsidRDefault="003D3CA2" w:rsidP="003C4CDF">
      <w:pPr>
        <w:widowControl w:val="0"/>
        <w:tabs>
          <w:tab w:val="left" w:pos="1520"/>
        </w:tabs>
        <w:suppressAutoHyphens/>
        <w:autoSpaceDE w:val="0"/>
        <w:spacing w:line="276" w:lineRule="auto"/>
        <w:ind w:right="-31" w:firstLine="709"/>
        <w:jc w:val="both"/>
        <w:rPr>
          <w:kern w:val="1"/>
          <w:sz w:val="22"/>
          <w:szCs w:val="22"/>
          <w:lang w:eastAsia="zh-CN" w:bidi="hi-IN"/>
        </w:rPr>
      </w:pPr>
      <w:r w:rsidRPr="003C4CDF">
        <w:rPr>
          <w:kern w:val="1"/>
          <w:sz w:val="22"/>
          <w:szCs w:val="22"/>
          <w:lang w:eastAsia="zh-CN" w:bidi="hi-IN"/>
        </w:rPr>
        <w:t>Уведомления о проведении массовых публичных мероприятий своевременно направлялись организаторам мероприятий, в органы внутренних дел,</w:t>
      </w:r>
      <w:r w:rsidRPr="003C4CDF">
        <w:rPr>
          <w:iCs/>
          <w:kern w:val="1"/>
          <w:sz w:val="22"/>
          <w:szCs w:val="22"/>
          <w:lang w:eastAsia="zh-CN" w:bidi="hi-IN"/>
        </w:rPr>
        <w:t xml:space="preserve"> в </w:t>
      </w:r>
      <w:r w:rsidRPr="003C4CDF">
        <w:rPr>
          <w:kern w:val="1"/>
          <w:sz w:val="22"/>
          <w:szCs w:val="22"/>
          <w:lang w:eastAsia="zh-CN" w:bidi="hi-IN"/>
        </w:rPr>
        <w:t>отдел в г. Дальнереченске УФСБ России по Приморскому краю и Дальнереченскую межрайонную прокуратуру. Нормы предельной заполняемости территории (помещения) в местах публичных мероприятий, установленные постановлением главы администрации Дальнереченского городского округа от 18 ноября  2008 года № 701 «Об установлении норм предельной заполняемости территории (помещения) в местах проведения публичных мероприятий на территории Дальнереченского городского округа» также своевременно направлялись в Дальнереченскую межрайонную прокуратуру.</w:t>
      </w:r>
    </w:p>
    <w:p w:rsidR="003D3CA2" w:rsidRPr="003C4CDF" w:rsidRDefault="003D3CA2" w:rsidP="003C4CDF">
      <w:pPr>
        <w:spacing w:line="276" w:lineRule="auto"/>
        <w:jc w:val="both"/>
        <w:rPr>
          <w:rFonts w:eastAsia="Calibri"/>
          <w:iCs/>
          <w:kern w:val="1"/>
          <w:sz w:val="22"/>
          <w:szCs w:val="22"/>
          <w:lang w:eastAsia="zh-CN"/>
        </w:rPr>
      </w:pPr>
      <w:r w:rsidRPr="003C4CDF">
        <w:rPr>
          <w:rFonts w:eastAsia="Calibri"/>
          <w:iCs/>
          <w:kern w:val="1"/>
          <w:sz w:val="22"/>
          <w:szCs w:val="22"/>
          <w:lang w:eastAsia="zh-CN"/>
        </w:rPr>
        <w:t xml:space="preserve">             Террористических актов на территории Дальнереченского городского округа в 2022 году не зафиксировано. </w:t>
      </w:r>
    </w:p>
    <w:p w:rsidR="003D3CA2" w:rsidRPr="003C4CDF" w:rsidRDefault="003D3CA2" w:rsidP="003C4CDF">
      <w:pPr>
        <w:spacing w:line="276" w:lineRule="auto"/>
        <w:jc w:val="both"/>
        <w:rPr>
          <w:rFonts w:eastAsia="Calibri"/>
          <w:iCs/>
          <w:kern w:val="1"/>
          <w:sz w:val="22"/>
          <w:szCs w:val="22"/>
          <w:lang w:eastAsia="zh-CN"/>
        </w:rPr>
      </w:pPr>
    </w:p>
    <w:p w:rsidR="00D90B62" w:rsidRPr="003C4CDF" w:rsidRDefault="00D90B62" w:rsidP="003C4CDF">
      <w:pPr>
        <w:spacing w:line="276" w:lineRule="auto"/>
        <w:jc w:val="both"/>
        <w:rPr>
          <w:b/>
          <w:bCs/>
          <w:sz w:val="22"/>
          <w:szCs w:val="22"/>
        </w:rPr>
      </w:pPr>
    </w:p>
    <w:p w:rsidR="002E30E8" w:rsidRPr="003C4CDF" w:rsidRDefault="003D3CA2" w:rsidP="003C4CDF">
      <w:pPr>
        <w:spacing w:line="276" w:lineRule="auto"/>
        <w:jc w:val="center"/>
        <w:rPr>
          <w:b/>
          <w:bCs/>
          <w:sz w:val="22"/>
          <w:szCs w:val="22"/>
        </w:rPr>
      </w:pPr>
      <w:r w:rsidRPr="003C4CDF">
        <w:rPr>
          <w:b/>
          <w:bCs/>
          <w:color w:val="000000"/>
          <w:sz w:val="22"/>
          <w:szCs w:val="22"/>
        </w:rPr>
        <w:t xml:space="preserve">17. </w:t>
      </w:r>
      <w:bookmarkStart w:id="21" w:name="_Hlk130160468"/>
      <w:r w:rsidRPr="003C4CDF">
        <w:rPr>
          <w:b/>
          <w:bCs/>
          <w:color w:val="000000"/>
          <w:sz w:val="22"/>
          <w:szCs w:val="22"/>
        </w:rPr>
        <w:t>Муниципальная программа « Противодействие коррупции в Дальнереченском городском округе»</w:t>
      </w:r>
    </w:p>
    <w:bookmarkEnd w:id="21"/>
    <w:p w:rsidR="003D3CA2" w:rsidRPr="003C4CDF" w:rsidRDefault="003D3CA2" w:rsidP="003C4CDF">
      <w:pPr>
        <w:spacing w:before="100" w:beforeAutospacing="1" w:after="100" w:afterAutospacing="1" w:line="276" w:lineRule="auto"/>
        <w:ind w:firstLine="708"/>
        <w:jc w:val="both"/>
        <w:outlineLvl w:val="0"/>
        <w:rPr>
          <w:bCs/>
          <w:kern w:val="36"/>
          <w:sz w:val="22"/>
          <w:szCs w:val="22"/>
        </w:rPr>
      </w:pPr>
      <w:r w:rsidRPr="003C4CDF">
        <w:rPr>
          <w:bCs/>
          <w:kern w:val="36"/>
          <w:sz w:val="22"/>
          <w:szCs w:val="22"/>
        </w:rPr>
        <w:t xml:space="preserve">В целях реализации муниципальной программы «Противодействие коррупции в Дальнереченском городском округе» на 2022-2025 годы утвержденной постановлением </w:t>
      </w:r>
      <w:r w:rsidRPr="003C4CDF">
        <w:rPr>
          <w:bCs/>
          <w:kern w:val="36"/>
          <w:sz w:val="22"/>
          <w:szCs w:val="22"/>
        </w:rPr>
        <w:lastRenderedPageBreak/>
        <w:t>администрации Дальнереченского городского округа от 21.12.2021 г. № 1130-па, (внесение изменений от 18.04.2022 г. № 383-па),  администрация Дальнереченского городского округа запланировала обучение  муниципальных служащих в должностные обязанности которых входит участие в противодействии коррупции, муниципальных служащих, впервые поступивших на муниципальную службу для замещения должностей включенных в перечни, установленные нормативными правовыми актами РФ, по образовательным программам в области противодействия коррупции, а так же  освещение в СМИ деятельности органов местного самоуправления  материалов с рекомендациями о действиях граждан в случае нарушения их законных прав и интересов со стороны должностных лиц.</w:t>
      </w:r>
    </w:p>
    <w:p w:rsidR="003D3CA2" w:rsidRPr="003C4CDF" w:rsidRDefault="003D3CA2" w:rsidP="003C4CDF">
      <w:pPr>
        <w:spacing w:before="100" w:beforeAutospacing="1" w:after="100" w:afterAutospacing="1" w:line="276" w:lineRule="auto"/>
        <w:ind w:firstLine="708"/>
        <w:jc w:val="both"/>
        <w:outlineLvl w:val="0"/>
        <w:rPr>
          <w:bCs/>
          <w:kern w:val="36"/>
          <w:sz w:val="22"/>
          <w:szCs w:val="22"/>
        </w:rPr>
      </w:pPr>
      <w:r w:rsidRPr="003C4CDF">
        <w:rPr>
          <w:bCs/>
          <w:kern w:val="36"/>
          <w:sz w:val="22"/>
          <w:szCs w:val="22"/>
        </w:rPr>
        <w:t>В 2022 году успешно прошли обучение (повышение квалификации) 10 муниципальных служащих Дальнереченского городского округа в сфере противодействия коррупции:</w:t>
      </w:r>
    </w:p>
    <w:p w:rsidR="003D3CA2" w:rsidRPr="003C4CDF" w:rsidRDefault="003D3CA2" w:rsidP="003C4CD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outlineLvl w:val="0"/>
        <w:rPr>
          <w:bCs/>
          <w:kern w:val="36"/>
          <w:sz w:val="22"/>
          <w:szCs w:val="22"/>
        </w:rPr>
      </w:pPr>
      <w:r w:rsidRPr="003C4CDF">
        <w:rPr>
          <w:bCs/>
          <w:kern w:val="36"/>
          <w:sz w:val="22"/>
          <w:szCs w:val="22"/>
        </w:rPr>
        <w:t xml:space="preserve">Муниципальные служащие администрации Дальнереченского городского округа в АНО ДПО «Дальневосточный институт дополнительного профессионального образования» – 8 чел.; </w:t>
      </w:r>
    </w:p>
    <w:p w:rsidR="003D3CA2" w:rsidRPr="003C4CDF" w:rsidRDefault="003D3CA2" w:rsidP="003C4CD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outlineLvl w:val="0"/>
        <w:rPr>
          <w:bCs/>
          <w:kern w:val="36"/>
          <w:sz w:val="22"/>
          <w:szCs w:val="22"/>
        </w:rPr>
      </w:pPr>
      <w:r w:rsidRPr="003C4CDF">
        <w:rPr>
          <w:bCs/>
          <w:kern w:val="36"/>
          <w:sz w:val="22"/>
          <w:szCs w:val="22"/>
        </w:rPr>
        <w:t>Муниципальные служащие Контрольно-счетной палаты Дальнереченского городского округа в ОНО дополнительного профессионального образования «Университет управления и экономики» – 1 чел;</w:t>
      </w:r>
    </w:p>
    <w:p w:rsidR="003D3CA2" w:rsidRPr="003C4CDF" w:rsidRDefault="003D3CA2" w:rsidP="003C4CDF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outlineLvl w:val="0"/>
        <w:rPr>
          <w:bCs/>
          <w:kern w:val="36"/>
          <w:sz w:val="22"/>
          <w:szCs w:val="22"/>
        </w:rPr>
      </w:pPr>
      <w:r w:rsidRPr="003C4CDF">
        <w:rPr>
          <w:bCs/>
          <w:kern w:val="36"/>
          <w:sz w:val="22"/>
          <w:szCs w:val="22"/>
        </w:rPr>
        <w:t>Муниципальные служащие Думы Дальнереченского городского округа  в АНОО ДПО «Краевой центр охраны труда» – 1 чел</w:t>
      </w:r>
    </w:p>
    <w:p w:rsidR="003D3CA2" w:rsidRPr="003C4CDF" w:rsidRDefault="003D3CA2" w:rsidP="003C4CDF">
      <w:pPr>
        <w:spacing w:line="276" w:lineRule="auto"/>
        <w:jc w:val="both"/>
        <w:outlineLvl w:val="0"/>
        <w:rPr>
          <w:bCs/>
          <w:kern w:val="36"/>
          <w:sz w:val="22"/>
          <w:szCs w:val="22"/>
        </w:rPr>
      </w:pPr>
      <w:r w:rsidRPr="003C4CDF">
        <w:rPr>
          <w:bCs/>
          <w:kern w:val="36"/>
          <w:sz w:val="22"/>
          <w:szCs w:val="22"/>
        </w:rPr>
        <w:t xml:space="preserve">         Отделом муниципальной службы и кадров администрации Дальнереченского городского округа были размещены  публикации о противодействии коррупции в газете «Ударный фронт»</w:t>
      </w:r>
    </w:p>
    <w:p w:rsidR="003D3CA2" w:rsidRPr="003C4CDF" w:rsidRDefault="003D3CA2" w:rsidP="003C4CDF">
      <w:pPr>
        <w:spacing w:line="276" w:lineRule="auto"/>
        <w:ind w:firstLine="708"/>
        <w:jc w:val="both"/>
        <w:outlineLvl w:val="0"/>
        <w:rPr>
          <w:bCs/>
          <w:kern w:val="36"/>
          <w:sz w:val="22"/>
          <w:szCs w:val="22"/>
        </w:rPr>
      </w:pPr>
      <w:r w:rsidRPr="003C4CDF">
        <w:rPr>
          <w:bCs/>
          <w:kern w:val="36"/>
          <w:sz w:val="22"/>
          <w:szCs w:val="22"/>
        </w:rPr>
        <w:t>Сумма финансирования программы на 2022 год составила 30 тыс. руб. фактически освоено в 2022 году 30 тыс. руб., что составило 100% выполнение.</w:t>
      </w:r>
    </w:p>
    <w:p w:rsidR="003D3CA2" w:rsidRPr="003C4CDF" w:rsidRDefault="003D3CA2" w:rsidP="003C4CDF">
      <w:pPr>
        <w:spacing w:line="276" w:lineRule="auto"/>
        <w:jc w:val="both"/>
        <w:rPr>
          <w:b/>
          <w:bCs/>
          <w:sz w:val="22"/>
          <w:szCs w:val="22"/>
        </w:rPr>
      </w:pPr>
    </w:p>
    <w:p w:rsidR="003D3CA2" w:rsidRPr="003C4CDF" w:rsidRDefault="003D3CA2" w:rsidP="006B0FC7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3C4CDF">
        <w:rPr>
          <w:b/>
          <w:bCs/>
          <w:color w:val="000000"/>
          <w:sz w:val="22"/>
          <w:szCs w:val="22"/>
        </w:rPr>
        <w:t>18.  Муниципальная программа «Обустройство мест массового отдыха населения у оды территории Дальнереченского городского округа».</w:t>
      </w:r>
    </w:p>
    <w:p w:rsidR="003D3CA2" w:rsidRPr="003C4CDF" w:rsidRDefault="003D3CA2" w:rsidP="003C4CDF">
      <w:pPr>
        <w:spacing w:line="276" w:lineRule="auto"/>
        <w:jc w:val="center"/>
        <w:rPr>
          <w:b/>
          <w:sz w:val="22"/>
          <w:szCs w:val="22"/>
        </w:rPr>
      </w:pPr>
    </w:p>
    <w:p w:rsidR="003D3CA2" w:rsidRPr="003C4CDF" w:rsidRDefault="003D3CA2" w:rsidP="003C4CDF">
      <w:pPr>
        <w:widowControl w:val="0"/>
        <w:suppressAutoHyphens/>
        <w:spacing w:after="200" w:line="276" w:lineRule="auto"/>
        <w:ind w:firstLine="708"/>
        <w:jc w:val="both"/>
        <w:rPr>
          <w:kern w:val="1"/>
          <w:sz w:val="22"/>
          <w:szCs w:val="22"/>
          <w:lang w:eastAsia="zh-CN" w:bidi="hi-IN"/>
        </w:rPr>
      </w:pPr>
      <w:bookmarkStart w:id="22" w:name="_Hlk130164127"/>
      <w:r w:rsidRPr="003C4CDF">
        <w:rPr>
          <w:kern w:val="1"/>
          <w:sz w:val="22"/>
          <w:szCs w:val="22"/>
          <w:lang w:eastAsia="zh-CN" w:bidi="hi-IN"/>
        </w:rPr>
        <w:t xml:space="preserve">В 2022 году были проведены мероприятия по организации и благоустройству места массового отдыха населения у воды в микрорайоне Графский.  В рамках данных мероприятий были благоустроены мангальные зоны, обустроены беседки и лавочки для отдыха населения, установлены парковые качели. Общественная территория стала комфортным местом для проведения досуга населением и гостями города. </w:t>
      </w:r>
    </w:p>
    <w:bookmarkEnd w:id="22"/>
    <w:p w:rsidR="003D3CA2" w:rsidRPr="002F2561" w:rsidRDefault="003D3CA2" w:rsidP="00FD604E">
      <w:pPr>
        <w:jc w:val="center"/>
        <w:rPr>
          <w:b/>
          <w:sz w:val="22"/>
          <w:szCs w:val="22"/>
        </w:rPr>
      </w:pPr>
    </w:p>
    <w:p w:rsidR="00FD604E" w:rsidRPr="002F2561" w:rsidRDefault="00FD604E" w:rsidP="00FD604E">
      <w:pPr>
        <w:jc w:val="center"/>
        <w:rPr>
          <w:sz w:val="22"/>
          <w:szCs w:val="22"/>
        </w:rPr>
      </w:pPr>
      <w:r w:rsidRPr="002F2561">
        <w:rPr>
          <w:b/>
          <w:sz w:val="22"/>
          <w:szCs w:val="22"/>
        </w:rPr>
        <w:t>Оценка эффективности реализации программы</w:t>
      </w:r>
    </w:p>
    <w:p w:rsidR="00FD604E" w:rsidRPr="002F2561" w:rsidRDefault="00FD604E" w:rsidP="003746CA">
      <w:pPr>
        <w:jc w:val="both"/>
        <w:rPr>
          <w:sz w:val="22"/>
          <w:szCs w:val="22"/>
        </w:rPr>
      </w:pPr>
    </w:p>
    <w:p w:rsidR="00223537" w:rsidRPr="002F2561" w:rsidRDefault="00223537" w:rsidP="00223537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bCs/>
          <w:color w:val="000000" w:themeColor="text1"/>
          <w:sz w:val="22"/>
          <w:szCs w:val="22"/>
        </w:rPr>
        <w:t>Муниципальная программа "Энергоэфективность, развитие газоснабжения и энергетики в Дальнереченском городском округе"</w:t>
      </w:r>
      <w:r w:rsidRPr="002F2561">
        <w:rPr>
          <w:sz w:val="22"/>
          <w:szCs w:val="22"/>
        </w:rPr>
        <w:t xml:space="preserve"> выполнено за 2022 год на 100 %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223537" w:rsidRPr="002F2561" w:rsidRDefault="00223537" w:rsidP="00223537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Эффективность реализации муниципальной программы за 2022год  по итогам текущего финансового года признается эффективной </w:t>
      </w:r>
    </w:p>
    <w:p w:rsidR="006C5702" w:rsidRPr="002F2561" w:rsidRDefault="006C5702" w:rsidP="00FD604E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bookmarkStart w:id="23" w:name="_Hlk130159655"/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>муниципальной программы "Развитие транспортного комплекса на территории Дальнереченского городского округа"</w:t>
      </w:r>
      <w:r w:rsidRPr="002F2561">
        <w:rPr>
          <w:sz w:val="22"/>
          <w:szCs w:val="22"/>
        </w:rPr>
        <w:t xml:space="preserve"> выполнено за 202</w:t>
      </w:r>
      <w:r w:rsidR="0022353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</w:t>
      </w:r>
      <w:r w:rsidR="00223537" w:rsidRPr="002F2561">
        <w:rPr>
          <w:sz w:val="22"/>
          <w:szCs w:val="22"/>
        </w:rPr>
        <w:t>98,35</w:t>
      </w:r>
      <w:r w:rsidRPr="002F2561">
        <w:rPr>
          <w:sz w:val="22"/>
          <w:szCs w:val="22"/>
        </w:rPr>
        <w:t xml:space="preserve">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lastRenderedPageBreak/>
        <w:t>Эффективность реализации муниципальной программы за 202</w:t>
      </w:r>
      <w:r w:rsidR="0022353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год  по итогам текущего финансового года признается эффективной </w:t>
      </w:r>
    </w:p>
    <w:bookmarkEnd w:id="23"/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"Обеспечение доступным жильем и качественными услугами ЖКХ населения Дальнереченского городского округа"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99,</w:t>
      </w:r>
      <w:r w:rsidR="00D31597" w:rsidRPr="002F2561">
        <w:rPr>
          <w:sz w:val="22"/>
          <w:szCs w:val="22"/>
        </w:rPr>
        <w:t>45</w:t>
      </w:r>
      <w:r w:rsidRPr="002F2561">
        <w:rPr>
          <w:sz w:val="22"/>
          <w:szCs w:val="22"/>
        </w:rPr>
        <w:t>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6C5702" w:rsidRPr="002F2561" w:rsidRDefault="006C5702" w:rsidP="00FD604E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"Развитие образования Дальнереченского городского округа"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год на </w:t>
      </w:r>
      <w:r w:rsidR="00D31597" w:rsidRPr="002F2561">
        <w:rPr>
          <w:sz w:val="22"/>
          <w:szCs w:val="22"/>
        </w:rPr>
        <w:t>99,46</w:t>
      </w:r>
      <w:r w:rsidRPr="002F2561">
        <w:rPr>
          <w:sz w:val="22"/>
          <w:szCs w:val="22"/>
        </w:rPr>
        <w:t xml:space="preserve"> 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"Развитие культуры на территории Дальнереченского городского округа"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100 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"Развитие физической культуры и спорта Дальнереченского городского округа"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</w:t>
      </w:r>
      <w:r w:rsidR="00D31597" w:rsidRPr="002F2561">
        <w:rPr>
          <w:sz w:val="22"/>
          <w:szCs w:val="22"/>
        </w:rPr>
        <w:t>100</w:t>
      </w:r>
      <w:r w:rsidRPr="002F2561">
        <w:rPr>
          <w:sz w:val="22"/>
          <w:szCs w:val="22"/>
        </w:rPr>
        <w:t xml:space="preserve"> 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"Информационное общество"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100 % как в части расходных обязательств за счет бюджетных ассигнований бюджета Дальнереченского городского округа.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6C5702" w:rsidRPr="002F2561" w:rsidRDefault="006C5702" w:rsidP="00FD604E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"Защита населения и территории ДГО от чрезвычайных ситуаций природного и техногенного характера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</w:t>
      </w:r>
      <w:r w:rsidR="00D31597" w:rsidRPr="002F2561">
        <w:rPr>
          <w:sz w:val="22"/>
          <w:szCs w:val="22"/>
        </w:rPr>
        <w:t>100</w:t>
      </w:r>
      <w:r w:rsidRPr="002F2561">
        <w:rPr>
          <w:sz w:val="22"/>
          <w:szCs w:val="22"/>
        </w:rPr>
        <w:t xml:space="preserve"> % как в части расходных обязательств за счет бюджетных ассигнований бюджета Дальнереченского городского округа.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Эффективность реализации муниципальной программы за </w:t>
      </w:r>
      <w:r w:rsidR="00D31597" w:rsidRPr="002F2561">
        <w:rPr>
          <w:sz w:val="22"/>
          <w:szCs w:val="22"/>
        </w:rPr>
        <w:t>2022 г</w:t>
      </w:r>
      <w:r w:rsidRPr="002F2561">
        <w:rPr>
          <w:sz w:val="22"/>
          <w:szCs w:val="22"/>
        </w:rPr>
        <w:t>од  по итогам текущего финансового года признается эффективной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"Развитие малого и среднего предпринимательства на территории Дальнереченского городского округа" 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100  % как в части расходных обязательств за счет бюджетных ассигнований бюджета Дальнереченского городского округа.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6C5702" w:rsidRPr="002F2561" w:rsidRDefault="006C5702" w:rsidP="00FD604E">
      <w:pPr>
        <w:ind w:firstLine="708"/>
        <w:jc w:val="both"/>
        <w:rPr>
          <w:sz w:val="22"/>
          <w:szCs w:val="22"/>
        </w:rPr>
      </w:pP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</w:t>
      </w:r>
      <w:r w:rsidR="00C758AE" w:rsidRPr="002F2561">
        <w:rPr>
          <w:b/>
          <w:sz w:val="22"/>
          <w:szCs w:val="22"/>
        </w:rPr>
        <w:t xml:space="preserve">"Развитие муниципальной службы в администрации Дальнереченского городского округа"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 xml:space="preserve">2 </w:t>
      </w:r>
      <w:r w:rsidRPr="002F2561">
        <w:rPr>
          <w:sz w:val="22"/>
          <w:szCs w:val="22"/>
        </w:rPr>
        <w:t>год на 100  % как в части расходных обязательств за счет бюджетных ассигнований бюджета Дальнереченского городского округа.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 xml:space="preserve">2 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6C5702" w:rsidRPr="002F2561" w:rsidRDefault="006C5702" w:rsidP="006C5702">
      <w:pPr>
        <w:ind w:firstLine="708"/>
        <w:jc w:val="both"/>
        <w:rPr>
          <w:sz w:val="22"/>
          <w:szCs w:val="22"/>
        </w:rPr>
      </w:pP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"Формирование современной городской среды ДГО" </w:t>
      </w: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</w:t>
      </w:r>
      <w:r w:rsidR="00D31597" w:rsidRPr="002F2561">
        <w:rPr>
          <w:sz w:val="22"/>
          <w:szCs w:val="22"/>
        </w:rPr>
        <w:t>100</w:t>
      </w:r>
      <w:r w:rsidRPr="002F2561">
        <w:rPr>
          <w:sz w:val="22"/>
          <w:szCs w:val="22"/>
        </w:rPr>
        <w:t xml:space="preserve">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 xml:space="preserve">2 </w:t>
      </w:r>
      <w:r w:rsidRPr="002F2561">
        <w:rPr>
          <w:sz w:val="22"/>
          <w:szCs w:val="22"/>
        </w:rPr>
        <w:t xml:space="preserve"> год  по итогам текущего финансового года признается эффективной</w:t>
      </w:r>
    </w:p>
    <w:p w:rsidR="006C5702" w:rsidRPr="002F2561" w:rsidRDefault="006C5702" w:rsidP="00FD604E">
      <w:pPr>
        <w:ind w:firstLine="708"/>
        <w:jc w:val="both"/>
        <w:rPr>
          <w:sz w:val="22"/>
          <w:szCs w:val="22"/>
        </w:rPr>
      </w:pPr>
    </w:p>
    <w:p w:rsidR="00D31597" w:rsidRPr="002F2561" w:rsidRDefault="00C758AE" w:rsidP="00C758AE">
      <w:pPr>
        <w:ind w:firstLine="708"/>
        <w:jc w:val="both"/>
        <w:rPr>
          <w:b/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программы"Обеспечение жильем молодых семей Дальнереченского городского округа" 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выполнено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на   100 %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D3159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6C5702" w:rsidRPr="002F2561" w:rsidRDefault="006C5702" w:rsidP="00FD604E">
      <w:pPr>
        <w:ind w:firstLine="708"/>
        <w:jc w:val="both"/>
        <w:rPr>
          <w:sz w:val="22"/>
          <w:szCs w:val="22"/>
        </w:rPr>
      </w:pP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="0060603D" w:rsidRPr="002F2561">
        <w:rPr>
          <w:b/>
          <w:bCs/>
          <w:color w:val="000000" w:themeColor="text1"/>
          <w:sz w:val="22"/>
          <w:szCs w:val="22"/>
        </w:rPr>
        <w:t>Муниципальная программа « Обеспечение жилыми помещения детей сирот  и детей, оставшихся без попечения родителей, лиц из числа детей –сирот и детей, оставшихся без попечения родителей на территории Дальнереченского городского округа »</w:t>
      </w:r>
      <w:r w:rsidRPr="002F2561">
        <w:rPr>
          <w:sz w:val="22"/>
          <w:szCs w:val="22"/>
        </w:rPr>
        <w:t>выполнено за 202</w:t>
      </w:r>
      <w:r w:rsidR="0060603D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  100 %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60603D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</w:t>
      </w:r>
      <w:r w:rsidRPr="002F2561">
        <w:rPr>
          <w:b/>
          <w:color w:val="000000" w:themeColor="text1"/>
          <w:sz w:val="22"/>
          <w:szCs w:val="22"/>
        </w:rPr>
        <w:t>"Управление муниципальными финансами Дальнереченского городского</w:t>
      </w:r>
      <w:r w:rsidRPr="002F2561">
        <w:rPr>
          <w:b/>
          <w:sz w:val="22"/>
          <w:szCs w:val="22"/>
        </w:rPr>
        <w:t xml:space="preserve"> округа" </w:t>
      </w:r>
      <w:r w:rsidRPr="002F2561">
        <w:rPr>
          <w:sz w:val="22"/>
          <w:szCs w:val="22"/>
        </w:rPr>
        <w:t>выполнено за 2</w:t>
      </w:r>
      <w:r w:rsidR="0060603D" w:rsidRPr="002F2561">
        <w:rPr>
          <w:sz w:val="22"/>
          <w:szCs w:val="22"/>
        </w:rPr>
        <w:t>022</w:t>
      </w:r>
      <w:r w:rsidRPr="002F2561">
        <w:rPr>
          <w:sz w:val="22"/>
          <w:szCs w:val="22"/>
        </w:rPr>
        <w:t xml:space="preserve"> год на </w:t>
      </w:r>
      <w:r w:rsidR="0060603D" w:rsidRPr="002F2561">
        <w:rPr>
          <w:sz w:val="22"/>
          <w:szCs w:val="22"/>
        </w:rPr>
        <w:t>94,96</w:t>
      </w:r>
      <w:r w:rsidRPr="002F2561">
        <w:rPr>
          <w:sz w:val="22"/>
          <w:szCs w:val="22"/>
        </w:rPr>
        <w:t>% как в части расходных обязательств за счет бюджетных ассигнований бюджета Дальнереченского городского округа.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60603D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эффективной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</w:t>
      </w:r>
      <w:r w:rsidRPr="002F2561">
        <w:rPr>
          <w:b/>
          <w:color w:val="000000" w:themeColor="text1"/>
          <w:sz w:val="22"/>
          <w:szCs w:val="22"/>
        </w:rPr>
        <w:t xml:space="preserve">"Укрепление общественного здоровья" </w:t>
      </w:r>
      <w:r w:rsidRPr="002F2561">
        <w:rPr>
          <w:sz w:val="22"/>
          <w:szCs w:val="22"/>
        </w:rPr>
        <w:t>выполнено за 202</w:t>
      </w:r>
      <w:r w:rsidR="0060603D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</w:t>
      </w:r>
      <w:r w:rsidR="0060603D" w:rsidRPr="002F2561">
        <w:rPr>
          <w:sz w:val="22"/>
          <w:szCs w:val="22"/>
        </w:rPr>
        <w:t>100</w:t>
      </w:r>
      <w:r w:rsidRPr="002F2561">
        <w:rPr>
          <w:sz w:val="22"/>
          <w:szCs w:val="22"/>
        </w:rPr>
        <w:t xml:space="preserve"> % как в части расходных обязательств за счет бюджетных ассигнований бюджета Дальнереченского городского округа.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</w:t>
      </w:r>
      <w:r w:rsidR="0060603D" w:rsidRPr="002F2561">
        <w:rPr>
          <w:sz w:val="22"/>
          <w:szCs w:val="22"/>
        </w:rPr>
        <w:t>22</w:t>
      </w:r>
      <w:r w:rsidRPr="002F2561">
        <w:rPr>
          <w:sz w:val="22"/>
          <w:szCs w:val="22"/>
        </w:rPr>
        <w:t>год  по итогам текущего финансового года признается  эффективной.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bookmarkStart w:id="24" w:name="_Hlk130160437"/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sz w:val="22"/>
          <w:szCs w:val="22"/>
        </w:rPr>
        <w:t xml:space="preserve">муниципальной программы </w:t>
      </w:r>
      <w:r w:rsidRPr="002F2561">
        <w:rPr>
          <w:b/>
          <w:color w:val="000000" w:themeColor="text1"/>
          <w:sz w:val="22"/>
          <w:szCs w:val="22"/>
        </w:rPr>
        <w:t xml:space="preserve">"Профилактика правонарушений на территории Дальнереченского городского округа" </w:t>
      </w:r>
      <w:r w:rsidRPr="002F2561">
        <w:rPr>
          <w:sz w:val="22"/>
          <w:szCs w:val="22"/>
        </w:rPr>
        <w:t>выполнено за 202</w:t>
      </w:r>
      <w:r w:rsidR="0060603D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 xml:space="preserve"> год на </w:t>
      </w:r>
      <w:r w:rsidR="00086FA7" w:rsidRPr="002F2561">
        <w:rPr>
          <w:sz w:val="22"/>
          <w:szCs w:val="22"/>
        </w:rPr>
        <w:t>100</w:t>
      </w:r>
      <w:r w:rsidRPr="002F2561">
        <w:rPr>
          <w:sz w:val="22"/>
          <w:szCs w:val="22"/>
        </w:rPr>
        <w:t xml:space="preserve"> % как в части расходных обязательств за счет бюджетных ассигнований бюджета Дальнереченского городского округа.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</w:t>
      </w:r>
      <w:r w:rsidR="00086FA7" w:rsidRPr="002F2561">
        <w:rPr>
          <w:sz w:val="22"/>
          <w:szCs w:val="22"/>
        </w:rPr>
        <w:t>2</w:t>
      </w:r>
      <w:r w:rsidRPr="002F2561">
        <w:rPr>
          <w:sz w:val="22"/>
          <w:szCs w:val="22"/>
        </w:rPr>
        <w:t>год  по итогам текущего финансового года признается  эффективной.</w:t>
      </w:r>
    </w:p>
    <w:p w:rsidR="00C758AE" w:rsidRPr="002F2561" w:rsidRDefault="00C758AE" w:rsidP="00C758AE">
      <w:pPr>
        <w:ind w:firstLine="708"/>
        <w:jc w:val="both"/>
        <w:rPr>
          <w:sz w:val="22"/>
          <w:szCs w:val="22"/>
        </w:rPr>
      </w:pPr>
    </w:p>
    <w:bookmarkEnd w:id="24"/>
    <w:p w:rsidR="00086FA7" w:rsidRPr="002F2561" w:rsidRDefault="00086FA7" w:rsidP="00086FA7">
      <w:pPr>
        <w:ind w:firstLine="708"/>
        <w:jc w:val="both"/>
        <w:rPr>
          <w:sz w:val="22"/>
          <w:szCs w:val="22"/>
        </w:rPr>
      </w:pPr>
    </w:p>
    <w:p w:rsidR="00086FA7" w:rsidRPr="002F2561" w:rsidRDefault="00086FA7" w:rsidP="00086FA7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bCs/>
          <w:color w:val="000000"/>
          <w:sz w:val="22"/>
          <w:szCs w:val="22"/>
        </w:rPr>
        <w:t>Муниципальная программа «Противодействие коррупции в Дальнереченском городском округе»</w:t>
      </w:r>
      <w:r w:rsidRPr="002F2561">
        <w:rPr>
          <w:b/>
          <w:color w:val="000000" w:themeColor="text1"/>
          <w:sz w:val="22"/>
          <w:szCs w:val="22"/>
        </w:rPr>
        <w:t xml:space="preserve">" </w:t>
      </w:r>
      <w:r w:rsidRPr="002F2561">
        <w:rPr>
          <w:sz w:val="22"/>
          <w:szCs w:val="22"/>
        </w:rPr>
        <w:t>выполнено за 2022 год на 100 % как в части расходных обязательств за счет бюджетных ассигнований бюджета Дальнереченского городского округа.</w:t>
      </w:r>
    </w:p>
    <w:p w:rsidR="00086FA7" w:rsidRPr="002F2561" w:rsidRDefault="00086FA7" w:rsidP="00086FA7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2022год  по итогам текущего финансового года признается  эффективной.</w:t>
      </w:r>
    </w:p>
    <w:p w:rsidR="00086FA7" w:rsidRPr="002F2561" w:rsidRDefault="00086FA7" w:rsidP="00086FA7">
      <w:pPr>
        <w:ind w:firstLine="708"/>
        <w:jc w:val="both"/>
        <w:rPr>
          <w:sz w:val="22"/>
          <w:szCs w:val="22"/>
        </w:rPr>
      </w:pPr>
    </w:p>
    <w:p w:rsidR="00086FA7" w:rsidRPr="002F2561" w:rsidRDefault="00086FA7" w:rsidP="00086FA7">
      <w:pPr>
        <w:ind w:firstLine="708"/>
        <w:jc w:val="both"/>
        <w:rPr>
          <w:sz w:val="22"/>
          <w:szCs w:val="22"/>
        </w:rPr>
      </w:pPr>
    </w:p>
    <w:p w:rsidR="00086FA7" w:rsidRPr="002F2561" w:rsidRDefault="00086FA7" w:rsidP="00086FA7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Финансовое обеспечение реализации </w:t>
      </w:r>
      <w:r w:rsidRPr="002F2561">
        <w:rPr>
          <w:b/>
          <w:bCs/>
          <w:color w:val="000000"/>
          <w:sz w:val="22"/>
          <w:szCs w:val="22"/>
        </w:rPr>
        <w:t xml:space="preserve">Муниципальная программа «Обустройство мест массового отдыха населения у </w:t>
      </w:r>
      <w:r w:rsidR="002F2561">
        <w:rPr>
          <w:b/>
          <w:bCs/>
          <w:color w:val="000000"/>
          <w:sz w:val="22"/>
          <w:szCs w:val="22"/>
        </w:rPr>
        <w:t>в</w:t>
      </w:r>
      <w:r w:rsidRPr="002F2561">
        <w:rPr>
          <w:b/>
          <w:bCs/>
          <w:color w:val="000000"/>
          <w:sz w:val="22"/>
          <w:szCs w:val="22"/>
        </w:rPr>
        <w:t xml:space="preserve">оды территории Дальнереченского городского </w:t>
      </w:r>
      <w:r w:rsidRPr="002F2561">
        <w:rPr>
          <w:b/>
          <w:bCs/>
          <w:color w:val="000000"/>
          <w:sz w:val="22"/>
          <w:szCs w:val="22"/>
        </w:rPr>
        <w:lastRenderedPageBreak/>
        <w:t>округа»</w:t>
      </w:r>
      <w:r w:rsidRPr="002F2561">
        <w:rPr>
          <w:sz w:val="22"/>
          <w:szCs w:val="22"/>
        </w:rPr>
        <w:t>выполнено за 2022 год на 100 % как в части расходных обязательств за счет бюджетных ассигнований бюджета Дальнереченского городского округа.</w:t>
      </w:r>
    </w:p>
    <w:p w:rsidR="00086FA7" w:rsidRPr="002F2561" w:rsidRDefault="00086FA7" w:rsidP="00086FA7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 за 2022год  по итогам текущего финансового года признается  эффективной.</w:t>
      </w:r>
    </w:p>
    <w:p w:rsidR="00086FA7" w:rsidRPr="002F2561" w:rsidRDefault="00086FA7" w:rsidP="00086FA7">
      <w:pPr>
        <w:ind w:firstLine="708"/>
        <w:jc w:val="both"/>
        <w:rPr>
          <w:sz w:val="22"/>
          <w:szCs w:val="22"/>
        </w:rPr>
      </w:pPr>
    </w:p>
    <w:p w:rsidR="00086FA7" w:rsidRPr="002F2561" w:rsidRDefault="00086FA7" w:rsidP="00C758AE">
      <w:pPr>
        <w:ind w:firstLine="708"/>
        <w:jc w:val="both"/>
        <w:rPr>
          <w:sz w:val="22"/>
          <w:szCs w:val="22"/>
        </w:rPr>
      </w:pPr>
    </w:p>
    <w:p w:rsidR="00B34330" w:rsidRPr="002F2561" w:rsidRDefault="00C758AE" w:rsidP="00FD604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 На основании выше изложенного ф</w:t>
      </w:r>
      <w:r w:rsidR="00FD604E" w:rsidRPr="002F2561">
        <w:rPr>
          <w:sz w:val="22"/>
          <w:szCs w:val="22"/>
        </w:rPr>
        <w:t>инансовое обеспечение реализации муниципальных программы выполнено за 202</w:t>
      </w:r>
      <w:r w:rsidR="00086FA7" w:rsidRPr="002F2561">
        <w:rPr>
          <w:sz w:val="22"/>
          <w:szCs w:val="22"/>
        </w:rPr>
        <w:t>2</w:t>
      </w:r>
      <w:r w:rsidR="00FD604E" w:rsidRPr="002F2561">
        <w:rPr>
          <w:sz w:val="22"/>
          <w:szCs w:val="22"/>
        </w:rPr>
        <w:t xml:space="preserve"> год на </w:t>
      </w:r>
      <w:r w:rsidR="00086FA7" w:rsidRPr="002F2561">
        <w:rPr>
          <w:sz w:val="22"/>
          <w:szCs w:val="22"/>
        </w:rPr>
        <w:t xml:space="preserve">99,54 </w:t>
      </w:r>
      <w:r w:rsidR="00FD604E" w:rsidRPr="002F2561">
        <w:rPr>
          <w:sz w:val="22"/>
          <w:szCs w:val="22"/>
        </w:rPr>
        <w:t xml:space="preserve"> % как в части расходных обязательств за счет бюджетных ассигнований бюджета Дальнереченского городского округа, так и на иные цели по субсидиям из федерального и краевого бюджета.</w:t>
      </w:r>
    </w:p>
    <w:p w:rsidR="00B34330" w:rsidRPr="002F2561" w:rsidRDefault="00FD604E" w:rsidP="00FD604E">
      <w:pPr>
        <w:ind w:firstLine="708"/>
        <w:jc w:val="both"/>
        <w:rPr>
          <w:sz w:val="22"/>
          <w:szCs w:val="22"/>
        </w:rPr>
      </w:pPr>
      <w:r w:rsidRPr="002F2561">
        <w:rPr>
          <w:sz w:val="22"/>
          <w:szCs w:val="22"/>
        </w:rPr>
        <w:t>Эффективность реализации муниципальной программы</w:t>
      </w:r>
      <w:r w:rsidR="006C5702" w:rsidRPr="002F2561">
        <w:rPr>
          <w:sz w:val="22"/>
          <w:szCs w:val="22"/>
        </w:rPr>
        <w:t xml:space="preserve"> за 202</w:t>
      </w:r>
      <w:r w:rsidR="00086FA7" w:rsidRPr="002F2561">
        <w:rPr>
          <w:sz w:val="22"/>
          <w:szCs w:val="22"/>
        </w:rPr>
        <w:t>2</w:t>
      </w:r>
      <w:r w:rsidR="006C5702" w:rsidRPr="002F2561">
        <w:rPr>
          <w:sz w:val="22"/>
          <w:szCs w:val="22"/>
        </w:rPr>
        <w:t xml:space="preserve">год  </w:t>
      </w:r>
      <w:r w:rsidRPr="002F2561">
        <w:rPr>
          <w:sz w:val="22"/>
          <w:szCs w:val="22"/>
        </w:rPr>
        <w:t xml:space="preserve">по итогам текущего финансового года признается </w:t>
      </w:r>
      <w:r w:rsidR="006C5702" w:rsidRPr="002F2561">
        <w:rPr>
          <w:sz w:val="22"/>
          <w:szCs w:val="22"/>
        </w:rPr>
        <w:t xml:space="preserve">эффективной </w:t>
      </w:r>
    </w:p>
    <w:p w:rsidR="00B34330" w:rsidRPr="002F2561" w:rsidRDefault="00B34330" w:rsidP="003746CA">
      <w:pPr>
        <w:jc w:val="both"/>
        <w:rPr>
          <w:sz w:val="22"/>
          <w:szCs w:val="22"/>
        </w:rPr>
      </w:pPr>
    </w:p>
    <w:p w:rsidR="00B34330" w:rsidRPr="002F2561" w:rsidRDefault="00B34330" w:rsidP="003746CA">
      <w:pPr>
        <w:jc w:val="both"/>
        <w:rPr>
          <w:sz w:val="22"/>
          <w:szCs w:val="22"/>
        </w:rPr>
      </w:pPr>
    </w:p>
    <w:p w:rsidR="002E30E8" w:rsidRPr="002F2561" w:rsidRDefault="002E30E8" w:rsidP="003746CA">
      <w:pPr>
        <w:jc w:val="both"/>
        <w:rPr>
          <w:sz w:val="22"/>
          <w:szCs w:val="22"/>
        </w:rPr>
      </w:pPr>
    </w:p>
    <w:p w:rsidR="00033DC2" w:rsidRPr="002F2561" w:rsidRDefault="00C96162" w:rsidP="003746CA">
      <w:pPr>
        <w:jc w:val="both"/>
        <w:rPr>
          <w:sz w:val="22"/>
          <w:szCs w:val="22"/>
        </w:rPr>
      </w:pPr>
      <w:r w:rsidRPr="002F2561">
        <w:rPr>
          <w:sz w:val="22"/>
          <w:szCs w:val="22"/>
        </w:rPr>
        <w:t xml:space="preserve">Начальник </w:t>
      </w:r>
      <w:r w:rsidR="001816FB" w:rsidRPr="002F2561">
        <w:rPr>
          <w:sz w:val="22"/>
          <w:szCs w:val="22"/>
        </w:rPr>
        <w:t xml:space="preserve">отдела экономикии прогнозирования      </w:t>
      </w:r>
      <w:r w:rsidR="00033DC2" w:rsidRPr="002F2561">
        <w:rPr>
          <w:sz w:val="22"/>
          <w:szCs w:val="22"/>
        </w:rPr>
        <w:t xml:space="preserve">  </w:t>
      </w:r>
      <w:r w:rsidR="0090194B" w:rsidRPr="002F2561">
        <w:rPr>
          <w:sz w:val="22"/>
          <w:szCs w:val="22"/>
        </w:rPr>
        <w:t xml:space="preserve">  </w:t>
      </w:r>
      <w:r w:rsidR="002F2561">
        <w:rPr>
          <w:sz w:val="22"/>
          <w:szCs w:val="22"/>
        </w:rPr>
        <w:t xml:space="preserve">                            </w:t>
      </w:r>
      <w:r w:rsidR="00033DC2" w:rsidRPr="002F2561">
        <w:rPr>
          <w:sz w:val="22"/>
          <w:szCs w:val="22"/>
        </w:rPr>
        <w:t xml:space="preserve"> А.В. Кузнецова</w:t>
      </w:r>
    </w:p>
    <w:sectPr w:rsidR="00033DC2" w:rsidRPr="002F2561" w:rsidSect="0047182F">
      <w:pgSz w:w="11906" w:h="16838"/>
      <w:pgMar w:top="720" w:right="851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B4" w:rsidRDefault="004A33B4" w:rsidP="00C51EA8">
      <w:r>
        <w:separator/>
      </w:r>
    </w:p>
  </w:endnote>
  <w:endnote w:type="continuationSeparator" w:id="1">
    <w:p w:rsidR="004A33B4" w:rsidRDefault="004A33B4" w:rsidP="00C5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B4" w:rsidRDefault="004A33B4" w:rsidP="00C51EA8">
      <w:r>
        <w:separator/>
      </w:r>
    </w:p>
  </w:footnote>
  <w:footnote w:type="continuationSeparator" w:id="1">
    <w:p w:rsidR="004A33B4" w:rsidRDefault="004A33B4" w:rsidP="00C5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505502"/>
      <w:docPartObj>
        <w:docPartGallery w:val="Page Numbers (Top of Page)"/>
        <w:docPartUnique/>
      </w:docPartObj>
    </w:sdtPr>
    <w:sdtContent>
      <w:p w:rsidR="0090194B" w:rsidRDefault="005B74C6">
        <w:pPr>
          <w:pStyle w:val="ae"/>
          <w:jc w:val="right"/>
        </w:pPr>
        <w:fldSimple w:instr=" PAGE   \* MERGEFORMAT ">
          <w:r w:rsidR="00FB1FA1">
            <w:rPr>
              <w:noProof/>
            </w:rPr>
            <w:t>70</w:t>
          </w:r>
        </w:fldSimple>
      </w:p>
    </w:sdtContent>
  </w:sdt>
  <w:p w:rsidR="000D6EAE" w:rsidRDefault="000D6E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507C"/>
    <w:multiLevelType w:val="hybridMultilevel"/>
    <w:tmpl w:val="0DB05D4E"/>
    <w:lvl w:ilvl="0" w:tplc="65DAF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2E17C32"/>
    <w:multiLevelType w:val="hybridMultilevel"/>
    <w:tmpl w:val="86FC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16087"/>
    <w:multiLevelType w:val="hybridMultilevel"/>
    <w:tmpl w:val="D93C7D16"/>
    <w:lvl w:ilvl="0" w:tplc="5876F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D5093"/>
    <w:multiLevelType w:val="hybridMultilevel"/>
    <w:tmpl w:val="689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1085B"/>
    <w:multiLevelType w:val="hybridMultilevel"/>
    <w:tmpl w:val="E99C92C0"/>
    <w:lvl w:ilvl="0" w:tplc="8E641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A1"/>
    <w:rsid w:val="00000323"/>
    <w:rsid w:val="0000066F"/>
    <w:rsid w:val="0000108F"/>
    <w:rsid w:val="00001A9B"/>
    <w:rsid w:val="00005AB6"/>
    <w:rsid w:val="000142D1"/>
    <w:rsid w:val="00014787"/>
    <w:rsid w:val="000152DF"/>
    <w:rsid w:val="0001635D"/>
    <w:rsid w:val="00016C67"/>
    <w:rsid w:val="00017BA6"/>
    <w:rsid w:val="00020AB3"/>
    <w:rsid w:val="000214EC"/>
    <w:rsid w:val="00021553"/>
    <w:rsid w:val="00023D9F"/>
    <w:rsid w:val="00024B3C"/>
    <w:rsid w:val="0002558C"/>
    <w:rsid w:val="000265A4"/>
    <w:rsid w:val="00026706"/>
    <w:rsid w:val="00026A68"/>
    <w:rsid w:val="00030991"/>
    <w:rsid w:val="00033336"/>
    <w:rsid w:val="00033DC2"/>
    <w:rsid w:val="000344F6"/>
    <w:rsid w:val="00035C97"/>
    <w:rsid w:val="00036892"/>
    <w:rsid w:val="0004153F"/>
    <w:rsid w:val="0004174D"/>
    <w:rsid w:val="00042221"/>
    <w:rsid w:val="000503ED"/>
    <w:rsid w:val="00052BA1"/>
    <w:rsid w:val="0005778C"/>
    <w:rsid w:val="000577A2"/>
    <w:rsid w:val="00057CE8"/>
    <w:rsid w:val="000602FC"/>
    <w:rsid w:val="0006321C"/>
    <w:rsid w:val="0006353E"/>
    <w:rsid w:val="00065C8F"/>
    <w:rsid w:val="00070ED4"/>
    <w:rsid w:val="000712A7"/>
    <w:rsid w:val="0007309B"/>
    <w:rsid w:val="000762EB"/>
    <w:rsid w:val="00077D55"/>
    <w:rsid w:val="00082142"/>
    <w:rsid w:val="00084BFF"/>
    <w:rsid w:val="00086FA7"/>
    <w:rsid w:val="00090BD9"/>
    <w:rsid w:val="00090D1B"/>
    <w:rsid w:val="00094BB9"/>
    <w:rsid w:val="000A03B5"/>
    <w:rsid w:val="000A14D9"/>
    <w:rsid w:val="000A1E92"/>
    <w:rsid w:val="000A2846"/>
    <w:rsid w:val="000A3DD8"/>
    <w:rsid w:val="000A56AF"/>
    <w:rsid w:val="000A74A1"/>
    <w:rsid w:val="000B45AB"/>
    <w:rsid w:val="000B4702"/>
    <w:rsid w:val="000B7EB4"/>
    <w:rsid w:val="000C4135"/>
    <w:rsid w:val="000C5C0B"/>
    <w:rsid w:val="000C7441"/>
    <w:rsid w:val="000D030D"/>
    <w:rsid w:val="000D31F7"/>
    <w:rsid w:val="000D3C82"/>
    <w:rsid w:val="000D3D3E"/>
    <w:rsid w:val="000D6EAE"/>
    <w:rsid w:val="000D7B62"/>
    <w:rsid w:val="000E0050"/>
    <w:rsid w:val="000E148F"/>
    <w:rsid w:val="000E1A36"/>
    <w:rsid w:val="000E2251"/>
    <w:rsid w:val="000F61D3"/>
    <w:rsid w:val="00100BE8"/>
    <w:rsid w:val="00103D0A"/>
    <w:rsid w:val="00104760"/>
    <w:rsid w:val="001063B7"/>
    <w:rsid w:val="00112FA2"/>
    <w:rsid w:val="00113561"/>
    <w:rsid w:val="00114987"/>
    <w:rsid w:val="001153CD"/>
    <w:rsid w:val="00122781"/>
    <w:rsid w:val="00122FFD"/>
    <w:rsid w:val="001244D9"/>
    <w:rsid w:val="00124C5E"/>
    <w:rsid w:val="00125D95"/>
    <w:rsid w:val="00126E30"/>
    <w:rsid w:val="0013071A"/>
    <w:rsid w:val="00133135"/>
    <w:rsid w:val="001353DA"/>
    <w:rsid w:val="00136823"/>
    <w:rsid w:val="001373A6"/>
    <w:rsid w:val="00137413"/>
    <w:rsid w:val="0014263F"/>
    <w:rsid w:val="0015181D"/>
    <w:rsid w:val="00152D6F"/>
    <w:rsid w:val="001532E9"/>
    <w:rsid w:val="0015776C"/>
    <w:rsid w:val="00160B84"/>
    <w:rsid w:val="00165E75"/>
    <w:rsid w:val="00166373"/>
    <w:rsid w:val="00167DE2"/>
    <w:rsid w:val="00171483"/>
    <w:rsid w:val="00174483"/>
    <w:rsid w:val="00174CC9"/>
    <w:rsid w:val="00176F82"/>
    <w:rsid w:val="00177BC3"/>
    <w:rsid w:val="001816FB"/>
    <w:rsid w:val="00181792"/>
    <w:rsid w:val="00184172"/>
    <w:rsid w:val="00185E0F"/>
    <w:rsid w:val="00186C5A"/>
    <w:rsid w:val="00187B68"/>
    <w:rsid w:val="001906E9"/>
    <w:rsid w:val="00191176"/>
    <w:rsid w:val="00192F8E"/>
    <w:rsid w:val="00194162"/>
    <w:rsid w:val="00194A33"/>
    <w:rsid w:val="00195185"/>
    <w:rsid w:val="001A08CE"/>
    <w:rsid w:val="001A1A71"/>
    <w:rsid w:val="001A306C"/>
    <w:rsid w:val="001A3F27"/>
    <w:rsid w:val="001A405F"/>
    <w:rsid w:val="001A4789"/>
    <w:rsid w:val="001A47F7"/>
    <w:rsid w:val="001A7058"/>
    <w:rsid w:val="001B17FA"/>
    <w:rsid w:val="001B70C3"/>
    <w:rsid w:val="001B74AA"/>
    <w:rsid w:val="001C12D9"/>
    <w:rsid w:val="001C244A"/>
    <w:rsid w:val="001C30A1"/>
    <w:rsid w:val="001C45C1"/>
    <w:rsid w:val="001C5F08"/>
    <w:rsid w:val="001C6486"/>
    <w:rsid w:val="001C669C"/>
    <w:rsid w:val="001D3CD5"/>
    <w:rsid w:val="001D41E0"/>
    <w:rsid w:val="001D4370"/>
    <w:rsid w:val="001D67E8"/>
    <w:rsid w:val="001D6853"/>
    <w:rsid w:val="001E0365"/>
    <w:rsid w:val="001E0D02"/>
    <w:rsid w:val="001E2035"/>
    <w:rsid w:val="001E2BDD"/>
    <w:rsid w:val="001E3F6F"/>
    <w:rsid w:val="001F0357"/>
    <w:rsid w:val="001F09C9"/>
    <w:rsid w:val="001F0A4F"/>
    <w:rsid w:val="001F330C"/>
    <w:rsid w:val="001F3A65"/>
    <w:rsid w:val="001F3AE7"/>
    <w:rsid w:val="001F3CFE"/>
    <w:rsid w:val="001F5823"/>
    <w:rsid w:val="001F59AC"/>
    <w:rsid w:val="001F6BFA"/>
    <w:rsid w:val="002011B6"/>
    <w:rsid w:val="00202482"/>
    <w:rsid w:val="002047A9"/>
    <w:rsid w:val="00205929"/>
    <w:rsid w:val="00206CDA"/>
    <w:rsid w:val="00207701"/>
    <w:rsid w:val="00214F87"/>
    <w:rsid w:val="0022047A"/>
    <w:rsid w:val="00222088"/>
    <w:rsid w:val="00223537"/>
    <w:rsid w:val="00224C2A"/>
    <w:rsid w:val="00225266"/>
    <w:rsid w:val="0022700D"/>
    <w:rsid w:val="00227122"/>
    <w:rsid w:val="00227175"/>
    <w:rsid w:val="00230CDD"/>
    <w:rsid w:val="00233648"/>
    <w:rsid w:val="00233A42"/>
    <w:rsid w:val="00234959"/>
    <w:rsid w:val="00234B0D"/>
    <w:rsid w:val="00234FF3"/>
    <w:rsid w:val="0023585F"/>
    <w:rsid w:val="0024180B"/>
    <w:rsid w:val="0024194F"/>
    <w:rsid w:val="00242674"/>
    <w:rsid w:val="00242FC5"/>
    <w:rsid w:val="00243684"/>
    <w:rsid w:val="00246E2F"/>
    <w:rsid w:val="00246F24"/>
    <w:rsid w:val="00247692"/>
    <w:rsid w:val="002515F2"/>
    <w:rsid w:val="00251B74"/>
    <w:rsid w:val="00251E15"/>
    <w:rsid w:val="00252EBF"/>
    <w:rsid w:val="00256FCA"/>
    <w:rsid w:val="00261E41"/>
    <w:rsid w:val="002643FB"/>
    <w:rsid w:val="00264FA7"/>
    <w:rsid w:val="00270DB2"/>
    <w:rsid w:val="00271774"/>
    <w:rsid w:val="002726CF"/>
    <w:rsid w:val="00276117"/>
    <w:rsid w:val="0028436C"/>
    <w:rsid w:val="002873F0"/>
    <w:rsid w:val="00292752"/>
    <w:rsid w:val="00292BD9"/>
    <w:rsid w:val="002939A9"/>
    <w:rsid w:val="00293CCF"/>
    <w:rsid w:val="0029509F"/>
    <w:rsid w:val="00295F7E"/>
    <w:rsid w:val="002A5F33"/>
    <w:rsid w:val="002A78EC"/>
    <w:rsid w:val="002B09EE"/>
    <w:rsid w:val="002B240B"/>
    <w:rsid w:val="002B27F0"/>
    <w:rsid w:val="002B5BB6"/>
    <w:rsid w:val="002C1A43"/>
    <w:rsid w:val="002C1B7B"/>
    <w:rsid w:val="002C22C2"/>
    <w:rsid w:val="002C6E5F"/>
    <w:rsid w:val="002D0915"/>
    <w:rsid w:val="002D14AC"/>
    <w:rsid w:val="002D496D"/>
    <w:rsid w:val="002D50CB"/>
    <w:rsid w:val="002D5E09"/>
    <w:rsid w:val="002D5FCA"/>
    <w:rsid w:val="002D664A"/>
    <w:rsid w:val="002D763C"/>
    <w:rsid w:val="002E076D"/>
    <w:rsid w:val="002E0EC7"/>
    <w:rsid w:val="002E30E8"/>
    <w:rsid w:val="002E3BB3"/>
    <w:rsid w:val="002E3C8D"/>
    <w:rsid w:val="002E4C83"/>
    <w:rsid w:val="002E69DA"/>
    <w:rsid w:val="002E772F"/>
    <w:rsid w:val="002E7C28"/>
    <w:rsid w:val="002F0620"/>
    <w:rsid w:val="002F1E56"/>
    <w:rsid w:val="002F2258"/>
    <w:rsid w:val="002F2561"/>
    <w:rsid w:val="002F388A"/>
    <w:rsid w:val="002F3E89"/>
    <w:rsid w:val="002F4145"/>
    <w:rsid w:val="002F4A12"/>
    <w:rsid w:val="002F511C"/>
    <w:rsid w:val="002F5B87"/>
    <w:rsid w:val="0030164D"/>
    <w:rsid w:val="00301AEB"/>
    <w:rsid w:val="00306BD5"/>
    <w:rsid w:val="00307BE8"/>
    <w:rsid w:val="00310425"/>
    <w:rsid w:val="00311811"/>
    <w:rsid w:val="00313761"/>
    <w:rsid w:val="003165A6"/>
    <w:rsid w:val="0031667A"/>
    <w:rsid w:val="00320F53"/>
    <w:rsid w:val="00322B89"/>
    <w:rsid w:val="00323874"/>
    <w:rsid w:val="00324721"/>
    <w:rsid w:val="00325219"/>
    <w:rsid w:val="00325676"/>
    <w:rsid w:val="003263AE"/>
    <w:rsid w:val="003277AD"/>
    <w:rsid w:val="0032798F"/>
    <w:rsid w:val="0033206D"/>
    <w:rsid w:val="00335612"/>
    <w:rsid w:val="00335D36"/>
    <w:rsid w:val="00336271"/>
    <w:rsid w:val="003365EF"/>
    <w:rsid w:val="003377B5"/>
    <w:rsid w:val="00340CE3"/>
    <w:rsid w:val="00341EBF"/>
    <w:rsid w:val="00342651"/>
    <w:rsid w:val="00342714"/>
    <w:rsid w:val="00343E58"/>
    <w:rsid w:val="0034423B"/>
    <w:rsid w:val="00345150"/>
    <w:rsid w:val="00347E3C"/>
    <w:rsid w:val="0035004D"/>
    <w:rsid w:val="003536C0"/>
    <w:rsid w:val="003537A8"/>
    <w:rsid w:val="003537F3"/>
    <w:rsid w:val="00354071"/>
    <w:rsid w:val="00355088"/>
    <w:rsid w:val="003563DB"/>
    <w:rsid w:val="00360DD0"/>
    <w:rsid w:val="00361C60"/>
    <w:rsid w:val="00363410"/>
    <w:rsid w:val="00364A4F"/>
    <w:rsid w:val="00364F24"/>
    <w:rsid w:val="00365DE2"/>
    <w:rsid w:val="003669AE"/>
    <w:rsid w:val="00366E3E"/>
    <w:rsid w:val="00370258"/>
    <w:rsid w:val="003721AF"/>
    <w:rsid w:val="00372E38"/>
    <w:rsid w:val="0037370B"/>
    <w:rsid w:val="003746CA"/>
    <w:rsid w:val="003750DC"/>
    <w:rsid w:val="003772AF"/>
    <w:rsid w:val="003773E0"/>
    <w:rsid w:val="00377E24"/>
    <w:rsid w:val="00377F3B"/>
    <w:rsid w:val="0038043B"/>
    <w:rsid w:val="00382BB0"/>
    <w:rsid w:val="00384F09"/>
    <w:rsid w:val="00387165"/>
    <w:rsid w:val="0039067F"/>
    <w:rsid w:val="003908DA"/>
    <w:rsid w:val="00391188"/>
    <w:rsid w:val="00391755"/>
    <w:rsid w:val="00392AA9"/>
    <w:rsid w:val="003930E7"/>
    <w:rsid w:val="00393D6F"/>
    <w:rsid w:val="00394831"/>
    <w:rsid w:val="00396DC6"/>
    <w:rsid w:val="00397081"/>
    <w:rsid w:val="003A01F8"/>
    <w:rsid w:val="003A0498"/>
    <w:rsid w:val="003A3D3B"/>
    <w:rsid w:val="003A4DB5"/>
    <w:rsid w:val="003A6569"/>
    <w:rsid w:val="003A6981"/>
    <w:rsid w:val="003B086B"/>
    <w:rsid w:val="003B0CC5"/>
    <w:rsid w:val="003B0EAC"/>
    <w:rsid w:val="003B172D"/>
    <w:rsid w:val="003B243B"/>
    <w:rsid w:val="003B4CD8"/>
    <w:rsid w:val="003B58E4"/>
    <w:rsid w:val="003B6C82"/>
    <w:rsid w:val="003C1C03"/>
    <w:rsid w:val="003C3A0F"/>
    <w:rsid w:val="003C4CDF"/>
    <w:rsid w:val="003C4F8E"/>
    <w:rsid w:val="003C5A18"/>
    <w:rsid w:val="003D02FC"/>
    <w:rsid w:val="003D3046"/>
    <w:rsid w:val="003D3BFE"/>
    <w:rsid w:val="003D3CA2"/>
    <w:rsid w:val="003D58D6"/>
    <w:rsid w:val="003D7867"/>
    <w:rsid w:val="003E0C63"/>
    <w:rsid w:val="003E325B"/>
    <w:rsid w:val="003E3AF1"/>
    <w:rsid w:val="003E6AFB"/>
    <w:rsid w:val="003F0ABC"/>
    <w:rsid w:val="003F759C"/>
    <w:rsid w:val="004014C6"/>
    <w:rsid w:val="00404110"/>
    <w:rsid w:val="004064CF"/>
    <w:rsid w:val="0040673C"/>
    <w:rsid w:val="0040678B"/>
    <w:rsid w:val="0041022F"/>
    <w:rsid w:val="004143C4"/>
    <w:rsid w:val="00417172"/>
    <w:rsid w:val="0041743D"/>
    <w:rsid w:val="00417D64"/>
    <w:rsid w:val="00420B7D"/>
    <w:rsid w:val="00422468"/>
    <w:rsid w:val="00422A77"/>
    <w:rsid w:val="00422F52"/>
    <w:rsid w:val="004231A6"/>
    <w:rsid w:val="00425061"/>
    <w:rsid w:val="004252DD"/>
    <w:rsid w:val="00427FE1"/>
    <w:rsid w:val="0043409C"/>
    <w:rsid w:val="004353E3"/>
    <w:rsid w:val="004369E9"/>
    <w:rsid w:val="00442101"/>
    <w:rsid w:val="00444133"/>
    <w:rsid w:val="004473E1"/>
    <w:rsid w:val="00447D99"/>
    <w:rsid w:val="00451B0A"/>
    <w:rsid w:val="0045330D"/>
    <w:rsid w:val="00454E17"/>
    <w:rsid w:val="004564AE"/>
    <w:rsid w:val="004572B3"/>
    <w:rsid w:val="00460163"/>
    <w:rsid w:val="00460F68"/>
    <w:rsid w:val="00461DD3"/>
    <w:rsid w:val="004652D1"/>
    <w:rsid w:val="00465E7A"/>
    <w:rsid w:val="0046680A"/>
    <w:rsid w:val="0047048A"/>
    <w:rsid w:val="0047182F"/>
    <w:rsid w:val="00471BFF"/>
    <w:rsid w:val="00474410"/>
    <w:rsid w:val="00481C60"/>
    <w:rsid w:val="00484029"/>
    <w:rsid w:val="00485B35"/>
    <w:rsid w:val="00485F66"/>
    <w:rsid w:val="004866BE"/>
    <w:rsid w:val="00491003"/>
    <w:rsid w:val="004934E4"/>
    <w:rsid w:val="004A0BC6"/>
    <w:rsid w:val="004A0E1B"/>
    <w:rsid w:val="004A33B4"/>
    <w:rsid w:val="004A52F6"/>
    <w:rsid w:val="004A5AF4"/>
    <w:rsid w:val="004A60AE"/>
    <w:rsid w:val="004A6F51"/>
    <w:rsid w:val="004A73FD"/>
    <w:rsid w:val="004B17D2"/>
    <w:rsid w:val="004B1AAE"/>
    <w:rsid w:val="004B3EF6"/>
    <w:rsid w:val="004B3F06"/>
    <w:rsid w:val="004C017C"/>
    <w:rsid w:val="004C5C2A"/>
    <w:rsid w:val="004C627B"/>
    <w:rsid w:val="004C6E16"/>
    <w:rsid w:val="004C7652"/>
    <w:rsid w:val="004D0E12"/>
    <w:rsid w:val="004D2964"/>
    <w:rsid w:val="004D42C6"/>
    <w:rsid w:val="004D660D"/>
    <w:rsid w:val="004E369D"/>
    <w:rsid w:val="004E624D"/>
    <w:rsid w:val="004E655A"/>
    <w:rsid w:val="004E6DB3"/>
    <w:rsid w:val="004F216A"/>
    <w:rsid w:val="004F5057"/>
    <w:rsid w:val="004F5C51"/>
    <w:rsid w:val="004F6BE9"/>
    <w:rsid w:val="004F7889"/>
    <w:rsid w:val="0050063B"/>
    <w:rsid w:val="00501D85"/>
    <w:rsid w:val="005036D6"/>
    <w:rsid w:val="00505292"/>
    <w:rsid w:val="005059D4"/>
    <w:rsid w:val="00506CDD"/>
    <w:rsid w:val="00510782"/>
    <w:rsid w:val="0051139C"/>
    <w:rsid w:val="0051206F"/>
    <w:rsid w:val="00512DDF"/>
    <w:rsid w:val="00514F93"/>
    <w:rsid w:val="00515036"/>
    <w:rsid w:val="00516A01"/>
    <w:rsid w:val="0052041B"/>
    <w:rsid w:val="0052165A"/>
    <w:rsid w:val="005221F3"/>
    <w:rsid w:val="005238D9"/>
    <w:rsid w:val="00526349"/>
    <w:rsid w:val="00527E8F"/>
    <w:rsid w:val="00531CC8"/>
    <w:rsid w:val="00532EA7"/>
    <w:rsid w:val="00533988"/>
    <w:rsid w:val="00533A1D"/>
    <w:rsid w:val="005348F2"/>
    <w:rsid w:val="00535039"/>
    <w:rsid w:val="005373B0"/>
    <w:rsid w:val="00545CB1"/>
    <w:rsid w:val="00550DFA"/>
    <w:rsid w:val="005512FB"/>
    <w:rsid w:val="0055311F"/>
    <w:rsid w:val="0055370B"/>
    <w:rsid w:val="00553A6E"/>
    <w:rsid w:val="0055601D"/>
    <w:rsid w:val="00557F0E"/>
    <w:rsid w:val="00560345"/>
    <w:rsid w:val="005654B9"/>
    <w:rsid w:val="00570A69"/>
    <w:rsid w:val="00571595"/>
    <w:rsid w:val="005716BF"/>
    <w:rsid w:val="005717B4"/>
    <w:rsid w:val="0057294C"/>
    <w:rsid w:val="00574F1B"/>
    <w:rsid w:val="00577512"/>
    <w:rsid w:val="00577602"/>
    <w:rsid w:val="0057798E"/>
    <w:rsid w:val="0058004B"/>
    <w:rsid w:val="00581328"/>
    <w:rsid w:val="00583E0D"/>
    <w:rsid w:val="00584201"/>
    <w:rsid w:val="005842C5"/>
    <w:rsid w:val="00584628"/>
    <w:rsid w:val="005853BA"/>
    <w:rsid w:val="0058577E"/>
    <w:rsid w:val="005909FD"/>
    <w:rsid w:val="00590C33"/>
    <w:rsid w:val="00591210"/>
    <w:rsid w:val="0059134E"/>
    <w:rsid w:val="005914BD"/>
    <w:rsid w:val="0059436B"/>
    <w:rsid w:val="00594E14"/>
    <w:rsid w:val="00597F88"/>
    <w:rsid w:val="005A4C4A"/>
    <w:rsid w:val="005A4D69"/>
    <w:rsid w:val="005A5FEC"/>
    <w:rsid w:val="005A64C7"/>
    <w:rsid w:val="005B0015"/>
    <w:rsid w:val="005B458E"/>
    <w:rsid w:val="005B6950"/>
    <w:rsid w:val="005B74C6"/>
    <w:rsid w:val="005B757E"/>
    <w:rsid w:val="005B7A9A"/>
    <w:rsid w:val="005C003F"/>
    <w:rsid w:val="005C047F"/>
    <w:rsid w:val="005C07D1"/>
    <w:rsid w:val="005C0988"/>
    <w:rsid w:val="005C319D"/>
    <w:rsid w:val="005C3F20"/>
    <w:rsid w:val="005C46AA"/>
    <w:rsid w:val="005C5E82"/>
    <w:rsid w:val="005C672F"/>
    <w:rsid w:val="005C770C"/>
    <w:rsid w:val="005C7EB2"/>
    <w:rsid w:val="005D0048"/>
    <w:rsid w:val="005D11F5"/>
    <w:rsid w:val="005D1BE6"/>
    <w:rsid w:val="005D35B8"/>
    <w:rsid w:val="005D3F2E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5F47AE"/>
    <w:rsid w:val="005F7E58"/>
    <w:rsid w:val="0060115E"/>
    <w:rsid w:val="00601A38"/>
    <w:rsid w:val="00602660"/>
    <w:rsid w:val="0060603D"/>
    <w:rsid w:val="00606259"/>
    <w:rsid w:val="00606CAA"/>
    <w:rsid w:val="00614A94"/>
    <w:rsid w:val="00614FA0"/>
    <w:rsid w:val="0061743D"/>
    <w:rsid w:val="00617AD3"/>
    <w:rsid w:val="00622EB3"/>
    <w:rsid w:val="0062374E"/>
    <w:rsid w:val="006272AD"/>
    <w:rsid w:val="0062793F"/>
    <w:rsid w:val="00630D2C"/>
    <w:rsid w:val="006378F9"/>
    <w:rsid w:val="0064124A"/>
    <w:rsid w:val="006412BE"/>
    <w:rsid w:val="00642711"/>
    <w:rsid w:val="00644082"/>
    <w:rsid w:val="006441ED"/>
    <w:rsid w:val="00646103"/>
    <w:rsid w:val="0064638C"/>
    <w:rsid w:val="00646C38"/>
    <w:rsid w:val="00647587"/>
    <w:rsid w:val="006575FB"/>
    <w:rsid w:val="00660412"/>
    <w:rsid w:val="0066115B"/>
    <w:rsid w:val="006615B5"/>
    <w:rsid w:val="00662ABB"/>
    <w:rsid w:val="00663B6C"/>
    <w:rsid w:val="00664060"/>
    <w:rsid w:val="00667AEA"/>
    <w:rsid w:val="00670F56"/>
    <w:rsid w:val="0067225A"/>
    <w:rsid w:val="00672E75"/>
    <w:rsid w:val="0067449B"/>
    <w:rsid w:val="006772D4"/>
    <w:rsid w:val="006775BA"/>
    <w:rsid w:val="00677607"/>
    <w:rsid w:val="0068070D"/>
    <w:rsid w:val="00683172"/>
    <w:rsid w:val="00684561"/>
    <w:rsid w:val="00684752"/>
    <w:rsid w:val="00684C69"/>
    <w:rsid w:val="00686795"/>
    <w:rsid w:val="00693636"/>
    <w:rsid w:val="006938C0"/>
    <w:rsid w:val="00693F39"/>
    <w:rsid w:val="0069701A"/>
    <w:rsid w:val="006975A5"/>
    <w:rsid w:val="006978BB"/>
    <w:rsid w:val="006A1708"/>
    <w:rsid w:val="006A1C1C"/>
    <w:rsid w:val="006A21C5"/>
    <w:rsid w:val="006A448F"/>
    <w:rsid w:val="006A44F5"/>
    <w:rsid w:val="006A62F0"/>
    <w:rsid w:val="006A7DB7"/>
    <w:rsid w:val="006B0FC7"/>
    <w:rsid w:val="006B34CE"/>
    <w:rsid w:val="006B3FAA"/>
    <w:rsid w:val="006B7FF5"/>
    <w:rsid w:val="006C195B"/>
    <w:rsid w:val="006C21FC"/>
    <w:rsid w:val="006C2783"/>
    <w:rsid w:val="006C5702"/>
    <w:rsid w:val="006C61D5"/>
    <w:rsid w:val="006C6FD1"/>
    <w:rsid w:val="006C7894"/>
    <w:rsid w:val="006D34F2"/>
    <w:rsid w:val="006D7C64"/>
    <w:rsid w:val="006E0B62"/>
    <w:rsid w:val="006E2507"/>
    <w:rsid w:val="006E6239"/>
    <w:rsid w:val="006E76E9"/>
    <w:rsid w:val="006F0D1F"/>
    <w:rsid w:val="006F1966"/>
    <w:rsid w:val="006F2027"/>
    <w:rsid w:val="006F4E83"/>
    <w:rsid w:val="006F4ECB"/>
    <w:rsid w:val="006F7C31"/>
    <w:rsid w:val="00700348"/>
    <w:rsid w:val="007015C8"/>
    <w:rsid w:val="00702566"/>
    <w:rsid w:val="00703F86"/>
    <w:rsid w:val="00704829"/>
    <w:rsid w:val="007063C4"/>
    <w:rsid w:val="007065F8"/>
    <w:rsid w:val="00710054"/>
    <w:rsid w:val="00710C18"/>
    <w:rsid w:val="007117B5"/>
    <w:rsid w:val="0071393B"/>
    <w:rsid w:val="007200BA"/>
    <w:rsid w:val="00723A59"/>
    <w:rsid w:val="00724339"/>
    <w:rsid w:val="00724659"/>
    <w:rsid w:val="00724E40"/>
    <w:rsid w:val="00727A1F"/>
    <w:rsid w:val="00730AEC"/>
    <w:rsid w:val="00731E7A"/>
    <w:rsid w:val="007341EB"/>
    <w:rsid w:val="007361B8"/>
    <w:rsid w:val="00740A0E"/>
    <w:rsid w:val="00741C70"/>
    <w:rsid w:val="00743D8B"/>
    <w:rsid w:val="007445DE"/>
    <w:rsid w:val="00744E21"/>
    <w:rsid w:val="00744EE3"/>
    <w:rsid w:val="00745AC4"/>
    <w:rsid w:val="007505D8"/>
    <w:rsid w:val="00750751"/>
    <w:rsid w:val="00751E46"/>
    <w:rsid w:val="0075271F"/>
    <w:rsid w:val="00752AFE"/>
    <w:rsid w:val="00752C2C"/>
    <w:rsid w:val="00754095"/>
    <w:rsid w:val="0075492E"/>
    <w:rsid w:val="00757A5B"/>
    <w:rsid w:val="007603E3"/>
    <w:rsid w:val="00760929"/>
    <w:rsid w:val="00765FE1"/>
    <w:rsid w:val="00766F2C"/>
    <w:rsid w:val="00767A63"/>
    <w:rsid w:val="00771533"/>
    <w:rsid w:val="00773629"/>
    <w:rsid w:val="007737D1"/>
    <w:rsid w:val="0077414A"/>
    <w:rsid w:val="00774153"/>
    <w:rsid w:val="00774317"/>
    <w:rsid w:val="007751D7"/>
    <w:rsid w:val="00775DB6"/>
    <w:rsid w:val="00776764"/>
    <w:rsid w:val="00783E30"/>
    <w:rsid w:val="00786B4C"/>
    <w:rsid w:val="007876B1"/>
    <w:rsid w:val="00787C41"/>
    <w:rsid w:val="0079222F"/>
    <w:rsid w:val="00794602"/>
    <w:rsid w:val="00795BC3"/>
    <w:rsid w:val="007A1147"/>
    <w:rsid w:val="007A1D23"/>
    <w:rsid w:val="007A3711"/>
    <w:rsid w:val="007A42D8"/>
    <w:rsid w:val="007A4C80"/>
    <w:rsid w:val="007A5632"/>
    <w:rsid w:val="007A5756"/>
    <w:rsid w:val="007A7CFD"/>
    <w:rsid w:val="007A7D51"/>
    <w:rsid w:val="007B1D01"/>
    <w:rsid w:val="007B216F"/>
    <w:rsid w:val="007B50BA"/>
    <w:rsid w:val="007B60B4"/>
    <w:rsid w:val="007B6931"/>
    <w:rsid w:val="007C0A59"/>
    <w:rsid w:val="007C1696"/>
    <w:rsid w:val="007C1F11"/>
    <w:rsid w:val="007C3C67"/>
    <w:rsid w:val="007C3F10"/>
    <w:rsid w:val="007D2590"/>
    <w:rsid w:val="007D3E87"/>
    <w:rsid w:val="007D41D6"/>
    <w:rsid w:val="007D4EE9"/>
    <w:rsid w:val="007D6477"/>
    <w:rsid w:val="007D70B3"/>
    <w:rsid w:val="007D746A"/>
    <w:rsid w:val="007E36E0"/>
    <w:rsid w:val="007F0E2C"/>
    <w:rsid w:val="007F5E87"/>
    <w:rsid w:val="007F698C"/>
    <w:rsid w:val="007F6D96"/>
    <w:rsid w:val="00800E80"/>
    <w:rsid w:val="00803A20"/>
    <w:rsid w:val="008045D3"/>
    <w:rsid w:val="00805180"/>
    <w:rsid w:val="00807F2A"/>
    <w:rsid w:val="0081374D"/>
    <w:rsid w:val="00814C90"/>
    <w:rsid w:val="00815A08"/>
    <w:rsid w:val="0081624B"/>
    <w:rsid w:val="00817D46"/>
    <w:rsid w:val="008204C2"/>
    <w:rsid w:val="00821752"/>
    <w:rsid w:val="008235F6"/>
    <w:rsid w:val="0082525D"/>
    <w:rsid w:val="0082562C"/>
    <w:rsid w:val="00827221"/>
    <w:rsid w:val="008300EE"/>
    <w:rsid w:val="00833516"/>
    <w:rsid w:val="0083400C"/>
    <w:rsid w:val="008341B3"/>
    <w:rsid w:val="00834AE8"/>
    <w:rsid w:val="00834C20"/>
    <w:rsid w:val="008369A5"/>
    <w:rsid w:val="00836D71"/>
    <w:rsid w:val="0083744A"/>
    <w:rsid w:val="008405CE"/>
    <w:rsid w:val="008407AA"/>
    <w:rsid w:val="0084080E"/>
    <w:rsid w:val="00840ED2"/>
    <w:rsid w:val="00841D0B"/>
    <w:rsid w:val="008424B8"/>
    <w:rsid w:val="008453EE"/>
    <w:rsid w:val="00847677"/>
    <w:rsid w:val="00850527"/>
    <w:rsid w:val="00851EE4"/>
    <w:rsid w:val="00853731"/>
    <w:rsid w:val="00854A82"/>
    <w:rsid w:val="00854E1F"/>
    <w:rsid w:val="008576CD"/>
    <w:rsid w:val="00857E18"/>
    <w:rsid w:val="00862E2A"/>
    <w:rsid w:val="00862E4E"/>
    <w:rsid w:val="00862ED2"/>
    <w:rsid w:val="00865977"/>
    <w:rsid w:val="00866649"/>
    <w:rsid w:val="0086747C"/>
    <w:rsid w:val="008719B4"/>
    <w:rsid w:val="00871D7D"/>
    <w:rsid w:val="008768B7"/>
    <w:rsid w:val="00877189"/>
    <w:rsid w:val="00877669"/>
    <w:rsid w:val="0088040B"/>
    <w:rsid w:val="008809B8"/>
    <w:rsid w:val="00881F24"/>
    <w:rsid w:val="0088476F"/>
    <w:rsid w:val="00894545"/>
    <w:rsid w:val="0089580A"/>
    <w:rsid w:val="00895958"/>
    <w:rsid w:val="00895DE7"/>
    <w:rsid w:val="008A15EC"/>
    <w:rsid w:val="008B188F"/>
    <w:rsid w:val="008B3380"/>
    <w:rsid w:val="008B4360"/>
    <w:rsid w:val="008B50E5"/>
    <w:rsid w:val="008B590A"/>
    <w:rsid w:val="008B68B2"/>
    <w:rsid w:val="008B7724"/>
    <w:rsid w:val="008C24A0"/>
    <w:rsid w:val="008C2BD6"/>
    <w:rsid w:val="008C4BD1"/>
    <w:rsid w:val="008C53CE"/>
    <w:rsid w:val="008C5612"/>
    <w:rsid w:val="008C76D5"/>
    <w:rsid w:val="008D1107"/>
    <w:rsid w:val="008D13D1"/>
    <w:rsid w:val="008D1501"/>
    <w:rsid w:val="008D51DF"/>
    <w:rsid w:val="008D6847"/>
    <w:rsid w:val="008D7F01"/>
    <w:rsid w:val="008E40E8"/>
    <w:rsid w:val="008E68B4"/>
    <w:rsid w:val="008F0B7E"/>
    <w:rsid w:val="008F4F68"/>
    <w:rsid w:val="008F59BE"/>
    <w:rsid w:val="008F6052"/>
    <w:rsid w:val="008F680E"/>
    <w:rsid w:val="008F7D17"/>
    <w:rsid w:val="00900E48"/>
    <w:rsid w:val="0090194B"/>
    <w:rsid w:val="0090515F"/>
    <w:rsid w:val="009066FB"/>
    <w:rsid w:val="009069D7"/>
    <w:rsid w:val="00913538"/>
    <w:rsid w:val="00915A73"/>
    <w:rsid w:val="00915C23"/>
    <w:rsid w:val="00917236"/>
    <w:rsid w:val="00920302"/>
    <w:rsid w:val="00923C31"/>
    <w:rsid w:val="00924D73"/>
    <w:rsid w:val="0092571B"/>
    <w:rsid w:val="009276A4"/>
    <w:rsid w:val="00930B49"/>
    <w:rsid w:val="00932A0F"/>
    <w:rsid w:val="009354E9"/>
    <w:rsid w:val="00935625"/>
    <w:rsid w:val="009408B9"/>
    <w:rsid w:val="009413AA"/>
    <w:rsid w:val="00943036"/>
    <w:rsid w:val="00944200"/>
    <w:rsid w:val="00945B68"/>
    <w:rsid w:val="009464B0"/>
    <w:rsid w:val="009468B9"/>
    <w:rsid w:val="009509BE"/>
    <w:rsid w:val="009542AE"/>
    <w:rsid w:val="009559CA"/>
    <w:rsid w:val="00955B07"/>
    <w:rsid w:val="00956AD7"/>
    <w:rsid w:val="00957CBF"/>
    <w:rsid w:val="009624B3"/>
    <w:rsid w:val="009629D8"/>
    <w:rsid w:val="00965E40"/>
    <w:rsid w:val="00966F40"/>
    <w:rsid w:val="00970373"/>
    <w:rsid w:val="00972677"/>
    <w:rsid w:val="0097367A"/>
    <w:rsid w:val="00973FE9"/>
    <w:rsid w:val="00974B7D"/>
    <w:rsid w:val="00975213"/>
    <w:rsid w:val="00976A45"/>
    <w:rsid w:val="009816B8"/>
    <w:rsid w:val="009830C6"/>
    <w:rsid w:val="00983967"/>
    <w:rsid w:val="009839EE"/>
    <w:rsid w:val="009855C2"/>
    <w:rsid w:val="0099037D"/>
    <w:rsid w:val="0099239D"/>
    <w:rsid w:val="00993225"/>
    <w:rsid w:val="0099395C"/>
    <w:rsid w:val="00994BCA"/>
    <w:rsid w:val="009A1E03"/>
    <w:rsid w:val="009A480C"/>
    <w:rsid w:val="009A4B1B"/>
    <w:rsid w:val="009A5B15"/>
    <w:rsid w:val="009A5F48"/>
    <w:rsid w:val="009A608E"/>
    <w:rsid w:val="009A6783"/>
    <w:rsid w:val="009A7092"/>
    <w:rsid w:val="009B26CB"/>
    <w:rsid w:val="009B29CE"/>
    <w:rsid w:val="009B4CE9"/>
    <w:rsid w:val="009C0CE5"/>
    <w:rsid w:val="009C1109"/>
    <w:rsid w:val="009C3E56"/>
    <w:rsid w:val="009C3EBB"/>
    <w:rsid w:val="009D0C5F"/>
    <w:rsid w:val="009D475B"/>
    <w:rsid w:val="009D47ED"/>
    <w:rsid w:val="009E2485"/>
    <w:rsid w:val="009E39C8"/>
    <w:rsid w:val="009F14A0"/>
    <w:rsid w:val="009F5817"/>
    <w:rsid w:val="009F6571"/>
    <w:rsid w:val="009F6B78"/>
    <w:rsid w:val="009F6F01"/>
    <w:rsid w:val="009F7432"/>
    <w:rsid w:val="00A03B05"/>
    <w:rsid w:val="00A046B7"/>
    <w:rsid w:val="00A106C9"/>
    <w:rsid w:val="00A13131"/>
    <w:rsid w:val="00A15922"/>
    <w:rsid w:val="00A15E9E"/>
    <w:rsid w:val="00A1717A"/>
    <w:rsid w:val="00A20194"/>
    <w:rsid w:val="00A2170D"/>
    <w:rsid w:val="00A21F19"/>
    <w:rsid w:val="00A21FF2"/>
    <w:rsid w:val="00A22954"/>
    <w:rsid w:val="00A2386D"/>
    <w:rsid w:val="00A23EE9"/>
    <w:rsid w:val="00A24072"/>
    <w:rsid w:val="00A254A9"/>
    <w:rsid w:val="00A25676"/>
    <w:rsid w:val="00A27DB9"/>
    <w:rsid w:val="00A3370C"/>
    <w:rsid w:val="00A3494E"/>
    <w:rsid w:val="00A34A03"/>
    <w:rsid w:val="00A34FC5"/>
    <w:rsid w:val="00A36F61"/>
    <w:rsid w:val="00A37B44"/>
    <w:rsid w:val="00A40777"/>
    <w:rsid w:val="00A40DFB"/>
    <w:rsid w:val="00A430CC"/>
    <w:rsid w:val="00A43624"/>
    <w:rsid w:val="00A4388D"/>
    <w:rsid w:val="00A446A1"/>
    <w:rsid w:val="00A46141"/>
    <w:rsid w:val="00A5021C"/>
    <w:rsid w:val="00A504AA"/>
    <w:rsid w:val="00A51DC7"/>
    <w:rsid w:val="00A52D3D"/>
    <w:rsid w:val="00A53B3B"/>
    <w:rsid w:val="00A555F3"/>
    <w:rsid w:val="00A55666"/>
    <w:rsid w:val="00A63BAE"/>
    <w:rsid w:val="00A675A9"/>
    <w:rsid w:val="00A67C8B"/>
    <w:rsid w:val="00A7250E"/>
    <w:rsid w:val="00A740F6"/>
    <w:rsid w:val="00A756B8"/>
    <w:rsid w:val="00A758EE"/>
    <w:rsid w:val="00A77482"/>
    <w:rsid w:val="00A8071F"/>
    <w:rsid w:val="00A81C4F"/>
    <w:rsid w:val="00A823F0"/>
    <w:rsid w:val="00A85755"/>
    <w:rsid w:val="00A87BF9"/>
    <w:rsid w:val="00A9016C"/>
    <w:rsid w:val="00A90530"/>
    <w:rsid w:val="00A91E04"/>
    <w:rsid w:val="00A93B21"/>
    <w:rsid w:val="00A94682"/>
    <w:rsid w:val="00A97C4D"/>
    <w:rsid w:val="00AA1872"/>
    <w:rsid w:val="00AA444F"/>
    <w:rsid w:val="00AA72B3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05C"/>
    <w:rsid w:val="00AD1586"/>
    <w:rsid w:val="00AD1EE6"/>
    <w:rsid w:val="00AD2EEC"/>
    <w:rsid w:val="00AD2F76"/>
    <w:rsid w:val="00AD487A"/>
    <w:rsid w:val="00AD5319"/>
    <w:rsid w:val="00AD5ACE"/>
    <w:rsid w:val="00AD65B0"/>
    <w:rsid w:val="00AE0C50"/>
    <w:rsid w:val="00AE253B"/>
    <w:rsid w:val="00AE4DB0"/>
    <w:rsid w:val="00AE5DF0"/>
    <w:rsid w:val="00AE7158"/>
    <w:rsid w:val="00AE7797"/>
    <w:rsid w:val="00AE7F2E"/>
    <w:rsid w:val="00AF1A44"/>
    <w:rsid w:val="00AF326C"/>
    <w:rsid w:val="00AF33A1"/>
    <w:rsid w:val="00AF5282"/>
    <w:rsid w:val="00AF5CE9"/>
    <w:rsid w:val="00AF64D7"/>
    <w:rsid w:val="00B00635"/>
    <w:rsid w:val="00B00AF5"/>
    <w:rsid w:val="00B013B2"/>
    <w:rsid w:val="00B0158F"/>
    <w:rsid w:val="00B03767"/>
    <w:rsid w:val="00B04DB4"/>
    <w:rsid w:val="00B051FF"/>
    <w:rsid w:val="00B06799"/>
    <w:rsid w:val="00B104BF"/>
    <w:rsid w:val="00B13ECD"/>
    <w:rsid w:val="00B16043"/>
    <w:rsid w:val="00B20DF2"/>
    <w:rsid w:val="00B21EE2"/>
    <w:rsid w:val="00B22AA0"/>
    <w:rsid w:val="00B26857"/>
    <w:rsid w:val="00B26ECE"/>
    <w:rsid w:val="00B30F64"/>
    <w:rsid w:val="00B329BF"/>
    <w:rsid w:val="00B34330"/>
    <w:rsid w:val="00B34AE9"/>
    <w:rsid w:val="00B3762F"/>
    <w:rsid w:val="00B40089"/>
    <w:rsid w:val="00B40560"/>
    <w:rsid w:val="00B40585"/>
    <w:rsid w:val="00B42C6B"/>
    <w:rsid w:val="00B460B2"/>
    <w:rsid w:val="00B46E70"/>
    <w:rsid w:val="00B47CFD"/>
    <w:rsid w:val="00B53937"/>
    <w:rsid w:val="00B53FBB"/>
    <w:rsid w:val="00B54C46"/>
    <w:rsid w:val="00B56847"/>
    <w:rsid w:val="00B57A77"/>
    <w:rsid w:val="00B57B20"/>
    <w:rsid w:val="00B61E47"/>
    <w:rsid w:val="00B63DAA"/>
    <w:rsid w:val="00B656CE"/>
    <w:rsid w:val="00B703B7"/>
    <w:rsid w:val="00B7262D"/>
    <w:rsid w:val="00B7561E"/>
    <w:rsid w:val="00B76FF2"/>
    <w:rsid w:val="00B80731"/>
    <w:rsid w:val="00B80A6A"/>
    <w:rsid w:val="00B81928"/>
    <w:rsid w:val="00B81F41"/>
    <w:rsid w:val="00B82DB3"/>
    <w:rsid w:val="00B83718"/>
    <w:rsid w:val="00B841AF"/>
    <w:rsid w:val="00B858E1"/>
    <w:rsid w:val="00B85DD4"/>
    <w:rsid w:val="00B8686B"/>
    <w:rsid w:val="00B86920"/>
    <w:rsid w:val="00B93581"/>
    <w:rsid w:val="00B9466E"/>
    <w:rsid w:val="00BA0F09"/>
    <w:rsid w:val="00BA2240"/>
    <w:rsid w:val="00BA469C"/>
    <w:rsid w:val="00BA4827"/>
    <w:rsid w:val="00BA6804"/>
    <w:rsid w:val="00BA6A8C"/>
    <w:rsid w:val="00BA6DA1"/>
    <w:rsid w:val="00BB5373"/>
    <w:rsid w:val="00BB6D07"/>
    <w:rsid w:val="00BC1150"/>
    <w:rsid w:val="00BC1B95"/>
    <w:rsid w:val="00BC21D7"/>
    <w:rsid w:val="00BC4E57"/>
    <w:rsid w:val="00BD0B70"/>
    <w:rsid w:val="00BD183A"/>
    <w:rsid w:val="00BD3310"/>
    <w:rsid w:val="00BD3705"/>
    <w:rsid w:val="00BD686E"/>
    <w:rsid w:val="00BD732D"/>
    <w:rsid w:val="00BE7387"/>
    <w:rsid w:val="00BF2572"/>
    <w:rsid w:val="00BF3AB6"/>
    <w:rsid w:val="00BF447B"/>
    <w:rsid w:val="00BF4503"/>
    <w:rsid w:val="00BF7ABE"/>
    <w:rsid w:val="00C00D11"/>
    <w:rsid w:val="00C04B31"/>
    <w:rsid w:val="00C0588D"/>
    <w:rsid w:val="00C06A78"/>
    <w:rsid w:val="00C1251C"/>
    <w:rsid w:val="00C127AA"/>
    <w:rsid w:val="00C1322F"/>
    <w:rsid w:val="00C15FE3"/>
    <w:rsid w:val="00C169F1"/>
    <w:rsid w:val="00C252E8"/>
    <w:rsid w:val="00C25FC2"/>
    <w:rsid w:val="00C30C3A"/>
    <w:rsid w:val="00C31A58"/>
    <w:rsid w:val="00C3546A"/>
    <w:rsid w:val="00C370EE"/>
    <w:rsid w:val="00C40E33"/>
    <w:rsid w:val="00C41C7C"/>
    <w:rsid w:val="00C432F2"/>
    <w:rsid w:val="00C43743"/>
    <w:rsid w:val="00C43D65"/>
    <w:rsid w:val="00C46F82"/>
    <w:rsid w:val="00C47028"/>
    <w:rsid w:val="00C51A35"/>
    <w:rsid w:val="00C51EA8"/>
    <w:rsid w:val="00C5388A"/>
    <w:rsid w:val="00C5416A"/>
    <w:rsid w:val="00C5576A"/>
    <w:rsid w:val="00C55C75"/>
    <w:rsid w:val="00C57CC2"/>
    <w:rsid w:val="00C6155A"/>
    <w:rsid w:val="00C64DFB"/>
    <w:rsid w:val="00C65D97"/>
    <w:rsid w:val="00C66080"/>
    <w:rsid w:val="00C67EB8"/>
    <w:rsid w:val="00C71D11"/>
    <w:rsid w:val="00C74945"/>
    <w:rsid w:val="00C7499A"/>
    <w:rsid w:val="00C758AE"/>
    <w:rsid w:val="00C81F69"/>
    <w:rsid w:val="00C82433"/>
    <w:rsid w:val="00C83A89"/>
    <w:rsid w:val="00C845BD"/>
    <w:rsid w:val="00C85A14"/>
    <w:rsid w:val="00C86096"/>
    <w:rsid w:val="00C9089D"/>
    <w:rsid w:val="00C90DA1"/>
    <w:rsid w:val="00C9113F"/>
    <w:rsid w:val="00C91658"/>
    <w:rsid w:val="00C91B10"/>
    <w:rsid w:val="00C931F4"/>
    <w:rsid w:val="00C9363C"/>
    <w:rsid w:val="00C939B7"/>
    <w:rsid w:val="00C93C09"/>
    <w:rsid w:val="00C96162"/>
    <w:rsid w:val="00CA04EA"/>
    <w:rsid w:val="00CA2F83"/>
    <w:rsid w:val="00CA39B0"/>
    <w:rsid w:val="00CA61EE"/>
    <w:rsid w:val="00CB288B"/>
    <w:rsid w:val="00CB4F47"/>
    <w:rsid w:val="00CB53CA"/>
    <w:rsid w:val="00CB5776"/>
    <w:rsid w:val="00CB58BB"/>
    <w:rsid w:val="00CB600E"/>
    <w:rsid w:val="00CB7A47"/>
    <w:rsid w:val="00CC0936"/>
    <w:rsid w:val="00CC27BA"/>
    <w:rsid w:val="00CC34C4"/>
    <w:rsid w:val="00CC3F82"/>
    <w:rsid w:val="00CC43B4"/>
    <w:rsid w:val="00CC58A0"/>
    <w:rsid w:val="00CC5EA8"/>
    <w:rsid w:val="00CC6B52"/>
    <w:rsid w:val="00CC707E"/>
    <w:rsid w:val="00CC7B6D"/>
    <w:rsid w:val="00CD0C56"/>
    <w:rsid w:val="00CD1C7C"/>
    <w:rsid w:val="00CD2ED4"/>
    <w:rsid w:val="00CD3332"/>
    <w:rsid w:val="00CD3CFA"/>
    <w:rsid w:val="00CD3DF2"/>
    <w:rsid w:val="00CD42A5"/>
    <w:rsid w:val="00CD4A8F"/>
    <w:rsid w:val="00CD5AC6"/>
    <w:rsid w:val="00CD6C3D"/>
    <w:rsid w:val="00CD7547"/>
    <w:rsid w:val="00CD7628"/>
    <w:rsid w:val="00CD7A6E"/>
    <w:rsid w:val="00CE0F6D"/>
    <w:rsid w:val="00CE27DF"/>
    <w:rsid w:val="00CE3C5C"/>
    <w:rsid w:val="00CE4E3D"/>
    <w:rsid w:val="00CF2126"/>
    <w:rsid w:val="00CF3068"/>
    <w:rsid w:val="00CF3236"/>
    <w:rsid w:val="00CF762C"/>
    <w:rsid w:val="00D01D4D"/>
    <w:rsid w:val="00D022FC"/>
    <w:rsid w:val="00D05048"/>
    <w:rsid w:val="00D06586"/>
    <w:rsid w:val="00D1045D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55EB"/>
    <w:rsid w:val="00D26962"/>
    <w:rsid w:val="00D26C03"/>
    <w:rsid w:val="00D26C46"/>
    <w:rsid w:val="00D27349"/>
    <w:rsid w:val="00D27689"/>
    <w:rsid w:val="00D27916"/>
    <w:rsid w:val="00D30385"/>
    <w:rsid w:val="00D30A5B"/>
    <w:rsid w:val="00D31597"/>
    <w:rsid w:val="00D33B69"/>
    <w:rsid w:val="00D34B6F"/>
    <w:rsid w:val="00D36832"/>
    <w:rsid w:val="00D36F00"/>
    <w:rsid w:val="00D36F56"/>
    <w:rsid w:val="00D422B0"/>
    <w:rsid w:val="00D43B24"/>
    <w:rsid w:val="00D43B91"/>
    <w:rsid w:val="00D44105"/>
    <w:rsid w:val="00D46A4E"/>
    <w:rsid w:val="00D52C36"/>
    <w:rsid w:val="00D53A05"/>
    <w:rsid w:val="00D55780"/>
    <w:rsid w:val="00D57098"/>
    <w:rsid w:val="00D61F35"/>
    <w:rsid w:val="00D64C8B"/>
    <w:rsid w:val="00D65758"/>
    <w:rsid w:val="00D66001"/>
    <w:rsid w:val="00D7148D"/>
    <w:rsid w:val="00D71F7F"/>
    <w:rsid w:val="00D741BD"/>
    <w:rsid w:val="00D76546"/>
    <w:rsid w:val="00D7737E"/>
    <w:rsid w:val="00D77FCE"/>
    <w:rsid w:val="00D80B27"/>
    <w:rsid w:val="00D80C9F"/>
    <w:rsid w:val="00D813B5"/>
    <w:rsid w:val="00D816CE"/>
    <w:rsid w:val="00D829A4"/>
    <w:rsid w:val="00D83775"/>
    <w:rsid w:val="00D84473"/>
    <w:rsid w:val="00D85A77"/>
    <w:rsid w:val="00D87D6D"/>
    <w:rsid w:val="00D90B62"/>
    <w:rsid w:val="00D9301D"/>
    <w:rsid w:val="00D9601A"/>
    <w:rsid w:val="00D969DD"/>
    <w:rsid w:val="00DA1438"/>
    <w:rsid w:val="00DA2D23"/>
    <w:rsid w:val="00DB0163"/>
    <w:rsid w:val="00DB04EA"/>
    <w:rsid w:val="00DB11DD"/>
    <w:rsid w:val="00DB1840"/>
    <w:rsid w:val="00DB26AA"/>
    <w:rsid w:val="00DB2CB6"/>
    <w:rsid w:val="00DB3223"/>
    <w:rsid w:val="00DB35FE"/>
    <w:rsid w:val="00DB4A84"/>
    <w:rsid w:val="00DB5D21"/>
    <w:rsid w:val="00DB6582"/>
    <w:rsid w:val="00DB6AE1"/>
    <w:rsid w:val="00DB6CA7"/>
    <w:rsid w:val="00DC19B0"/>
    <w:rsid w:val="00DC26CC"/>
    <w:rsid w:val="00DC2B35"/>
    <w:rsid w:val="00DC35CA"/>
    <w:rsid w:val="00DC5567"/>
    <w:rsid w:val="00DD188B"/>
    <w:rsid w:val="00DD220E"/>
    <w:rsid w:val="00DD3940"/>
    <w:rsid w:val="00DD6657"/>
    <w:rsid w:val="00DD6944"/>
    <w:rsid w:val="00DD7813"/>
    <w:rsid w:val="00DD78B0"/>
    <w:rsid w:val="00DE0A1A"/>
    <w:rsid w:val="00DE33CE"/>
    <w:rsid w:val="00DE66E9"/>
    <w:rsid w:val="00DF18E2"/>
    <w:rsid w:val="00DF213E"/>
    <w:rsid w:val="00DF22BA"/>
    <w:rsid w:val="00DF2859"/>
    <w:rsid w:val="00DF2C5D"/>
    <w:rsid w:val="00DF2F37"/>
    <w:rsid w:val="00E01FE7"/>
    <w:rsid w:val="00E02C63"/>
    <w:rsid w:val="00E03C90"/>
    <w:rsid w:val="00E05589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2092"/>
    <w:rsid w:val="00E33497"/>
    <w:rsid w:val="00E40420"/>
    <w:rsid w:val="00E410E2"/>
    <w:rsid w:val="00E41CE6"/>
    <w:rsid w:val="00E41DEE"/>
    <w:rsid w:val="00E45892"/>
    <w:rsid w:val="00E476B9"/>
    <w:rsid w:val="00E476EF"/>
    <w:rsid w:val="00E47F68"/>
    <w:rsid w:val="00E50B37"/>
    <w:rsid w:val="00E51F15"/>
    <w:rsid w:val="00E53C91"/>
    <w:rsid w:val="00E54B2F"/>
    <w:rsid w:val="00E54D39"/>
    <w:rsid w:val="00E608E1"/>
    <w:rsid w:val="00E60B95"/>
    <w:rsid w:val="00E637DD"/>
    <w:rsid w:val="00E64FA8"/>
    <w:rsid w:val="00E6526E"/>
    <w:rsid w:val="00E70717"/>
    <w:rsid w:val="00E73B3A"/>
    <w:rsid w:val="00E74F44"/>
    <w:rsid w:val="00E74FE2"/>
    <w:rsid w:val="00E759DB"/>
    <w:rsid w:val="00E7703B"/>
    <w:rsid w:val="00E80653"/>
    <w:rsid w:val="00E824FA"/>
    <w:rsid w:val="00E826EA"/>
    <w:rsid w:val="00E84E82"/>
    <w:rsid w:val="00E85A32"/>
    <w:rsid w:val="00E90B65"/>
    <w:rsid w:val="00E92328"/>
    <w:rsid w:val="00E92555"/>
    <w:rsid w:val="00E92B71"/>
    <w:rsid w:val="00E978E0"/>
    <w:rsid w:val="00EA1859"/>
    <w:rsid w:val="00EA1B4D"/>
    <w:rsid w:val="00EA21A3"/>
    <w:rsid w:val="00EA667D"/>
    <w:rsid w:val="00EA677C"/>
    <w:rsid w:val="00EB005E"/>
    <w:rsid w:val="00EB0550"/>
    <w:rsid w:val="00EB26CC"/>
    <w:rsid w:val="00EB2D3B"/>
    <w:rsid w:val="00EB352D"/>
    <w:rsid w:val="00EB478D"/>
    <w:rsid w:val="00EB6773"/>
    <w:rsid w:val="00EB7927"/>
    <w:rsid w:val="00EC410B"/>
    <w:rsid w:val="00EC589B"/>
    <w:rsid w:val="00ED17CA"/>
    <w:rsid w:val="00ED51F0"/>
    <w:rsid w:val="00ED77B8"/>
    <w:rsid w:val="00EE143D"/>
    <w:rsid w:val="00EE1880"/>
    <w:rsid w:val="00EE52CA"/>
    <w:rsid w:val="00EF010F"/>
    <w:rsid w:val="00EF2D36"/>
    <w:rsid w:val="00EF33A8"/>
    <w:rsid w:val="00EF5A4E"/>
    <w:rsid w:val="00F007F6"/>
    <w:rsid w:val="00F00B47"/>
    <w:rsid w:val="00F01B73"/>
    <w:rsid w:val="00F041F8"/>
    <w:rsid w:val="00F04DF9"/>
    <w:rsid w:val="00F064AE"/>
    <w:rsid w:val="00F077C9"/>
    <w:rsid w:val="00F1203C"/>
    <w:rsid w:val="00F12813"/>
    <w:rsid w:val="00F15C74"/>
    <w:rsid w:val="00F164E2"/>
    <w:rsid w:val="00F20AC6"/>
    <w:rsid w:val="00F2213E"/>
    <w:rsid w:val="00F23C3B"/>
    <w:rsid w:val="00F24325"/>
    <w:rsid w:val="00F302DF"/>
    <w:rsid w:val="00F303FF"/>
    <w:rsid w:val="00F33CDE"/>
    <w:rsid w:val="00F35CF0"/>
    <w:rsid w:val="00F37720"/>
    <w:rsid w:val="00F40F70"/>
    <w:rsid w:val="00F424C9"/>
    <w:rsid w:val="00F42579"/>
    <w:rsid w:val="00F45543"/>
    <w:rsid w:val="00F45BF4"/>
    <w:rsid w:val="00F52CC1"/>
    <w:rsid w:val="00F54F01"/>
    <w:rsid w:val="00F54F3B"/>
    <w:rsid w:val="00F56E71"/>
    <w:rsid w:val="00F60400"/>
    <w:rsid w:val="00F6092F"/>
    <w:rsid w:val="00F65A9F"/>
    <w:rsid w:val="00F66255"/>
    <w:rsid w:val="00F66274"/>
    <w:rsid w:val="00F671E9"/>
    <w:rsid w:val="00F67B94"/>
    <w:rsid w:val="00F70131"/>
    <w:rsid w:val="00F7082C"/>
    <w:rsid w:val="00F71865"/>
    <w:rsid w:val="00F738C9"/>
    <w:rsid w:val="00F759E8"/>
    <w:rsid w:val="00F763EC"/>
    <w:rsid w:val="00F80F79"/>
    <w:rsid w:val="00F819BC"/>
    <w:rsid w:val="00F842A2"/>
    <w:rsid w:val="00F84B48"/>
    <w:rsid w:val="00F858B2"/>
    <w:rsid w:val="00F91AC7"/>
    <w:rsid w:val="00F93B0D"/>
    <w:rsid w:val="00F93FD4"/>
    <w:rsid w:val="00F952D8"/>
    <w:rsid w:val="00F95B84"/>
    <w:rsid w:val="00F96EFF"/>
    <w:rsid w:val="00FA13EE"/>
    <w:rsid w:val="00FA1CD8"/>
    <w:rsid w:val="00FA40BD"/>
    <w:rsid w:val="00FA612B"/>
    <w:rsid w:val="00FB04A3"/>
    <w:rsid w:val="00FB1F3B"/>
    <w:rsid w:val="00FB1FA1"/>
    <w:rsid w:val="00FB21A1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F3B"/>
    <w:rsid w:val="00FD24C7"/>
    <w:rsid w:val="00FD261E"/>
    <w:rsid w:val="00FD2E09"/>
    <w:rsid w:val="00FD4B29"/>
    <w:rsid w:val="00FD4C0B"/>
    <w:rsid w:val="00FD51FB"/>
    <w:rsid w:val="00FD604E"/>
    <w:rsid w:val="00FD7408"/>
    <w:rsid w:val="00FD7F27"/>
    <w:rsid w:val="00FE3026"/>
    <w:rsid w:val="00FE33E1"/>
    <w:rsid w:val="00FE3F4E"/>
    <w:rsid w:val="00FE435E"/>
    <w:rsid w:val="00FE6023"/>
    <w:rsid w:val="00FE69B5"/>
    <w:rsid w:val="00FF236F"/>
    <w:rsid w:val="00FF5619"/>
    <w:rsid w:val="00FF5947"/>
    <w:rsid w:val="00FF74B6"/>
    <w:rsid w:val="00FF7516"/>
    <w:rsid w:val="00FF7C0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link w:val="a5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7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Normal (Web)"/>
    <w:basedOn w:val="a"/>
    <w:rsid w:val="00CD3DF2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6582"/>
    <w:pPr>
      <w:ind w:left="720"/>
      <w:contextualSpacing/>
    </w:pPr>
  </w:style>
  <w:style w:type="paragraph" w:styleId="ac">
    <w:name w:val="No Spacing"/>
    <w:link w:val="ad"/>
    <w:uiPriority w:val="1"/>
    <w:qFormat/>
    <w:rsid w:val="00243684"/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a0"/>
    <w:rsid w:val="0024368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11">
    <w:name w:val="Знак11"/>
    <w:basedOn w:val="a"/>
    <w:rsid w:val="00D269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269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B22AA0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6B34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B34CE"/>
    <w:rPr>
      <w:sz w:val="24"/>
      <w:szCs w:val="24"/>
    </w:rPr>
  </w:style>
  <w:style w:type="paragraph" w:customStyle="1" w:styleId="ConsPlusNormal">
    <w:name w:val="ConsPlusNormal"/>
    <w:link w:val="ConsPlusNormal0"/>
    <w:rsid w:val="0024180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4180B"/>
    <w:rPr>
      <w:rFonts w:ascii="Calibri" w:eastAsia="Calibri" w:hAnsi="Calibri" w:cs="Calibri"/>
      <w:sz w:val="22"/>
    </w:rPr>
  </w:style>
  <w:style w:type="paragraph" w:styleId="ae">
    <w:name w:val="header"/>
    <w:basedOn w:val="a"/>
    <w:link w:val="af"/>
    <w:uiPriority w:val="99"/>
    <w:unhideWhenUsed/>
    <w:rsid w:val="00C51E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51EA8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51E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51EA8"/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7A575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3">
    <w:name w:val="Гипертекстовая ссылка"/>
    <w:basedOn w:val="a0"/>
    <w:uiPriority w:val="99"/>
    <w:rsid w:val="007A5756"/>
    <w:rPr>
      <w:color w:val="106BBE"/>
    </w:rPr>
  </w:style>
  <w:style w:type="table" w:customStyle="1" w:styleId="12">
    <w:name w:val="Сетка таблицы1"/>
    <w:basedOn w:val="a1"/>
    <w:next w:val="a7"/>
    <w:uiPriority w:val="59"/>
    <w:rsid w:val="004934E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semiHidden/>
    <w:unhideWhenUsed/>
    <w:rsid w:val="00D90B62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D90B62"/>
    <w:rPr>
      <w:sz w:val="24"/>
      <w:szCs w:val="24"/>
    </w:rPr>
  </w:style>
  <w:style w:type="character" w:customStyle="1" w:styleId="ad">
    <w:name w:val="Без интервала Знак"/>
    <w:link w:val="ac"/>
    <w:uiPriority w:val="1"/>
    <w:rsid w:val="000D6E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0100430/61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0100430/6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FFE5-B9B1-44CD-AB11-6BD58412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70</Pages>
  <Words>22758</Words>
  <Characters>129725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152179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 АВ</cp:lastModifiedBy>
  <cp:revision>39</cp:revision>
  <cp:lastPrinted>2023-03-20T01:19:00Z</cp:lastPrinted>
  <dcterms:created xsi:type="dcterms:W3CDTF">2023-03-19T05:16:00Z</dcterms:created>
  <dcterms:modified xsi:type="dcterms:W3CDTF">2023-03-20T08:45:00Z</dcterms:modified>
</cp:coreProperties>
</file>