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E5" w:rsidRDefault="003333E5" w:rsidP="003333E5">
      <w:pPr>
        <w:jc w:val="center"/>
        <w:rPr>
          <w:rFonts w:ascii="Times New Roman" w:hAnsi="Times New Roman" w:cs="Times New Roman"/>
          <w:sz w:val="26"/>
          <w:szCs w:val="26"/>
        </w:rPr>
      </w:pPr>
      <w:r w:rsidRPr="003333E5">
        <w:rPr>
          <w:rFonts w:ascii="Times New Roman" w:hAnsi="Times New Roman" w:cs="Times New Roman"/>
          <w:sz w:val="26"/>
          <w:szCs w:val="26"/>
        </w:rPr>
        <w:t>Информаци</w:t>
      </w:r>
      <w:r>
        <w:rPr>
          <w:rFonts w:ascii="Times New Roman" w:hAnsi="Times New Roman" w:cs="Times New Roman"/>
          <w:sz w:val="26"/>
          <w:szCs w:val="26"/>
        </w:rPr>
        <w:t>я для</w:t>
      </w:r>
      <w:r w:rsidRPr="003333E5">
        <w:rPr>
          <w:rFonts w:ascii="Times New Roman" w:hAnsi="Times New Roman" w:cs="Times New Roman"/>
          <w:sz w:val="26"/>
          <w:szCs w:val="26"/>
        </w:rPr>
        <w:t xml:space="preserve"> предп</w:t>
      </w:r>
      <w:r>
        <w:rPr>
          <w:rFonts w:ascii="Times New Roman" w:hAnsi="Times New Roman" w:cs="Times New Roman"/>
          <w:sz w:val="26"/>
          <w:szCs w:val="26"/>
        </w:rPr>
        <w:t>риятий агропромышленной отрасли.</w:t>
      </w:r>
    </w:p>
    <w:p w:rsidR="003333E5" w:rsidRDefault="003333E5" w:rsidP="003333E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33E5" w:rsidRDefault="0094252E" w:rsidP="003333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33E5">
        <w:rPr>
          <w:rFonts w:ascii="Times New Roman" w:hAnsi="Times New Roman" w:cs="Times New Roman"/>
          <w:sz w:val="26"/>
          <w:szCs w:val="26"/>
        </w:rPr>
        <w:t>Министерство сельского хозяйства Приморского края сообщает, что в рамках реализации Закона Приморского края от 25.12.2023 № 509-КЗ «О государственной поддержке социально ответственного предпринимательства», для социально ответственных предпринимателей предусмотрена поддержка в виде инвестиционного налогового вычета в размере 80% суммы расходов на основные средства (но не более 20% затрат на социально ответственный проект), либо снижение налога на имущество на 20% от суммы расходов</w:t>
      </w:r>
      <w:proofErr w:type="gramEnd"/>
      <w:r w:rsidRPr="003333E5">
        <w:rPr>
          <w:rFonts w:ascii="Times New Roman" w:hAnsi="Times New Roman" w:cs="Times New Roman"/>
          <w:sz w:val="26"/>
          <w:szCs w:val="26"/>
        </w:rPr>
        <w:t xml:space="preserve"> на реализацию социальной инициативы. </w:t>
      </w:r>
      <w:proofErr w:type="gramStart"/>
      <w:r w:rsidRPr="003333E5">
        <w:rPr>
          <w:rFonts w:ascii="Times New Roman" w:hAnsi="Times New Roman" w:cs="Times New Roman"/>
          <w:sz w:val="26"/>
          <w:szCs w:val="26"/>
        </w:rPr>
        <w:t>Данными налоговыми льготами предприниматель сможет воспользоваться по итогу успешной реализации социально ответственного проекта и получения статуса социально ответственный предприниматель (постановление Правительства Приморского края от 26 декабря 2024 года № 940-пп «О мерах по реализации Закона Приморского края от 25 декабря 2023 года № 509-КЗ «О государственной поддержке социально ответственного предпринимательства в Приморском крае»).</w:t>
      </w:r>
      <w:proofErr w:type="gramEnd"/>
      <w:r w:rsidRPr="003333E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33E5">
        <w:rPr>
          <w:rFonts w:ascii="Times New Roman" w:hAnsi="Times New Roman" w:cs="Times New Roman"/>
          <w:sz w:val="26"/>
          <w:szCs w:val="26"/>
        </w:rPr>
        <w:t>Для признания проекта социально ответственным необходимо обратиться с заявлением в Министерством экономического развития Приморского края вместе с комплектом документов, касающимся новой социальной инициативы.</w:t>
      </w:r>
      <w:proofErr w:type="gramEnd"/>
      <w:r w:rsidRPr="003333E5">
        <w:rPr>
          <w:rFonts w:ascii="Times New Roman" w:hAnsi="Times New Roman" w:cs="Times New Roman"/>
          <w:sz w:val="26"/>
          <w:szCs w:val="26"/>
        </w:rPr>
        <w:t xml:space="preserve"> Проект должен быть связан с капитальным строительством (реконструкцией, техническим переоснащением, ремонтом) социальных объектов, спортивных сооружений, благоустройством территорий, а также 2 поддержкой уязвимых категорий граждан и детей, организацию и проведение событийных мероприятий. </w:t>
      </w:r>
    </w:p>
    <w:p w:rsidR="0094252E" w:rsidRPr="003333E5" w:rsidRDefault="0094252E" w:rsidP="003333E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33E5" w:rsidRPr="003333E5" w:rsidRDefault="0094252E" w:rsidP="003333E5">
      <w:pPr>
        <w:jc w:val="both"/>
        <w:rPr>
          <w:rFonts w:ascii="Times New Roman" w:hAnsi="Times New Roman" w:cs="Times New Roman"/>
          <w:sz w:val="26"/>
          <w:szCs w:val="26"/>
        </w:rPr>
      </w:pPr>
      <w:r w:rsidRPr="003333E5">
        <w:rPr>
          <w:rFonts w:ascii="Times New Roman" w:hAnsi="Times New Roman" w:cs="Times New Roman"/>
          <w:sz w:val="26"/>
          <w:szCs w:val="26"/>
        </w:rPr>
        <w:t>Дополнительно сообщаем, что вся необходимая информация размещена по</w:t>
      </w:r>
      <w:r w:rsidR="003333E5" w:rsidRPr="003333E5">
        <w:rPr>
          <w:rFonts w:ascii="Times New Roman" w:hAnsi="Times New Roman" w:cs="Times New Roman"/>
          <w:sz w:val="26"/>
          <w:szCs w:val="26"/>
        </w:rPr>
        <w:t xml:space="preserve"> ссылке:</w:t>
      </w:r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3333E5" w:rsidRPr="003333E5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primorsky</w:t>
      </w:r>
      <w:proofErr w:type="spellEnd"/>
      <w:r w:rsidR="003333E5" w:rsidRPr="003333E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333E5" w:rsidRPr="003333E5">
        <w:rPr>
          <w:rFonts w:ascii="Times New Roman" w:hAnsi="Times New Roman" w:cs="Times New Roman"/>
          <w:sz w:val="26"/>
          <w:szCs w:val="26"/>
        </w:rPr>
        <w:t>/</w:t>
      </w:r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authorities</w:t>
      </w:r>
      <w:r w:rsidR="003333E5" w:rsidRPr="003333E5">
        <w:rPr>
          <w:rFonts w:ascii="Times New Roman" w:hAnsi="Times New Roman" w:cs="Times New Roman"/>
          <w:sz w:val="26"/>
          <w:szCs w:val="26"/>
        </w:rPr>
        <w:t>/</w:t>
      </w:r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executive</w:t>
      </w:r>
      <w:r w:rsidR="003333E5" w:rsidRPr="003333E5">
        <w:rPr>
          <w:rFonts w:ascii="Times New Roman" w:hAnsi="Times New Roman" w:cs="Times New Roman"/>
          <w:sz w:val="26"/>
          <w:szCs w:val="26"/>
        </w:rPr>
        <w:t>-</w:t>
      </w:r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agencies</w:t>
      </w:r>
      <w:r w:rsidR="003333E5" w:rsidRPr="003333E5">
        <w:rPr>
          <w:rFonts w:ascii="Times New Roman" w:hAnsi="Times New Roman" w:cs="Times New Roman"/>
          <w:sz w:val="26"/>
          <w:szCs w:val="26"/>
        </w:rPr>
        <w:t>/</w:t>
      </w:r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departments</w:t>
      </w:r>
      <w:r w:rsidR="003333E5" w:rsidRPr="003333E5">
        <w:rPr>
          <w:rFonts w:ascii="Times New Roman" w:hAnsi="Times New Roman" w:cs="Times New Roman"/>
          <w:sz w:val="26"/>
          <w:szCs w:val="26"/>
        </w:rPr>
        <w:t>/</w:t>
      </w:r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economics</w:t>
      </w:r>
      <w:r w:rsidR="003333E5" w:rsidRPr="003333E5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sotsialno</w:t>
      </w:r>
      <w:proofErr w:type="spellEnd"/>
      <w:r w:rsidR="003333E5" w:rsidRPr="003333E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otvetstvennoe</w:t>
      </w:r>
      <w:proofErr w:type="spellEnd"/>
      <w:r w:rsidR="003333E5" w:rsidRPr="003333E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predprinimatelstvo</w:t>
      </w:r>
      <w:proofErr w:type="spellEnd"/>
      <w:r w:rsidR="003333E5" w:rsidRPr="003333E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333E5" w:rsidRPr="003333E5">
        <w:rPr>
          <w:rFonts w:ascii="Times New Roman" w:hAnsi="Times New Roman" w:cs="Times New Roman"/>
          <w:sz w:val="26"/>
          <w:szCs w:val="26"/>
          <w:lang w:val="en-US"/>
        </w:rPr>
        <w:t>php</w:t>
      </w:r>
      <w:proofErr w:type="spellEnd"/>
      <w:r w:rsidR="003333E5" w:rsidRPr="003333E5">
        <w:rPr>
          <w:rFonts w:ascii="Times New Roman" w:hAnsi="Times New Roman" w:cs="Times New Roman"/>
          <w:sz w:val="26"/>
          <w:szCs w:val="26"/>
        </w:rPr>
        <w:t>.</w:t>
      </w:r>
    </w:p>
    <w:sectPr w:rsidR="003333E5" w:rsidRPr="003333E5" w:rsidSect="00B7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252E"/>
    <w:rsid w:val="003333E5"/>
    <w:rsid w:val="007C122D"/>
    <w:rsid w:val="0094252E"/>
    <w:rsid w:val="00B7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4</cp:revision>
  <dcterms:created xsi:type="dcterms:W3CDTF">2025-07-20T23:58:00Z</dcterms:created>
  <dcterms:modified xsi:type="dcterms:W3CDTF">2025-07-21T00:05:00Z</dcterms:modified>
</cp:coreProperties>
</file>