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DB" w:rsidRDefault="00403C3F" w:rsidP="00536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3C3F">
        <w:rPr>
          <w:rFonts w:ascii="Times New Roman" w:hAnsi="Times New Roman" w:cs="Times New Roman"/>
          <w:b/>
          <w:bCs/>
          <w:sz w:val="28"/>
          <w:szCs w:val="28"/>
        </w:rPr>
        <w:t>Объявление о проведении конкурсного отбора на финансовое обеспечение части затрат, связанных с созданием условий по производству приоритетных сельскохозяйственных культур.</w:t>
      </w:r>
    </w:p>
    <w:p w:rsidR="00D639DB" w:rsidRPr="00403C3F" w:rsidRDefault="00D639DB" w:rsidP="00D639D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3C3F" w:rsidRDefault="00403C3F" w:rsidP="00D6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3F">
        <w:rPr>
          <w:rFonts w:ascii="Times New Roman" w:hAnsi="Times New Roman" w:cs="Times New Roman"/>
          <w:sz w:val="28"/>
          <w:szCs w:val="28"/>
        </w:rPr>
        <w:t>Министерство сельского хозяйства Приморского края сообщает о проведении отбора в целях предоставления в 2026 году субсидий на финансовое обеспечение части затрат, связанных с созданием условий по производству приоритетных сельскохозяйственных культур.</w:t>
      </w:r>
    </w:p>
    <w:p w:rsidR="005938B8" w:rsidRPr="00403C3F" w:rsidRDefault="005938B8" w:rsidP="00D6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8B8">
        <w:rPr>
          <w:rFonts w:ascii="Times New Roman" w:hAnsi="Times New Roman" w:cs="Times New Roman"/>
          <w:sz w:val="28"/>
          <w:szCs w:val="28"/>
        </w:rPr>
        <w:t>Субсидии предоставляются субъектам сельскохозяйственной деятельности в целях финансового обеспечения части затрат (без учета налога на добавленную стоимость) на приобретение зерноуборочных комбайнов на гусеничном ходу, жаток для уборки кукурузы, сеялок точного высева; приобретение, доставку и проведение пусконаладочных работ автоматических метеорологических станций. 9. Порядок предоставления участникам отбора разъяснений положений объявления о проведении отбора</w:t>
      </w:r>
    </w:p>
    <w:p w:rsidR="00403C3F" w:rsidRPr="00403C3F" w:rsidRDefault="00403C3F" w:rsidP="00D6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3F">
        <w:rPr>
          <w:rFonts w:ascii="Times New Roman" w:hAnsi="Times New Roman" w:cs="Times New Roman"/>
          <w:sz w:val="28"/>
          <w:szCs w:val="28"/>
        </w:rPr>
        <w:t xml:space="preserve">Заявки принимаются на Портале предоставления мер финансовой государственной поддержки </w:t>
      </w:r>
      <w:hyperlink r:id="rId5" w:tgtFrame="_blank" w:history="1">
        <w:r w:rsidRPr="00403C3F">
          <w:rPr>
            <w:rStyle w:val="ac"/>
            <w:rFonts w:ascii="Times New Roman" w:hAnsi="Times New Roman" w:cs="Times New Roman"/>
            <w:sz w:val="28"/>
            <w:szCs w:val="28"/>
          </w:rPr>
          <w:t> https://promote.budget.gov.ru/</w:t>
        </w:r>
      </w:hyperlink>
      <w:r w:rsidRPr="00403C3F">
        <w:rPr>
          <w:rFonts w:ascii="Times New Roman" w:hAnsi="Times New Roman" w:cs="Times New Roman"/>
          <w:sz w:val="28"/>
          <w:szCs w:val="28"/>
        </w:rPr>
        <w:t>с 26 августа 2026 года по 9 сентября 2026 года.</w:t>
      </w:r>
    </w:p>
    <w:p w:rsidR="00403C3F" w:rsidRPr="00403C3F" w:rsidRDefault="00403C3F" w:rsidP="00D6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C3F">
        <w:rPr>
          <w:rFonts w:ascii="Times New Roman" w:hAnsi="Times New Roman" w:cs="Times New Roman"/>
          <w:sz w:val="28"/>
          <w:szCs w:val="28"/>
        </w:rPr>
        <w:t>Сроки проведения конкурсного отбора: с 26 августа 2026 года по 23 сентября 2026 года.</w:t>
      </w:r>
    </w:p>
    <w:p w:rsidR="00403C3F" w:rsidRPr="00403C3F" w:rsidRDefault="00403C3F" w:rsidP="00403C3F">
      <w:pPr>
        <w:jc w:val="both"/>
        <w:rPr>
          <w:rFonts w:ascii="Times New Roman" w:hAnsi="Times New Roman" w:cs="Times New Roman"/>
          <w:sz w:val="28"/>
          <w:szCs w:val="28"/>
        </w:rPr>
      </w:pPr>
      <w:r w:rsidRPr="00403C3F">
        <w:rPr>
          <w:rFonts w:ascii="Times New Roman" w:hAnsi="Times New Roman" w:cs="Times New Roman"/>
          <w:sz w:val="28"/>
          <w:szCs w:val="28"/>
        </w:rPr>
        <w:t>Шифр: 26-758-64230-2-0076</w:t>
      </w:r>
    </w:p>
    <w:p w:rsidR="00FC2E3E" w:rsidRPr="00403C3F" w:rsidRDefault="00FC2E3E" w:rsidP="00403C3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E3E" w:rsidRPr="00403C3F" w:rsidSect="0025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B3F"/>
    <w:rsid w:val="002551F7"/>
    <w:rsid w:val="00403C3F"/>
    <w:rsid w:val="00536FE3"/>
    <w:rsid w:val="005938B8"/>
    <w:rsid w:val="00851B3F"/>
    <w:rsid w:val="009C44E7"/>
    <w:rsid w:val="00BE7A82"/>
    <w:rsid w:val="00C83D6D"/>
    <w:rsid w:val="00C97CB8"/>
    <w:rsid w:val="00D639DB"/>
    <w:rsid w:val="00FC2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F7"/>
  </w:style>
  <w:style w:type="paragraph" w:styleId="1">
    <w:name w:val="heading 1"/>
    <w:basedOn w:val="a"/>
    <w:next w:val="a"/>
    <w:link w:val="10"/>
    <w:uiPriority w:val="9"/>
    <w:qFormat/>
    <w:rsid w:val="00851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1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1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1B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1B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1B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1B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1B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1B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1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51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1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1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1B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1B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1B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1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1B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1B3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03C3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3F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03C3F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97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07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redirect/4B896153/SRedirect/219DFF12/promote.budget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2A1B6-752E-4A12-BD77-13186EDC6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 АВ</cp:lastModifiedBy>
  <cp:revision>5</cp:revision>
  <dcterms:created xsi:type="dcterms:W3CDTF">2026-09-01T07:59:00Z</dcterms:created>
  <dcterms:modified xsi:type="dcterms:W3CDTF">2026-09-02T00:55:00Z</dcterms:modified>
</cp:coreProperties>
</file>