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662" w:rsidRPr="00371B2C" w:rsidRDefault="00DC1662" w:rsidP="00DC166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</w:rPr>
      </w:pPr>
      <w:r w:rsidRPr="00371B2C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 xml:space="preserve">Информация </w:t>
      </w:r>
    </w:p>
    <w:p w:rsidR="00DC1662" w:rsidRPr="00371B2C" w:rsidRDefault="00DC1662" w:rsidP="00DC166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36"/>
          <w:szCs w:val="36"/>
        </w:rPr>
      </w:pPr>
      <w:r w:rsidRPr="00371B2C">
        <w:rPr>
          <w:rFonts w:ascii="Times New Roman" w:hAnsi="Times New Roman" w:cs="Times New Roman"/>
          <w:b/>
          <w:noProof/>
          <w:color w:val="FF0000"/>
          <w:sz w:val="36"/>
          <w:szCs w:val="36"/>
        </w:rPr>
        <w:t>для сельскохозяйственных производителей Дальнереченского городского округа</w:t>
      </w:r>
    </w:p>
    <w:p w:rsidR="00DC1662" w:rsidRDefault="00DC1662"/>
    <w:p w:rsidR="00DC1662" w:rsidRDefault="00AC7B89">
      <w:r>
        <w:rPr>
          <w:noProof/>
        </w:rPr>
        <w:drawing>
          <wp:inline distT="0" distB="0" distL="0" distR="0">
            <wp:extent cx="6210300" cy="560462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604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B89" w:rsidRDefault="00AC7B89"/>
    <w:p w:rsidR="00AC7B89" w:rsidRDefault="00AC7B89">
      <w:r>
        <w:rPr>
          <w:noProof/>
        </w:rPr>
        <w:drawing>
          <wp:inline distT="0" distB="0" distL="0" distR="0">
            <wp:extent cx="6210300" cy="2353048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353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7B89" w:rsidSect="00DC1662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C1662"/>
    <w:rsid w:val="00186485"/>
    <w:rsid w:val="00371B2C"/>
    <w:rsid w:val="00A15101"/>
    <w:rsid w:val="00AC7B89"/>
    <w:rsid w:val="00DC1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adm70</dc:creator>
  <cp:keywords/>
  <dc:description/>
  <cp:lastModifiedBy>adm70</cp:lastModifiedBy>
  <cp:revision>4</cp:revision>
  <dcterms:created xsi:type="dcterms:W3CDTF">2020-04-10T00:07:00Z</dcterms:created>
  <dcterms:modified xsi:type="dcterms:W3CDTF">2020-04-10T00:37:00Z</dcterms:modified>
</cp:coreProperties>
</file>