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CE" w:rsidRDefault="007F0E4C">
      <w:pPr>
        <w:pStyle w:val="a4"/>
      </w:pPr>
      <w:proofErr w:type="spellStart"/>
      <w:r>
        <w:rPr>
          <w:color w:val="008000"/>
        </w:rPr>
        <w:t>РосАгроЛизинг</w:t>
      </w:r>
      <w:proofErr w:type="spellEnd"/>
    </w:p>
    <w:p w:rsidR="001B45CE" w:rsidRDefault="00671443">
      <w:pPr>
        <w:spacing w:before="68"/>
        <w:ind w:left="385" w:right="315"/>
        <w:jc w:val="center"/>
        <w:rPr>
          <w:sz w:val="18"/>
        </w:rPr>
      </w:pPr>
      <w:r w:rsidRPr="00671443">
        <w:pict>
          <v:shape id="_x0000_s1028" style="position:absolute;left:0;text-align:left;margin-left:84.1pt;margin-top:19pt;width:466.9pt;height:3.5pt;z-index:-15728640;mso-wrap-distance-left:0;mso-wrap-distance-right:0;mso-position-horizontal-relative:page" coordorigin="1682,380" coordsize="9338,70" o:spt="100" adj="0,,0" path="m11019,440r-9337,l1682,450r9337,l11019,440xm11019,380r-9323,l1696,390r9323,l11019,38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7F0E4C">
        <w:rPr>
          <w:sz w:val="18"/>
        </w:rPr>
        <w:t>А</w:t>
      </w:r>
      <w:r w:rsidR="007F0E4C">
        <w:rPr>
          <w:spacing w:val="42"/>
          <w:sz w:val="18"/>
        </w:rPr>
        <w:t xml:space="preserve"> </w:t>
      </w:r>
      <w:r w:rsidR="007F0E4C">
        <w:rPr>
          <w:sz w:val="18"/>
        </w:rPr>
        <w:t>К</w:t>
      </w:r>
      <w:r w:rsidR="007F0E4C">
        <w:rPr>
          <w:spacing w:val="45"/>
          <w:sz w:val="18"/>
        </w:rPr>
        <w:t xml:space="preserve"> </w:t>
      </w:r>
      <w:proofErr w:type="gramStart"/>
      <w:r w:rsidR="007F0E4C">
        <w:rPr>
          <w:sz w:val="18"/>
        </w:rPr>
        <w:t>Ц</w:t>
      </w:r>
      <w:proofErr w:type="gramEnd"/>
      <w:r w:rsidR="007F0E4C">
        <w:rPr>
          <w:spacing w:val="45"/>
          <w:sz w:val="18"/>
        </w:rPr>
        <w:t xml:space="preserve"> </w:t>
      </w:r>
      <w:r w:rsidR="007F0E4C">
        <w:rPr>
          <w:sz w:val="18"/>
        </w:rPr>
        <w:t>И</w:t>
      </w:r>
      <w:r w:rsidR="007F0E4C">
        <w:rPr>
          <w:spacing w:val="45"/>
          <w:sz w:val="18"/>
        </w:rPr>
        <w:t xml:space="preserve"> </w:t>
      </w:r>
      <w:r w:rsidR="007F0E4C">
        <w:rPr>
          <w:sz w:val="18"/>
        </w:rPr>
        <w:t>О</w:t>
      </w:r>
      <w:r w:rsidR="007F0E4C">
        <w:rPr>
          <w:spacing w:val="45"/>
          <w:sz w:val="18"/>
        </w:rPr>
        <w:t xml:space="preserve"> </w:t>
      </w:r>
      <w:r w:rsidR="007F0E4C">
        <w:rPr>
          <w:sz w:val="18"/>
        </w:rPr>
        <w:t>Н</w:t>
      </w:r>
      <w:r w:rsidR="007F0E4C">
        <w:rPr>
          <w:spacing w:val="45"/>
          <w:sz w:val="18"/>
        </w:rPr>
        <w:t xml:space="preserve"> </w:t>
      </w:r>
      <w:r w:rsidR="007F0E4C">
        <w:rPr>
          <w:sz w:val="18"/>
        </w:rPr>
        <w:t>Е</w:t>
      </w:r>
      <w:r w:rsidR="007F0E4C">
        <w:rPr>
          <w:spacing w:val="41"/>
          <w:sz w:val="18"/>
        </w:rPr>
        <w:t xml:space="preserve"> </w:t>
      </w:r>
      <w:r w:rsidR="007F0E4C">
        <w:rPr>
          <w:sz w:val="18"/>
        </w:rPr>
        <w:t>Р</w:t>
      </w:r>
      <w:r w:rsidR="007F0E4C">
        <w:rPr>
          <w:spacing w:val="46"/>
          <w:sz w:val="18"/>
        </w:rPr>
        <w:t xml:space="preserve"> </w:t>
      </w:r>
      <w:r w:rsidR="007F0E4C">
        <w:rPr>
          <w:sz w:val="18"/>
        </w:rPr>
        <w:t>Н</w:t>
      </w:r>
      <w:r w:rsidR="007F0E4C">
        <w:rPr>
          <w:spacing w:val="45"/>
          <w:sz w:val="18"/>
        </w:rPr>
        <w:t xml:space="preserve"> </w:t>
      </w:r>
      <w:r w:rsidR="007F0E4C">
        <w:rPr>
          <w:sz w:val="18"/>
        </w:rPr>
        <w:t>О</w:t>
      </w:r>
      <w:r w:rsidR="007F0E4C">
        <w:rPr>
          <w:spacing w:val="45"/>
          <w:sz w:val="18"/>
        </w:rPr>
        <w:t xml:space="preserve"> </w:t>
      </w:r>
      <w:r w:rsidR="007F0E4C">
        <w:rPr>
          <w:sz w:val="18"/>
        </w:rPr>
        <w:t>Е</w:t>
      </w:r>
      <w:r w:rsidR="007F0E4C">
        <w:rPr>
          <w:spacing w:val="88"/>
          <w:sz w:val="18"/>
        </w:rPr>
        <w:t xml:space="preserve"> </w:t>
      </w:r>
      <w:r w:rsidR="007F0E4C">
        <w:rPr>
          <w:sz w:val="18"/>
        </w:rPr>
        <w:t>О</w:t>
      </w:r>
      <w:r w:rsidR="007F0E4C">
        <w:rPr>
          <w:spacing w:val="45"/>
          <w:sz w:val="18"/>
        </w:rPr>
        <w:t xml:space="preserve"> </w:t>
      </w:r>
      <w:r w:rsidR="007F0E4C">
        <w:rPr>
          <w:sz w:val="18"/>
        </w:rPr>
        <w:t>Б</w:t>
      </w:r>
      <w:r w:rsidR="007F0E4C">
        <w:rPr>
          <w:spacing w:val="45"/>
          <w:sz w:val="18"/>
        </w:rPr>
        <w:t xml:space="preserve"> </w:t>
      </w:r>
      <w:r w:rsidR="007F0E4C">
        <w:rPr>
          <w:sz w:val="18"/>
        </w:rPr>
        <w:t>Щ</w:t>
      </w:r>
      <w:r w:rsidR="007F0E4C">
        <w:rPr>
          <w:spacing w:val="44"/>
          <w:sz w:val="18"/>
        </w:rPr>
        <w:t xml:space="preserve"> </w:t>
      </w:r>
      <w:r w:rsidR="007F0E4C">
        <w:rPr>
          <w:sz w:val="18"/>
        </w:rPr>
        <w:t>Е</w:t>
      </w:r>
      <w:r w:rsidR="007F0E4C">
        <w:rPr>
          <w:spacing w:val="46"/>
          <w:sz w:val="18"/>
        </w:rPr>
        <w:t xml:space="preserve"> </w:t>
      </w:r>
      <w:r w:rsidR="007F0E4C">
        <w:rPr>
          <w:sz w:val="18"/>
        </w:rPr>
        <w:t>С</w:t>
      </w:r>
      <w:r w:rsidR="007F0E4C">
        <w:rPr>
          <w:spacing w:val="43"/>
          <w:sz w:val="18"/>
        </w:rPr>
        <w:t xml:space="preserve"> </w:t>
      </w:r>
      <w:r w:rsidR="007F0E4C">
        <w:rPr>
          <w:sz w:val="18"/>
        </w:rPr>
        <w:t>Т</w:t>
      </w:r>
      <w:r w:rsidR="007F0E4C">
        <w:rPr>
          <w:spacing w:val="43"/>
          <w:sz w:val="18"/>
        </w:rPr>
        <w:t xml:space="preserve"> </w:t>
      </w:r>
      <w:r w:rsidR="007F0E4C">
        <w:rPr>
          <w:sz w:val="18"/>
        </w:rPr>
        <w:t>В О</w:t>
      </w:r>
    </w:p>
    <w:p w:rsidR="001B45CE" w:rsidRDefault="001B45CE">
      <w:pPr>
        <w:pStyle w:val="a3"/>
        <w:spacing w:before="6"/>
        <w:rPr>
          <w:sz w:val="21"/>
        </w:rPr>
      </w:pPr>
    </w:p>
    <w:p w:rsidR="001B45CE" w:rsidRDefault="007F0E4C" w:rsidP="00AD38CC">
      <w:pPr>
        <w:pStyle w:val="a3"/>
        <w:ind w:firstLine="709"/>
        <w:jc w:val="both"/>
      </w:pPr>
      <w:bookmarkStart w:id="0" w:name="1"/>
      <w:bookmarkEnd w:id="0"/>
      <w:r>
        <w:t xml:space="preserve">АО   </w:t>
      </w:r>
      <w:r>
        <w:rPr>
          <w:spacing w:val="11"/>
        </w:rPr>
        <w:t xml:space="preserve"> </w:t>
      </w:r>
      <w:r>
        <w:t>«</w:t>
      </w:r>
      <w:proofErr w:type="spellStart"/>
      <w:r>
        <w:t>Росагролизинг</w:t>
      </w:r>
      <w:proofErr w:type="spellEnd"/>
      <w:r>
        <w:t xml:space="preserve">»   </w:t>
      </w:r>
      <w:r>
        <w:rPr>
          <w:spacing w:val="11"/>
        </w:rPr>
        <w:t xml:space="preserve"> </w:t>
      </w:r>
      <w:r>
        <w:t xml:space="preserve">совместно   </w:t>
      </w:r>
      <w:r>
        <w:rPr>
          <w:spacing w:val="13"/>
        </w:rPr>
        <w:t xml:space="preserve"> </w:t>
      </w:r>
      <w:r>
        <w:t xml:space="preserve">с   </w:t>
      </w:r>
      <w:r>
        <w:rPr>
          <w:spacing w:val="17"/>
        </w:rPr>
        <w:t xml:space="preserve"> </w:t>
      </w:r>
      <w:r>
        <w:t xml:space="preserve">ФГБОУ   </w:t>
      </w:r>
      <w:r>
        <w:rPr>
          <w:spacing w:val="13"/>
        </w:rPr>
        <w:t xml:space="preserve"> </w:t>
      </w:r>
      <w:proofErr w:type="gramStart"/>
      <w:r>
        <w:t>ВО</w:t>
      </w:r>
      <w:proofErr w:type="gramEnd"/>
      <w:r w:rsidR="00AD38CC">
        <w:t xml:space="preserve"> </w:t>
      </w:r>
      <w:r>
        <w:t>«Государственный</w:t>
      </w:r>
      <w:r>
        <w:rPr>
          <w:spacing w:val="1"/>
        </w:rPr>
        <w:t xml:space="preserve"> </w:t>
      </w:r>
      <w:r>
        <w:t>аграрный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МСХА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К.А. Тимирязева»</w:t>
      </w:r>
      <w:r>
        <w:rPr>
          <w:spacing w:val="-67"/>
        </w:rPr>
        <w:t xml:space="preserve"> </w:t>
      </w:r>
      <w:r>
        <w:rPr>
          <w:spacing w:val="-1"/>
        </w:rPr>
        <w:t>разработали</w:t>
      </w:r>
      <w:r>
        <w:rPr>
          <w:spacing w:val="-15"/>
        </w:rPr>
        <w:t xml:space="preserve"> </w:t>
      </w:r>
      <w:r>
        <w:rPr>
          <w:b/>
          <w:spacing w:val="-1"/>
        </w:rPr>
        <w:t>уникальный</w:t>
      </w:r>
      <w:r>
        <w:rPr>
          <w:b/>
          <w:spacing w:val="-16"/>
        </w:rPr>
        <w:t xml:space="preserve"> </w:t>
      </w:r>
      <w:r>
        <w:rPr>
          <w:b/>
        </w:rPr>
        <w:t>комплекс</w:t>
      </w:r>
      <w:r>
        <w:rPr>
          <w:b/>
          <w:spacing w:val="-15"/>
        </w:rPr>
        <w:t xml:space="preserve"> </w:t>
      </w:r>
      <w:r>
        <w:rPr>
          <w:b/>
        </w:rPr>
        <w:t>лекционных</w:t>
      </w:r>
      <w:r>
        <w:rPr>
          <w:b/>
          <w:spacing w:val="-1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методических</w:t>
      </w:r>
      <w:r>
        <w:rPr>
          <w:b/>
          <w:spacing w:val="-15"/>
        </w:rPr>
        <w:t xml:space="preserve"> </w:t>
      </w:r>
      <w:r>
        <w:rPr>
          <w:b/>
        </w:rPr>
        <w:t>материалов</w:t>
      </w:r>
      <w:r>
        <w:rPr>
          <w:b/>
          <w:spacing w:val="-67"/>
        </w:rPr>
        <w:t xml:space="preserve"> </w:t>
      </w:r>
      <w:r>
        <w:rPr>
          <w:b/>
        </w:rPr>
        <w:t xml:space="preserve">учебного </w:t>
      </w:r>
      <w:proofErr w:type="spellStart"/>
      <w:r>
        <w:rPr>
          <w:b/>
        </w:rPr>
        <w:t>онлайн</w:t>
      </w:r>
      <w:proofErr w:type="spellEnd"/>
      <w:r>
        <w:rPr>
          <w:b/>
        </w:rPr>
        <w:t xml:space="preserve"> курса программы дополнительного профессионального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повышение</w:t>
      </w:r>
      <w:r>
        <w:rPr>
          <w:b/>
          <w:spacing w:val="1"/>
        </w:rPr>
        <w:t xml:space="preserve"> </w:t>
      </w:r>
      <w:r>
        <w:rPr>
          <w:b/>
        </w:rPr>
        <w:t>квалификации</w:t>
      </w:r>
      <w:r>
        <w:rPr>
          <w:b/>
          <w:spacing w:val="1"/>
        </w:rPr>
        <w:t xml:space="preserve"> </w:t>
      </w:r>
      <w:r>
        <w:rPr>
          <w:b/>
        </w:rPr>
        <w:t>«Квалифицированный</w:t>
      </w:r>
      <w:r>
        <w:rPr>
          <w:b/>
          <w:spacing w:val="1"/>
        </w:rPr>
        <w:t xml:space="preserve"> </w:t>
      </w:r>
      <w:r>
        <w:rPr>
          <w:b/>
        </w:rPr>
        <w:t>лизингополучатель»</w:t>
      </w:r>
      <w:r>
        <w:t>.</w:t>
      </w:r>
    </w:p>
    <w:p w:rsidR="001B45CE" w:rsidRDefault="007F0E4C">
      <w:pPr>
        <w:pStyle w:val="a3"/>
        <w:spacing w:line="318" w:lineRule="exact"/>
        <w:ind w:left="825"/>
        <w:jc w:val="both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научитесь:</w:t>
      </w:r>
    </w:p>
    <w:p w:rsidR="001B45CE" w:rsidRDefault="007F0E4C">
      <w:pPr>
        <w:pStyle w:val="a5"/>
        <w:numPr>
          <w:ilvl w:val="0"/>
          <w:numId w:val="1"/>
        </w:numPr>
        <w:tabs>
          <w:tab w:val="left" w:pos="1546"/>
        </w:tabs>
        <w:spacing w:before="19" w:line="266" w:lineRule="auto"/>
        <w:ind w:right="102"/>
        <w:rPr>
          <w:sz w:val="28"/>
        </w:rPr>
      </w:pP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предприятия,</w:t>
      </w:r>
    </w:p>
    <w:p w:rsidR="001B45CE" w:rsidRDefault="007F0E4C">
      <w:pPr>
        <w:pStyle w:val="a5"/>
        <w:numPr>
          <w:ilvl w:val="0"/>
          <w:numId w:val="1"/>
        </w:numPr>
        <w:tabs>
          <w:tab w:val="left" w:pos="1546"/>
        </w:tabs>
        <w:spacing w:line="324" w:lineRule="exact"/>
        <w:ind w:hanging="361"/>
        <w:rPr>
          <w:sz w:val="28"/>
        </w:rPr>
      </w:pPr>
      <w:r>
        <w:rPr>
          <w:sz w:val="28"/>
        </w:rPr>
        <w:t>учитывать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7"/>
          <w:sz w:val="28"/>
        </w:rPr>
        <w:t xml:space="preserve"> </w:t>
      </w:r>
      <w:r>
        <w:rPr>
          <w:sz w:val="28"/>
        </w:rPr>
        <w:t>лизинговых</w:t>
      </w:r>
      <w:r>
        <w:rPr>
          <w:spacing w:val="-2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бухгалтерском</w:t>
      </w:r>
      <w:r>
        <w:rPr>
          <w:spacing w:val="-6"/>
          <w:sz w:val="28"/>
        </w:rPr>
        <w:t xml:space="preserve"> </w:t>
      </w:r>
      <w:r>
        <w:rPr>
          <w:sz w:val="28"/>
        </w:rPr>
        <w:t>учете,</w:t>
      </w:r>
    </w:p>
    <w:p w:rsidR="001B45CE" w:rsidRDefault="007F0E4C">
      <w:pPr>
        <w:pStyle w:val="a5"/>
        <w:numPr>
          <w:ilvl w:val="0"/>
          <w:numId w:val="1"/>
        </w:numPr>
        <w:tabs>
          <w:tab w:val="left" w:pos="1546"/>
        </w:tabs>
        <w:spacing w:before="16" w:line="266" w:lineRule="auto"/>
        <w:ind w:right="108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документообороте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предприятия,</w:t>
      </w:r>
    </w:p>
    <w:p w:rsidR="001B45CE" w:rsidRDefault="007F0E4C">
      <w:pPr>
        <w:pStyle w:val="a5"/>
        <w:numPr>
          <w:ilvl w:val="0"/>
          <w:numId w:val="1"/>
        </w:numPr>
        <w:tabs>
          <w:tab w:val="left" w:pos="1546"/>
        </w:tabs>
        <w:spacing w:line="324" w:lineRule="exact"/>
        <w:ind w:hanging="361"/>
        <w:rPr>
          <w:sz w:val="28"/>
        </w:rPr>
      </w:pPr>
      <w:r>
        <w:rPr>
          <w:sz w:val="28"/>
        </w:rPr>
        <w:t xml:space="preserve">применять   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экономически  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и   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финансово      </w:t>
      </w:r>
      <w:r>
        <w:rPr>
          <w:spacing w:val="30"/>
          <w:sz w:val="28"/>
        </w:rPr>
        <w:t xml:space="preserve"> </w:t>
      </w:r>
      <w:r>
        <w:rPr>
          <w:sz w:val="28"/>
        </w:rPr>
        <w:t>обоснованные</w:t>
      </w:r>
    </w:p>
    <w:p w:rsidR="001B45CE" w:rsidRDefault="007F0E4C">
      <w:pPr>
        <w:pStyle w:val="a3"/>
        <w:spacing w:before="37" w:line="268" w:lineRule="auto"/>
        <w:ind w:left="1545" w:right="109"/>
        <w:jc w:val="both"/>
      </w:pPr>
      <w:r>
        <w:t>организационно-управленческие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деятельности,</w:t>
      </w:r>
    </w:p>
    <w:p w:rsidR="001B45CE" w:rsidRDefault="007F0E4C">
      <w:pPr>
        <w:pStyle w:val="a5"/>
        <w:numPr>
          <w:ilvl w:val="0"/>
          <w:numId w:val="1"/>
        </w:numPr>
        <w:tabs>
          <w:tab w:val="left" w:pos="1546"/>
        </w:tabs>
        <w:spacing w:line="321" w:lineRule="exact"/>
        <w:ind w:hanging="361"/>
        <w:rPr>
          <w:sz w:val="28"/>
        </w:rPr>
      </w:pPr>
      <w:r>
        <w:rPr>
          <w:sz w:val="28"/>
        </w:rPr>
        <w:t xml:space="preserve">формировать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оптимальный  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парк 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техники 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и     </w:t>
      </w:r>
      <w:r>
        <w:rPr>
          <w:spacing w:val="22"/>
          <w:sz w:val="28"/>
        </w:rPr>
        <w:t xml:space="preserve"> </w:t>
      </w:r>
      <w:r>
        <w:rPr>
          <w:sz w:val="28"/>
        </w:rPr>
        <w:t>грамотно</w:t>
      </w:r>
    </w:p>
    <w:p w:rsidR="001B45CE" w:rsidRDefault="007F0E4C">
      <w:pPr>
        <w:pStyle w:val="a3"/>
        <w:spacing w:before="37"/>
        <w:ind w:left="1545"/>
        <w:jc w:val="both"/>
      </w:pPr>
      <w:r>
        <w:t>его</w:t>
      </w:r>
      <w:r>
        <w:rPr>
          <w:spacing w:val="-4"/>
        </w:rPr>
        <w:t xml:space="preserve"> </w:t>
      </w:r>
      <w:r>
        <w:t>эксплуатировать.</w:t>
      </w:r>
    </w:p>
    <w:p w:rsidR="001B45CE" w:rsidRDefault="007F0E4C">
      <w:pPr>
        <w:tabs>
          <w:tab w:val="left" w:pos="1887"/>
          <w:tab w:val="left" w:pos="2213"/>
          <w:tab w:val="left" w:pos="3275"/>
          <w:tab w:val="left" w:pos="4277"/>
          <w:tab w:val="left" w:pos="4770"/>
          <w:tab w:val="left" w:pos="5813"/>
          <w:tab w:val="left" w:pos="9342"/>
        </w:tabs>
        <w:spacing w:before="38"/>
        <w:ind w:left="118" w:right="105" w:firstLine="707"/>
        <w:rPr>
          <w:sz w:val="28"/>
        </w:rPr>
      </w:pPr>
      <w:r>
        <w:rPr>
          <w:sz w:val="28"/>
        </w:rPr>
        <w:t xml:space="preserve">Обучение осуществляется </w:t>
      </w:r>
      <w:r>
        <w:rPr>
          <w:b/>
          <w:sz w:val="28"/>
        </w:rPr>
        <w:t xml:space="preserve">в </w:t>
      </w:r>
      <w:proofErr w:type="spellStart"/>
      <w:r>
        <w:rPr>
          <w:b/>
          <w:sz w:val="28"/>
        </w:rPr>
        <w:t>онлайн-формате</w:t>
      </w:r>
      <w:proofErr w:type="spellEnd"/>
      <w:r>
        <w:rPr>
          <w:b/>
          <w:sz w:val="28"/>
        </w:rPr>
        <w:t xml:space="preserve"> на безвозмездной основе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Ознакомится</w:t>
      </w:r>
      <w:proofErr w:type="gramEnd"/>
      <w:r>
        <w:rPr>
          <w:sz w:val="28"/>
        </w:rPr>
        <w:tab/>
        <w:t>с</w:t>
      </w:r>
      <w:r>
        <w:rPr>
          <w:sz w:val="28"/>
        </w:rPr>
        <w:tab/>
        <w:t>курсом</w:t>
      </w:r>
      <w:r>
        <w:rPr>
          <w:sz w:val="28"/>
        </w:rPr>
        <w:tab/>
        <w:t>можно</w:t>
      </w:r>
      <w:r>
        <w:rPr>
          <w:sz w:val="28"/>
        </w:rPr>
        <w:tab/>
        <w:t>по</w:t>
      </w:r>
      <w:r>
        <w:rPr>
          <w:sz w:val="28"/>
        </w:rPr>
        <w:tab/>
        <w:t>ссылке</w:t>
      </w:r>
      <w:r>
        <w:rPr>
          <w:sz w:val="28"/>
        </w:rPr>
        <w:tab/>
      </w:r>
      <w:hyperlink r:id="rId5">
        <w:r>
          <w:rPr>
            <w:color w:val="0000FF"/>
            <w:sz w:val="28"/>
            <w:u w:val="single" w:color="0000FF"/>
          </w:rPr>
          <w:t>https://rosagroleasing.online/</w:t>
        </w:r>
      </w:hyperlink>
      <w:r>
        <w:rPr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53"/>
          <w:sz w:val="28"/>
        </w:rPr>
        <w:t xml:space="preserve"> </w:t>
      </w:r>
      <w:r>
        <w:rPr>
          <w:sz w:val="28"/>
        </w:rPr>
        <w:t>подробной</w:t>
      </w:r>
      <w:r>
        <w:rPr>
          <w:spacing w:val="5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59"/>
          <w:sz w:val="28"/>
        </w:rPr>
        <w:t xml:space="preserve"> </w:t>
      </w:r>
      <w:r>
        <w:rPr>
          <w:sz w:val="28"/>
        </w:rPr>
        <w:t>просим</w:t>
      </w:r>
      <w:r>
        <w:rPr>
          <w:spacing w:val="54"/>
          <w:sz w:val="28"/>
        </w:rPr>
        <w:t xml:space="preserve"> </w:t>
      </w:r>
      <w:r>
        <w:rPr>
          <w:sz w:val="28"/>
        </w:rPr>
        <w:t>Вас</w:t>
      </w:r>
      <w:r>
        <w:rPr>
          <w:spacing w:val="54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53"/>
          <w:sz w:val="28"/>
        </w:rPr>
        <w:t xml:space="preserve"> </w:t>
      </w:r>
      <w:r>
        <w:rPr>
          <w:sz w:val="28"/>
        </w:rPr>
        <w:t>форму</w:t>
      </w:r>
      <w:r>
        <w:rPr>
          <w:spacing w:val="5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17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марта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pacing w:val="-2"/>
          <w:sz w:val="28"/>
        </w:rPr>
        <w:t xml:space="preserve"> </w:t>
      </w:r>
      <w:hyperlink r:id="rId6">
        <w:r>
          <w:rPr>
            <w:color w:val="0000FF"/>
            <w:sz w:val="28"/>
            <w:u w:val="single" w:color="0000FF"/>
          </w:rPr>
          <w:t>https://anketolog.ru/s/697989/sVvzyXyr</w:t>
        </w:r>
      </w:hyperlink>
    </w:p>
    <w:p w:rsidR="001B45CE" w:rsidRDefault="007F0E4C">
      <w:pPr>
        <w:pStyle w:val="Heading1"/>
        <w:spacing w:before="44"/>
      </w:pPr>
      <w:r>
        <w:t>Торопитесь,</w:t>
      </w:r>
      <w:r>
        <w:rPr>
          <w:spacing w:val="-4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курсе</w:t>
      </w:r>
      <w:r>
        <w:rPr>
          <w:spacing w:val="-3"/>
        </w:rPr>
        <w:t xml:space="preserve"> </w:t>
      </w:r>
      <w:r>
        <w:t>ограничено!</w:t>
      </w:r>
    </w:p>
    <w:p w:rsidR="001B45CE" w:rsidRDefault="007F0E4C">
      <w:pPr>
        <w:pStyle w:val="a3"/>
        <w:spacing w:before="33" w:line="268" w:lineRule="auto"/>
        <w:ind w:left="118" w:right="105" w:firstLine="707"/>
        <w:jc w:val="both"/>
      </w:pPr>
      <w:r>
        <w:t>Контактная</w:t>
      </w:r>
      <w:r>
        <w:rPr>
          <w:spacing w:val="1"/>
        </w:rPr>
        <w:t xml:space="preserve"> </w:t>
      </w:r>
      <w:r>
        <w:t>информация:</w:t>
      </w:r>
      <w:r>
        <w:rPr>
          <w:spacing w:val="1"/>
        </w:rPr>
        <w:t xml:space="preserve"> </w:t>
      </w:r>
      <w:r>
        <w:t>тел.: +7 (495) 539-53-95</w:t>
      </w:r>
      <w:r>
        <w:rPr>
          <w:spacing w:val="1"/>
        </w:rPr>
        <w:t xml:space="preserve"> </w:t>
      </w:r>
      <w:r>
        <w:t>(доб.1503),</w:t>
      </w:r>
      <w:r>
        <w:rPr>
          <w:spacing w:val="1"/>
        </w:rPr>
        <w:t xml:space="preserve"> </w:t>
      </w:r>
      <w:r>
        <w:t>Кашин</w:t>
      </w:r>
      <w:r>
        <w:rPr>
          <w:spacing w:val="1"/>
        </w:rPr>
        <w:t xml:space="preserve"> </w:t>
      </w:r>
      <w:r>
        <w:t>Дмитрий</w:t>
      </w:r>
      <w:r>
        <w:rPr>
          <w:spacing w:val="1"/>
        </w:rPr>
        <w:t xml:space="preserve"> </w:t>
      </w:r>
      <w:r>
        <w:t>Владимирович,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маркетинга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 xml:space="preserve">Управления     </w:t>
      </w:r>
      <w:r>
        <w:rPr>
          <w:spacing w:val="1"/>
        </w:rPr>
        <w:t xml:space="preserve"> </w:t>
      </w:r>
      <w:r>
        <w:t xml:space="preserve">маркетинга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выставочной     </w:t>
      </w:r>
      <w:r>
        <w:rPr>
          <w:spacing w:val="1"/>
        </w:rPr>
        <w:t xml:space="preserve"> </w:t>
      </w:r>
      <w:r>
        <w:t xml:space="preserve">деятельности       </w:t>
      </w:r>
      <w:proofErr w:type="spellStart"/>
      <w:r>
        <w:t>ДМиОО</w:t>
      </w:r>
      <w:proofErr w:type="spellEnd"/>
      <w:r>
        <w:rPr>
          <w:spacing w:val="1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t>«</w:t>
      </w:r>
      <w:proofErr w:type="spellStart"/>
      <w:r>
        <w:t>Росагролизинг</w:t>
      </w:r>
      <w:proofErr w:type="spellEnd"/>
      <w:r>
        <w:t>».</w:t>
      </w:r>
    </w:p>
    <w:p w:rsidR="001B45CE" w:rsidRDefault="007F0E4C">
      <w:pPr>
        <w:pStyle w:val="Heading1"/>
        <w:jc w:val="both"/>
      </w:pPr>
      <w:r>
        <w:t>Приглашаем</w:t>
      </w:r>
      <w:r>
        <w:rPr>
          <w:spacing w:val="-4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обучение!</w:t>
      </w:r>
    </w:p>
    <w:p w:rsidR="001B45CE" w:rsidRDefault="001B45CE">
      <w:pPr>
        <w:pStyle w:val="a3"/>
        <w:rPr>
          <w:b/>
          <w:sz w:val="20"/>
        </w:rPr>
      </w:pPr>
    </w:p>
    <w:p w:rsidR="001B45CE" w:rsidRDefault="007F0E4C">
      <w:pPr>
        <w:pStyle w:val="a3"/>
        <w:spacing w:before="9"/>
        <w:rPr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1493926</wp:posOffset>
            </wp:positionH>
            <wp:positionV relativeFrom="paragraph">
              <wp:posOffset>227808</wp:posOffset>
            </wp:positionV>
            <wp:extent cx="1332686" cy="1332166"/>
            <wp:effectExtent l="0" t="0" r="0" b="0"/>
            <wp:wrapTopAndBottom/>
            <wp:docPr id="1" name="image1.png" descr="http://qrcoder.ru/code/?https%3A%2F%2Frosagroleasing.online%2F%3Futm_source%3Dmail%26utm_medium%3Dbanner%26utm_campaign%3Dcourse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686" cy="1332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5107629</wp:posOffset>
            </wp:positionH>
            <wp:positionV relativeFrom="paragraph">
              <wp:posOffset>232908</wp:posOffset>
            </wp:positionV>
            <wp:extent cx="1335595" cy="1335595"/>
            <wp:effectExtent l="0" t="0" r="0" b="0"/>
            <wp:wrapTopAndBottom/>
            <wp:docPr id="3" name="image2.png" descr="http://qrcoder.ru/code/?https%3A%2F%2Fanketolog.ru%2Fs%2F697989%2FsVvzyXyr%3Futm_source%3Dmail%26utm_medium%3Dbanner%26utm_campaign%3Danketa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595" cy="133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45CE" w:rsidRDefault="001B45CE">
      <w:pPr>
        <w:pStyle w:val="a3"/>
        <w:rPr>
          <w:b/>
          <w:sz w:val="12"/>
        </w:rPr>
      </w:pPr>
    </w:p>
    <w:p w:rsidR="001B45CE" w:rsidRDefault="007F0E4C">
      <w:pPr>
        <w:pStyle w:val="a3"/>
        <w:tabs>
          <w:tab w:val="left" w:pos="5676"/>
        </w:tabs>
        <w:spacing w:before="88"/>
        <w:ind w:left="816"/>
      </w:pPr>
      <w:r>
        <w:t>Ознакомится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курсом</w:t>
      </w:r>
      <w:r>
        <w:tab/>
        <w:t>Форма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инструкции</w:t>
      </w:r>
    </w:p>
    <w:sectPr w:rsidR="001B45CE" w:rsidSect="001B45CE">
      <w:pgSz w:w="11900" w:h="16840"/>
      <w:pgMar w:top="112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77E09"/>
    <w:multiLevelType w:val="hybridMultilevel"/>
    <w:tmpl w:val="BFB2A136"/>
    <w:lvl w:ilvl="0" w:tplc="1AA6D826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8E892AE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A9D03118">
      <w:numFmt w:val="bullet"/>
      <w:lvlText w:val="•"/>
      <w:lvlJc w:val="left"/>
      <w:pPr>
        <w:ind w:left="3204" w:hanging="360"/>
      </w:pPr>
      <w:rPr>
        <w:rFonts w:hint="default"/>
        <w:lang w:val="ru-RU" w:eastAsia="en-US" w:bidi="ar-SA"/>
      </w:rPr>
    </w:lvl>
    <w:lvl w:ilvl="3" w:tplc="E86AC2D8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4" w:tplc="8140E358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 w:tplc="259A057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EC8C4E74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7" w:tplc="1A80FDD6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8" w:tplc="B48A9AD6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B45CE"/>
    <w:rsid w:val="001B45CE"/>
    <w:rsid w:val="00671443"/>
    <w:rsid w:val="007F0E4C"/>
    <w:rsid w:val="00AD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45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45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45C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B45CE"/>
    <w:pPr>
      <w:spacing w:before="1"/>
      <w:ind w:left="825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1B45CE"/>
    <w:pPr>
      <w:spacing w:before="55"/>
      <w:ind w:left="385" w:right="307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rsid w:val="001B45CE"/>
    <w:pPr>
      <w:ind w:left="1545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1B45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etolog.ru/s/697989/sVvzyXyr" TargetMode="External"/><Relationship Id="rId5" Type="http://schemas.openxmlformats.org/officeDocument/2006/relationships/hyperlink" Target="https://rosagroleasing.onli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 АГ</dc:creator>
  <cp:lastModifiedBy>Петросян</cp:lastModifiedBy>
  <cp:revision>3</cp:revision>
  <dcterms:created xsi:type="dcterms:W3CDTF">2023-03-10T02:37:00Z</dcterms:created>
  <dcterms:modified xsi:type="dcterms:W3CDTF">2023-03-10T02:41:00Z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2023-03-10T00:00:00Z</vt:filetime>
  </property>
</Properties>
</file>