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19" w:rsidRDefault="001E0E19">
      <w:pPr>
        <w:pStyle w:val="ConsPlusTitle"/>
        <w:jc w:val="center"/>
      </w:pPr>
      <w:bookmarkStart w:id="0" w:name="_GoBack"/>
      <w:bookmarkEnd w:id="0"/>
      <w:r>
        <w:t>МИНИСТЕРСТВО РЕГИОНАЛЬНОГО РАЗВИТИЯ РОССИЙСКОЙ ФЕДЕРАЦИИ</w:t>
      </w:r>
    </w:p>
    <w:p w:rsidR="001E0E19" w:rsidRDefault="001E0E19">
      <w:pPr>
        <w:pStyle w:val="ConsPlusTitle"/>
        <w:jc w:val="center"/>
      </w:pPr>
    </w:p>
    <w:p w:rsidR="001E0E19" w:rsidRDefault="001E0E19">
      <w:pPr>
        <w:pStyle w:val="ConsPlusTitle"/>
        <w:jc w:val="center"/>
      </w:pPr>
      <w:r>
        <w:t>ФЕДЕРАЛЬНОЕ АГЕНТСТВО ПО СТРОИТЕЛЬСТВУ</w:t>
      </w:r>
    </w:p>
    <w:p w:rsidR="001E0E19" w:rsidRDefault="001E0E19">
      <w:pPr>
        <w:pStyle w:val="ConsPlusTitle"/>
        <w:jc w:val="center"/>
      </w:pPr>
      <w:r>
        <w:t>И ЖИЛИЩНО-КОММУНАЛЬНОМУ ХОЗЯЙСТВУ</w:t>
      </w:r>
    </w:p>
    <w:p w:rsidR="001E0E19" w:rsidRDefault="001E0E19">
      <w:pPr>
        <w:pStyle w:val="ConsPlusTitle"/>
        <w:jc w:val="center"/>
      </w:pPr>
    </w:p>
    <w:p w:rsidR="001E0E19" w:rsidRDefault="001E0E19">
      <w:pPr>
        <w:pStyle w:val="ConsPlusTitle"/>
        <w:jc w:val="center"/>
      </w:pPr>
      <w:r>
        <w:t>ПРИКАЗ</w:t>
      </w:r>
    </w:p>
    <w:p w:rsidR="001E0E19" w:rsidRDefault="001E0E19">
      <w:pPr>
        <w:pStyle w:val="ConsPlusTitle"/>
        <w:jc w:val="center"/>
      </w:pPr>
      <w:r>
        <w:t>от 27 декабря 2012 г. N 124/ГС</w:t>
      </w:r>
    </w:p>
    <w:p w:rsidR="001E0E19" w:rsidRDefault="001E0E19">
      <w:pPr>
        <w:pStyle w:val="ConsPlusTitle"/>
        <w:jc w:val="center"/>
      </w:pPr>
    </w:p>
    <w:p w:rsidR="001E0E19" w:rsidRDefault="001E0E19">
      <w:pPr>
        <w:pStyle w:val="ConsPlusTitle"/>
        <w:jc w:val="center"/>
      </w:pPr>
      <w:r>
        <w:t>ОБ УТВЕРЖДЕНИИ СВОДА ПРАВИЛ "ОБЩЕСТВЕННЫЕ ЗДАНИЯ</w:t>
      </w:r>
    </w:p>
    <w:p w:rsidR="001E0E19" w:rsidRDefault="001E0E19">
      <w:pPr>
        <w:pStyle w:val="ConsPlusTitle"/>
        <w:jc w:val="center"/>
      </w:pPr>
      <w:r>
        <w:t>И СООРУЖЕНИЯ, ДОСТУПНЫЕ МАЛОМОБИЛЬНЫМ ГРУППАМ</w:t>
      </w:r>
    </w:p>
    <w:p w:rsidR="001E0E19" w:rsidRDefault="001E0E19">
      <w:pPr>
        <w:pStyle w:val="ConsPlusTitle"/>
        <w:jc w:val="center"/>
      </w:pPr>
      <w:r>
        <w:t>НАСЕЛЕНИЯ. ПРАВИЛА ПРОЕКТИРОВАНИЯ"</w:t>
      </w:r>
    </w:p>
    <w:p w:rsidR="001E0E19" w:rsidRDefault="001E0E19">
      <w:pPr>
        <w:pStyle w:val="ConsPlusNormal"/>
        <w:ind w:firstLine="540"/>
        <w:jc w:val="both"/>
      </w:pPr>
    </w:p>
    <w:p w:rsidR="001E0E19" w:rsidRDefault="001E0E1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правил", </w:t>
      </w:r>
      <w:hyperlink r:id="rId7" w:history="1">
        <w:r>
          <w:rPr>
            <w:color w:val="0000FF"/>
          </w:rPr>
          <w:t>подпунктом 5.2.7</w:t>
        </w:r>
      </w:hyperlink>
      <w:r>
        <w:t xml:space="preserve"> Положения о Федеральном агентстве по строительству и жилищно-коммунальному хозяйству, утвержденного Постановлением Правительства Российской Федерации от 30 июня 2012 г. N 670</w:t>
      </w:r>
      <w:proofErr w:type="gramEnd"/>
      <w:r>
        <w:t>, приказываю:</w:t>
      </w:r>
    </w:p>
    <w:p w:rsidR="001E0E19" w:rsidRDefault="001E0E1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Утвердить и ввести</w:t>
      </w:r>
      <w:proofErr w:type="gramEnd"/>
      <w:r>
        <w:t xml:space="preserve"> в действие с 1 июля 2013 года </w:t>
      </w:r>
      <w:hyperlink r:id="rId8" w:history="1">
        <w:r>
          <w:rPr>
            <w:color w:val="0000FF"/>
          </w:rPr>
          <w:t>свод правил</w:t>
        </w:r>
      </w:hyperlink>
      <w:r>
        <w:t xml:space="preserve"> "Общественные здания и сооружения, доступные маломобильным группам населения. Правила проектирования" согласно приложению к настоящему Приказу.</w:t>
      </w:r>
    </w:p>
    <w:p w:rsidR="001E0E19" w:rsidRDefault="001E0E19">
      <w:pPr>
        <w:pStyle w:val="ConsPlusNormal"/>
        <w:spacing w:before="220"/>
        <w:ind w:firstLine="540"/>
        <w:jc w:val="both"/>
      </w:pPr>
      <w:r>
        <w:t xml:space="preserve">2. Управлению градостроительной политики (Головину С.В.) передать копию настоящего Приказа федеральному автономному учреждению "Федеральный центр нормирования, стандартизации и технической оценки соответствия в строительстве" для изготовления и распространения </w:t>
      </w:r>
      <w:hyperlink r:id="rId9" w:history="1">
        <w:r>
          <w:rPr>
            <w:color w:val="0000FF"/>
          </w:rPr>
          <w:t>свода правил</w:t>
        </w:r>
      </w:hyperlink>
      <w:r>
        <w:t xml:space="preserve"> "Общественные здания и сооружения, доступные маломобильным группам населения. Правила проектирования".</w:t>
      </w:r>
    </w:p>
    <w:p w:rsidR="001E0E19" w:rsidRDefault="001E0E19">
      <w:pPr>
        <w:pStyle w:val="ConsPlusNormal"/>
        <w:ind w:firstLine="540"/>
        <w:jc w:val="both"/>
      </w:pPr>
    </w:p>
    <w:p w:rsidR="001E0E19" w:rsidRDefault="001E0E19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1E0E19" w:rsidRDefault="001E0E19">
      <w:pPr>
        <w:pStyle w:val="ConsPlusNormal"/>
        <w:jc w:val="right"/>
      </w:pPr>
      <w:r>
        <w:t>И.Е.ГЕНКИН</w:t>
      </w:r>
    </w:p>
    <w:p w:rsidR="001E0E19" w:rsidRDefault="001E0E19">
      <w:pPr>
        <w:pStyle w:val="ConsPlusNormal"/>
        <w:ind w:firstLine="540"/>
        <w:jc w:val="both"/>
      </w:pPr>
    </w:p>
    <w:p w:rsidR="001E0E19" w:rsidRDefault="001E0E19">
      <w:pPr>
        <w:pStyle w:val="ConsPlusNormal"/>
        <w:ind w:firstLine="540"/>
        <w:jc w:val="both"/>
      </w:pPr>
    </w:p>
    <w:p w:rsidR="001E0E19" w:rsidRDefault="001E0E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7AC" w:rsidRDefault="00B45B37"/>
    <w:sectPr w:rsidR="00D367AC" w:rsidSect="006E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19"/>
    <w:rsid w:val="000B1F46"/>
    <w:rsid w:val="000E217C"/>
    <w:rsid w:val="001E0E19"/>
    <w:rsid w:val="00B45B37"/>
    <w:rsid w:val="00B5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93FD9A3E82253EBD97A12B06A18476DE27D9A754B29C5FCB8CA4Ah9T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593FD9A3E82253EBD96507B56A18476EE77C9F744374CFF4E1C64892A77C7DC93135EC9CBEBF8Bh2T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93FD9A3E82253EBD96507B56A184767E3719D784B29C5FCB8CA4Ah9T5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B593FD9A3E82253EBD96507B56A18476EE670997C4974CFF4E1C64892hAT7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593FD9A3E82253EBD97A12B06A18476DE27D9A754B29C5FCB8CA4Ah9T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Ряшина Анна Владимировна</dc:creator>
  <cp:lastModifiedBy>Ряшина Анна Владимировна</cp:lastModifiedBy>
  <cp:revision>1</cp:revision>
  <dcterms:created xsi:type="dcterms:W3CDTF">2017-09-14T06:19:00Z</dcterms:created>
  <dcterms:modified xsi:type="dcterms:W3CDTF">2017-09-14T06:30:00Z</dcterms:modified>
</cp:coreProperties>
</file>