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1E6" w:rsidRDefault="00E23493">
      <w:r>
        <w:rPr>
          <w:noProof/>
          <w:lang w:eastAsia="ru-RU"/>
        </w:rPr>
        <w:drawing>
          <wp:inline distT="0" distB="0" distL="0" distR="0">
            <wp:extent cx="5940425" cy="5940425"/>
            <wp:effectExtent l="0" t="0" r="3175" b="3175"/>
            <wp:docPr id="11" name="Рисунок 11" descr="C:\Users\Матюшкина ВН\Desktop\-HJmAD8HXjGQUE4XJ9sMN64PS3suAhx5bjyRBVIFtgeWcb3b4SwtBnIndDyfQbz24OwJQVSLGhkiRRXEcfsg5bt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Матюшкина ВН\Desktop\-HJmAD8HXjGQUE4XJ9sMN64PS3suAhx5bjyRBVIFtgeWcb3b4SwtBnIndDyfQbz24OwJQVSLGhkiRRXEcfsg5btU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23493" w:rsidRPr="00E23493" w:rsidRDefault="00E23493" w:rsidP="00E234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10" name="Рисунок 10" descr="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349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Уважаемые предприниматели!</w:t>
      </w:r>
    </w:p>
    <w:p w:rsidR="00E23493" w:rsidRPr="00E23493" w:rsidRDefault="00E23493" w:rsidP="00E234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3493" w:rsidRPr="00E23493" w:rsidRDefault="00E23493" w:rsidP="00E234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49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Информируем о внедрении </w:t>
      </w:r>
      <w:proofErr w:type="gramStart"/>
      <w:r w:rsidRPr="00E2349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национального</w:t>
      </w:r>
      <w:proofErr w:type="gramEnd"/>
      <w:r w:rsidRPr="00E2349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proofErr w:type="spellStart"/>
      <w:r w:rsidRPr="00E2349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мессенджера</w:t>
      </w:r>
      <w:proofErr w:type="spellEnd"/>
      <w:r w:rsidRPr="00E2349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MAX в деятельность организаций розничной торговли.</w:t>
      </w:r>
    </w:p>
    <w:p w:rsidR="00E23493" w:rsidRPr="00E23493" w:rsidRDefault="00E23493" w:rsidP="00E234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3493" w:rsidRPr="00E23493" w:rsidRDefault="00E23493" w:rsidP="00E234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49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Для торговых сетей разработана инструкция по размещению </w:t>
      </w:r>
      <w:proofErr w:type="spellStart"/>
      <w:r w:rsidRPr="00E2349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промоматериалов</w:t>
      </w:r>
      <w:proofErr w:type="spellEnd"/>
      <w:r w:rsidRPr="00E2349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о сервисе «</w:t>
      </w:r>
      <w:proofErr w:type="gramStart"/>
      <w:r w:rsidRPr="00E2349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Цифровой</w:t>
      </w:r>
      <w:proofErr w:type="gramEnd"/>
      <w:r w:rsidRPr="00E2349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ID». Сервис позволяет покупателям подтверждать возраст при покупке товаров 18+ и льготный статус с помощью QR-кода вместо бумажных документов.</w:t>
      </w:r>
    </w:p>
    <w:p w:rsidR="00E23493" w:rsidRPr="00E23493" w:rsidRDefault="00E23493" w:rsidP="00E234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3493" w:rsidRPr="00E23493" w:rsidRDefault="00E23493" w:rsidP="00E234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49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Какие материалы подготовлены:</w:t>
      </w:r>
      <w:r w:rsidRPr="00E234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9" name="Рисунок 9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349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заставки на экраны касс самообслуживания;</w:t>
      </w:r>
      <w:r w:rsidRPr="00E234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8" name="Рисунок 8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349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наклейки и </w:t>
      </w:r>
      <w:proofErr w:type="spellStart"/>
      <w:r w:rsidRPr="00E2349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воблеры</w:t>
      </w:r>
      <w:proofErr w:type="spellEnd"/>
      <w:r w:rsidRPr="00E2349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для касс и полок с товарами 18+;</w:t>
      </w:r>
      <w:r w:rsidRPr="00E234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7" name="Рисунок 7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E2349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аудиоролик</w:t>
      </w:r>
      <w:proofErr w:type="spellEnd"/>
      <w:r w:rsidRPr="00E2349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для торгового зала (15 сек.);</w:t>
      </w:r>
      <w:r w:rsidRPr="00E234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6" name="Рисунок 6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349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баннеры и </w:t>
      </w:r>
      <w:proofErr w:type="spellStart"/>
      <w:r w:rsidRPr="00E2349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пуш</w:t>
      </w:r>
      <w:proofErr w:type="spellEnd"/>
      <w:r w:rsidRPr="00E2349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-уведомления.</w:t>
      </w:r>
    </w:p>
    <w:p w:rsidR="00E23493" w:rsidRPr="00E23493" w:rsidRDefault="00E23493" w:rsidP="00E234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3493" w:rsidRPr="00E23493" w:rsidRDefault="00E23493" w:rsidP="00E234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49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Важные требования при размещении:</w:t>
      </w:r>
      <w:r w:rsidRPr="00E234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5" name="Рисунок 5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349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использовать только цветную печать;</w:t>
      </w:r>
      <w:r w:rsidRPr="00E234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4" name="Рисунок 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349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не изменять предоставленные макеты;</w:t>
      </w:r>
      <w:r w:rsidRPr="00E234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3" name="Рисунок 3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349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размещать в видимых и доступных местах;</w:t>
      </w:r>
      <w:r w:rsidRPr="00E234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52400" cy="152400"/>
            <wp:effectExtent l="0" t="0" r="0" b="0"/>
            <wp:docPr id="2" name="Рисунок 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349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не размещать во входной зоне и местах хранения вещей;</w:t>
      </w:r>
      <w:r w:rsidRPr="00E234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1" name="Рисунок 1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349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обеспечить свободный проход посетителей.</w:t>
      </w:r>
    </w:p>
    <w:p w:rsidR="00E23493" w:rsidRPr="00E23493" w:rsidRDefault="00E23493" w:rsidP="00E234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23493" w:rsidRDefault="00E23493" w:rsidP="00E23493">
      <w:r w:rsidRPr="00E2349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По вопросам, связанным с </w:t>
      </w:r>
      <w:proofErr w:type="spellStart"/>
      <w:r w:rsidRPr="00E2349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тулкитом</w:t>
      </w:r>
      <w:proofErr w:type="spellEnd"/>
      <w:r w:rsidRPr="00E2349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и размещением материалов, предусмотрена контактная информация: </w:t>
      </w:r>
      <w:hyperlink r:id="rId9" w:tgtFrame="_blank" w:history="1">
        <w:r w:rsidRPr="00E23493">
          <w:rPr>
            <w:rFonts w:ascii="Arial" w:eastAsia="Times New Roman" w:hAnsi="Arial" w:cs="Arial"/>
            <w:color w:val="2A5885"/>
            <w:sz w:val="21"/>
            <w:szCs w:val="21"/>
            <w:bdr w:val="none" w:sz="0" w:space="0" w:color="auto" w:frame="1"/>
            <w:shd w:val="clear" w:color="auto" w:fill="FFFFFF"/>
            <w:lang w:eastAsia="ru-RU"/>
          </w:rPr>
          <w:t>gov@max.ru</w:t>
        </w:r>
      </w:hyperlink>
      <w:r w:rsidRPr="00E2349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.</w:t>
      </w:r>
    </w:p>
    <w:sectPr w:rsidR="00E23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BFB"/>
    <w:rsid w:val="001571E6"/>
    <w:rsid w:val="00A12BFB"/>
    <w:rsid w:val="00E23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2349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23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34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2349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23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34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7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gov@ma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144</Words>
  <Characters>824</Characters>
  <Application>Microsoft Office Word</Application>
  <DocSecurity>0</DocSecurity>
  <Lines>6</Lines>
  <Paragraphs>1</Paragraphs>
  <ScaleCrop>false</ScaleCrop>
  <Company/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Матюшкина ВН</dc:creator>
  <cp:keywords/>
  <dc:description/>
  <cp:lastModifiedBy>Матюшкина ВН</cp:lastModifiedBy>
  <cp:revision>2</cp:revision>
  <dcterms:created xsi:type="dcterms:W3CDTF">2026-08-03T23:14:00Z</dcterms:created>
  <dcterms:modified xsi:type="dcterms:W3CDTF">2026-08-03T23:15:00Z</dcterms:modified>
</cp:coreProperties>
</file>