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Неделя Предпринимательства в Приморье. </w:t>
      </w:r>
    </w:p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Ссылки на статьи и отчеты.</w:t>
      </w:r>
    </w:p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2022 год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</w:t>
      </w:r>
      <w:hyperlink r:id="rId2" w:tgtFrame="_blank">
        <w:r>
          <w:rPr>
            <w:rFonts w:cs="Times New Roman" w:ascii="Times New Roman" w:hAnsi="Times New Roman"/>
            <w:b/>
            <w:sz w:val="28"/>
            <w:szCs w:val="28"/>
            <w:shd w:fill="FFFFFF" w:val="clear"/>
          </w:rPr>
          <w:t>https://zr.media/news/politics/02-06-2022/predprinimateli-primorya-skazali-chto-pomozhet-biznesu-regiona-vyyti-na-novyy-uroven</w:t>
        </w:r>
      </w:hyperlink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hyperlink r:id="rId3">
        <w:r>
          <w:rPr>
            <w:rFonts w:cs="Times New Roman" w:ascii="Times New Roman" w:hAnsi="Times New Roman"/>
            <w:b/>
            <w:sz w:val="28"/>
            <w:szCs w:val="28"/>
          </w:rPr>
          <w:t>https://vk.com/album361000751_284635736</w:t>
        </w:r>
      </w:hyperlink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2021 год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hyperlink r:id="rId4" w:tgtFrame="_blank">
        <w:r>
          <w:rPr>
            <w:rFonts w:cs="Times New Roman" w:ascii="Times New Roman" w:hAnsi="Times New Roman"/>
            <w:b/>
            <w:sz w:val="28"/>
            <w:szCs w:val="28"/>
            <w:shd w:fill="FFFFFF" w:val="clear"/>
          </w:rPr>
          <w:t>https://vostokmedia.com/news/society/01-06-2021/torzhestvennyy-priyom-ko-dnyu-predprinimatelstva-proshyol-v-primorie</w:t>
        </w:r>
      </w:hyperlink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hyperlink r:id="rId5" w:tgtFrame="_blank">
        <w:r>
          <w:rPr>
            <w:rFonts w:cs="Times New Roman" w:ascii="Times New Roman" w:hAnsi="Times New Roman"/>
            <w:b/>
            <w:sz w:val="28"/>
            <w:szCs w:val="28"/>
            <w:shd w:fill="FFFFFF" w:val="clear"/>
          </w:rPr>
          <w:t>https://deita.ru/article/496114</w:t>
        </w:r>
      </w:hyperlink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1194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uiPriority w:val="99"/>
    <w:rsid w:val="00a81194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a8119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zr.media/news/politics/02-06-2022/predprinimateli-primorya-skazali-chto-pomozhet-biznesu-regiona-vyyti-na-novyy-uroven" TargetMode="External"/><Relationship Id="rId3" Type="http://schemas.openxmlformats.org/officeDocument/2006/relationships/hyperlink" Target="https://vk.com/album361000751_284635736" TargetMode="External"/><Relationship Id="rId4" Type="http://schemas.openxmlformats.org/officeDocument/2006/relationships/hyperlink" Target="https://vostokmedia.com/news/society/01-06-2021/torzhestvennyy-priyom-ko-dnyu-predprinimatelstva-proshyol-v-primorie" TargetMode="External"/><Relationship Id="rId5" Type="http://schemas.openxmlformats.org/officeDocument/2006/relationships/hyperlink" Target="https://deita.ru/article/496114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LibreOffice/7.0.6.2$Linux_X86_64 LibreOffice_project/00$Build-2</Application>
  <AppVersion>15.0000</AppVersion>
  <Pages>1</Pages>
  <Words>17</Words>
  <Characters>383</Characters>
  <CharactersWithSpaces>397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2023-02-10T02:50:00Z</dcterms:created>
  <dc:creator>Людмила</dc:creator>
  <dc:description/>
  <dc:language>ru-RU</dc:language>
  <cp:lastModifiedBy>Людмила</cp:lastModifiedBy>
  <dcterms:modified xsi:type="dcterms:W3CDTF">2023-02-10T03:01:00Z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