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D4" w:rsidRPr="00EF07D4" w:rsidRDefault="00EF07D4" w:rsidP="003B1E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7D4">
        <w:rPr>
          <w:rFonts w:ascii="Times New Roman" w:eastAsia="Times New Roman" w:hAnsi="Times New Roman"/>
          <w:b/>
          <w:sz w:val="28"/>
          <w:szCs w:val="28"/>
          <w:lang w:eastAsia="ru-RU"/>
        </w:rPr>
        <w:t>МКУ «Управление образования»</w:t>
      </w: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7D4">
        <w:rPr>
          <w:rFonts w:ascii="Times New Roman" w:eastAsia="Times New Roman" w:hAnsi="Times New Roman"/>
          <w:b/>
          <w:sz w:val="28"/>
          <w:szCs w:val="28"/>
          <w:lang w:eastAsia="ru-RU"/>
        </w:rPr>
        <w:t>Дальнереченского  городского округа</w:t>
      </w: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7D4">
        <w:rPr>
          <w:rFonts w:ascii="Times New Roman" w:eastAsia="Times New Roman" w:hAnsi="Times New Roman"/>
          <w:b/>
          <w:sz w:val="28"/>
          <w:szCs w:val="28"/>
          <w:lang w:eastAsia="ru-RU"/>
        </w:rPr>
        <w:t>Г.А.Балакина т. 8(4232)25-9-69</w:t>
      </w: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7D4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ПУБЛИЧНЫЙ ДОКЛАД</w:t>
      </w: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EF07D4">
        <w:rPr>
          <w:rFonts w:ascii="Times New Roman" w:eastAsia="Times New Roman" w:hAnsi="Times New Roman"/>
          <w:b/>
          <w:sz w:val="44"/>
          <w:szCs w:val="44"/>
          <w:lang w:eastAsia="ru-RU"/>
        </w:rPr>
        <w:t>МКУ «Управления образования»</w:t>
      </w: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7D4">
        <w:rPr>
          <w:rFonts w:ascii="Times New Roman" w:eastAsia="Times New Roman" w:hAnsi="Times New Roman"/>
          <w:b/>
          <w:sz w:val="44"/>
          <w:szCs w:val="44"/>
          <w:lang w:eastAsia="ru-RU"/>
        </w:rPr>
        <w:t>Дальнереченского городского округа</w:t>
      </w: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EF07D4">
        <w:rPr>
          <w:rFonts w:ascii="Times New Roman" w:eastAsia="Times New Roman" w:hAnsi="Times New Roman"/>
          <w:b/>
          <w:sz w:val="44"/>
          <w:szCs w:val="44"/>
          <w:lang w:eastAsia="ru-RU"/>
        </w:rPr>
        <w:t>о результатах деятельности</w:t>
      </w: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EF07D4">
        <w:rPr>
          <w:noProof/>
          <w:lang w:eastAsia="ru-RU"/>
        </w:rPr>
        <w:drawing>
          <wp:anchor distT="0" distB="2540" distL="114300" distR="114300" simplePos="0" relativeHeight="251662336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433704</wp:posOffset>
            </wp:positionV>
            <wp:extent cx="2951358" cy="1628775"/>
            <wp:effectExtent l="0" t="0" r="1905" b="0"/>
            <wp:wrapNone/>
            <wp:docPr id="1" name="Рисунок 1" descr="C:\Users\Виктория\Desktop\со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Виктория\Desktop\сош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16" cy="16309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1AA3">
        <w:rPr>
          <w:rFonts w:ascii="Times New Roman" w:eastAsia="Times New Roman" w:hAnsi="Times New Roman"/>
          <w:b/>
          <w:sz w:val="44"/>
          <w:szCs w:val="44"/>
          <w:lang w:eastAsia="ru-RU"/>
        </w:rPr>
        <w:t>за 2016-2017</w:t>
      </w:r>
      <w:r w:rsidRPr="00EF07D4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учебный год</w:t>
      </w:r>
    </w:p>
    <w:p w:rsidR="00EF07D4" w:rsidRPr="00EF07D4" w:rsidRDefault="002A1EF9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EF07D4">
        <w:rPr>
          <w:noProof/>
          <w:lang w:eastAsia="ru-RU"/>
        </w:rPr>
        <w:drawing>
          <wp:anchor distT="0" distB="2667" distL="114300" distR="114300" simplePos="0" relativeHeight="251663360" behindDoc="1" locked="0" layoutInCell="1" allowOverlap="1">
            <wp:simplePos x="0" y="0"/>
            <wp:positionH relativeFrom="column">
              <wp:posOffset>3281520</wp:posOffset>
            </wp:positionH>
            <wp:positionV relativeFrom="paragraph">
              <wp:posOffset>108486</wp:posOffset>
            </wp:positionV>
            <wp:extent cx="2926868" cy="1513907"/>
            <wp:effectExtent l="0" t="19050" r="6985" b="10160"/>
            <wp:wrapNone/>
            <wp:docPr id="3" name="Рисунок 3" descr="C:\Users\Виктория\Desktop\со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Виктория\Desktop\сош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1108">
                      <a:off x="0" y="0"/>
                      <a:ext cx="2924284" cy="15125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EF07D4" w:rsidRPr="00EF07D4" w:rsidRDefault="002A1EF9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EF07D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470535</wp:posOffset>
            </wp:positionV>
            <wp:extent cx="2514600" cy="2966720"/>
            <wp:effectExtent l="19050" t="0" r="38100" b="0"/>
            <wp:wrapNone/>
            <wp:docPr id="4" name="Рисунок 4" descr="Описание: C:\Users\Виктория\Desktop\сош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иктория\Desktop\сош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488" r="-1283"/>
                    <a:stretch>
                      <a:fillRect/>
                    </a:stretch>
                  </pic:blipFill>
                  <pic:spPr bwMode="auto">
                    <a:xfrm rot="-596892">
                      <a:off x="0" y="0"/>
                      <a:ext cx="2514600" cy="296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7D4" w:rsidRPr="00EF07D4" w:rsidRDefault="002A1EF9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  <w:r w:rsidRPr="00EF07D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-253622</wp:posOffset>
            </wp:positionH>
            <wp:positionV relativeFrom="paragraph">
              <wp:posOffset>39369</wp:posOffset>
            </wp:positionV>
            <wp:extent cx="3613150" cy="1777365"/>
            <wp:effectExtent l="0" t="0" r="6350" b="13335"/>
            <wp:wrapNone/>
            <wp:docPr id="5" name="Рисунок 5" descr="Описание: C:\Users\Виктория\Desktop\лиц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Виктория\Desktop\лице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80" r="-641"/>
                    <a:stretch>
                      <a:fillRect/>
                    </a:stretch>
                  </pic:blipFill>
                  <pic:spPr bwMode="auto">
                    <a:xfrm rot="443960">
                      <a:off x="0" y="0"/>
                      <a:ext cx="3613150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/>
          <w:b/>
          <w:color w:val="FFFFFF"/>
          <w:sz w:val="44"/>
          <w:szCs w:val="44"/>
          <w:lang w:eastAsia="ru-RU"/>
        </w:rPr>
      </w:pP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color w:val="FFFFFF"/>
          <w:sz w:val="44"/>
          <w:szCs w:val="44"/>
          <w:lang w:eastAsia="ru-RU"/>
        </w:rPr>
      </w:pPr>
    </w:p>
    <w:p w:rsidR="00EF07D4" w:rsidRDefault="00161AA3" w:rsidP="00EF07D4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2017</w:t>
      </w:r>
      <w:r w:rsidR="00F5099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</w:p>
    <w:p w:rsidR="00EF07D4" w:rsidRPr="00BE5455" w:rsidRDefault="00BE5455" w:rsidP="00BE5455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  <w:r w:rsidR="003B1E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Дальнереченск</w:t>
      </w:r>
    </w:p>
    <w:p w:rsidR="00A74A55" w:rsidRDefault="00A74A55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7D4" w:rsidRPr="00EF07D4" w:rsidRDefault="008E44F9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 </w:t>
      </w:r>
      <w:r w:rsidR="00EF07D4"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Введение</w:t>
      </w:r>
      <w:r w:rsidR="00A74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D8E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C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D8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Публичный доклад МКУ «Управление образования» Дальнереченского городского округа (далее – управл</w:t>
      </w:r>
      <w:r w:rsidR="0015348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образования) по итогам 2016- 2017</w:t>
      </w:r>
      <w:r w:rsidR="00844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подготовлен на основе мониторинга образовательных результатов, условий функционирования муниципальной образовательной системы и внешних запросов к системе образования. Доклад представляет результаты комплексного управленческого анализа системы образования на основе статистической отчетности,  мониторинговых исследований, объективных тенденция развития системы образования.</w:t>
      </w:r>
    </w:p>
    <w:p w:rsidR="008E44F9" w:rsidRDefault="00844D8E" w:rsidP="008E44F9">
      <w:pPr>
        <w:pStyle w:val="30"/>
        <w:shd w:val="clear" w:color="auto" w:fill="auto"/>
        <w:spacing w:before="0" w:line="360" w:lineRule="auto"/>
        <w:ind w:left="20" w:right="20" w:firstLine="700"/>
        <w:jc w:val="both"/>
      </w:pPr>
      <w:r>
        <w:rPr>
          <w:sz w:val="26"/>
          <w:szCs w:val="26"/>
          <w:lang w:eastAsia="ru-RU"/>
        </w:rPr>
        <w:tab/>
      </w:r>
      <w:r w:rsidR="008E44F9">
        <w:t>Цель публичного доклада - 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обеспечение прозрачности функционирования муниципальной системы образования и образовательных учреждений Дальнеречен</w:t>
      </w:r>
      <w:r w:rsidR="0015348D">
        <w:t>ского городского округа  за 2016-2017</w:t>
      </w:r>
      <w:r w:rsidR="008E44F9">
        <w:t xml:space="preserve"> учебный год; информирование потребителей образовательных услуг о приоритетных направлениях развития муниципальной системы образования, планируемых мероприятиях и ожидаемых результатах деятельности.</w:t>
      </w:r>
    </w:p>
    <w:p w:rsidR="003B7430" w:rsidRPr="003B7430" w:rsidRDefault="000E6C89" w:rsidP="003B7430">
      <w:pPr>
        <w:pStyle w:val="30"/>
        <w:shd w:val="clear" w:color="auto" w:fill="auto"/>
        <w:spacing w:before="0" w:line="360" w:lineRule="auto"/>
        <w:ind w:left="20" w:right="20" w:firstLine="700"/>
        <w:jc w:val="both"/>
      </w:pPr>
      <w:r>
        <w:tab/>
      </w:r>
      <w:r w:rsidR="008E44F9">
        <w:t>Основные целевые группы - родители (законные представители) обучающихся и воспитанников, обучающие</w:t>
      </w:r>
      <w:r w:rsidR="00461C56">
        <w:t xml:space="preserve">ся, социальные партнёры, </w:t>
      </w:r>
      <w:r w:rsidR="008E44F9">
        <w:t xml:space="preserve"> общественность, </w:t>
      </w:r>
      <w:r w:rsidR="003B7430">
        <w:t>органы местного самоуправления.</w:t>
      </w:r>
    </w:p>
    <w:p w:rsidR="003B7430" w:rsidRDefault="003B7430" w:rsidP="003B7430">
      <w:pPr>
        <w:spacing w:after="0" w:line="360" w:lineRule="auto"/>
        <w:ind w:left="85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7430" w:rsidRPr="00EF07D4" w:rsidRDefault="003B7430" w:rsidP="003B7430">
      <w:pPr>
        <w:spacing w:after="0" w:line="360" w:lineRule="auto"/>
        <w:ind w:left="85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 муниципальной системы образования</w:t>
      </w:r>
      <w:r w:rsidR="00A74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B7430" w:rsidRPr="00EF07D4" w:rsidRDefault="003B7430" w:rsidP="003B743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работы: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качественная организация общедоступного бесплатного дошкольного, начального</w:t>
      </w:r>
      <w:r w:rsidR="0046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основного общего, среднего  общего образования, дополнительного образования на территории Дальнереченского городского округа; организация летнего отдыха на территории округа; организация своевременных и качественных услуг населению</w:t>
      </w:r>
      <w:r w:rsidR="0046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задачи: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Создание образовательной среды, обеспечивающей доступность качества образования всех категорий детского населения  Дальнереченского городского округа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2.  Модернизация муниципальной</w:t>
      </w:r>
      <w:r w:rsidR="003B1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образования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переход на новые образовательные стандарты в  ОУ;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муниципальной системы оценки качества образования;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системы поддержки талантливых</w:t>
      </w:r>
      <w:r w:rsidR="0015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одарённых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детей;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</w:t>
      </w:r>
      <w:r w:rsidR="0046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профессионального мастерства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учительского корпуса;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и укрепление здоровья учащихся;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самостоятельности школ</w:t>
      </w:r>
      <w:r w:rsidR="0046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современных условий для получения качественного образования:</w:t>
      </w:r>
    </w:p>
    <w:p w:rsidR="003B7430" w:rsidRPr="00EF07D4" w:rsidRDefault="003B7430" w:rsidP="003B743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Информатизация ОУ</w:t>
      </w:r>
    </w:p>
    <w:p w:rsidR="003B7430" w:rsidRPr="00EF07D4" w:rsidRDefault="0015348D" w:rsidP="003B743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итоговая</w:t>
      </w:r>
      <w:r w:rsidR="003B7430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аттестация выпускников ОУ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Совершенствование учебно-методического обеспечения образовательного процесса, материально-технической базы ОУ</w:t>
      </w:r>
    </w:p>
    <w:p w:rsidR="003B7430" w:rsidRPr="00EF07D4" w:rsidRDefault="003B7430" w:rsidP="003B743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</w:t>
      </w:r>
    </w:p>
    <w:p w:rsidR="003B7430" w:rsidRPr="00EF07D4" w:rsidRDefault="003B7430" w:rsidP="003B743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олимпиада школьников</w:t>
      </w:r>
    </w:p>
    <w:p w:rsidR="003B7430" w:rsidRPr="00EF07D4" w:rsidRDefault="003B7430" w:rsidP="003B743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конференции, семинары</w:t>
      </w:r>
    </w:p>
    <w:p w:rsidR="003B7430" w:rsidRPr="003B7430" w:rsidRDefault="003B7430" w:rsidP="003B743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Воспитательная работа</w:t>
      </w:r>
    </w:p>
    <w:p w:rsidR="002A1EF9" w:rsidRDefault="008E44F9" w:rsidP="008E44F9">
      <w:pPr>
        <w:pStyle w:val="32"/>
        <w:keepNext/>
        <w:keepLines/>
        <w:shd w:val="clear" w:color="auto" w:fill="auto"/>
        <w:ind w:left="20" w:firstLine="70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bookmarkStart w:id="0" w:name="bookmark2"/>
    </w:p>
    <w:p w:rsidR="003B7430" w:rsidRDefault="003B7430" w:rsidP="003B7430">
      <w:pPr>
        <w:pStyle w:val="32"/>
        <w:keepNext/>
        <w:keepLines/>
        <w:shd w:val="clear" w:color="auto" w:fill="auto"/>
        <w:ind w:left="20" w:firstLine="70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3</w:t>
      </w:r>
      <w:r w:rsidR="008E44F9" w:rsidRPr="008E44F9">
        <w:rPr>
          <w:b/>
          <w:bCs/>
          <w:color w:val="000000"/>
          <w:lang w:eastAsia="ru-RU"/>
        </w:rPr>
        <w:t xml:space="preserve">. </w:t>
      </w:r>
      <w:r w:rsidRPr="00EF07D4">
        <w:rPr>
          <w:b/>
          <w:sz w:val="26"/>
          <w:szCs w:val="26"/>
          <w:lang w:eastAsia="ru-RU"/>
        </w:rPr>
        <w:t>Доступность образования в</w:t>
      </w:r>
      <w:r w:rsidR="00A74A55">
        <w:rPr>
          <w:b/>
          <w:sz w:val="26"/>
          <w:szCs w:val="26"/>
          <w:lang w:eastAsia="ru-RU"/>
        </w:rPr>
        <w:t xml:space="preserve"> </w:t>
      </w:r>
      <w:r w:rsidRPr="00EF07D4">
        <w:rPr>
          <w:b/>
          <w:sz w:val="26"/>
          <w:szCs w:val="26"/>
          <w:lang w:eastAsia="ru-RU"/>
        </w:rPr>
        <w:t>Дальнереченском городском округе</w:t>
      </w:r>
      <w:r w:rsidR="00A74A55">
        <w:rPr>
          <w:b/>
          <w:sz w:val="26"/>
          <w:szCs w:val="26"/>
          <w:lang w:eastAsia="ru-RU"/>
        </w:rPr>
        <w:t>.</w:t>
      </w:r>
    </w:p>
    <w:p w:rsidR="008E44F9" w:rsidRPr="008E44F9" w:rsidRDefault="004F23CF" w:rsidP="003B7430">
      <w:pPr>
        <w:pStyle w:val="32"/>
        <w:keepNext/>
        <w:keepLines/>
        <w:shd w:val="clear" w:color="auto" w:fill="auto"/>
        <w:ind w:left="20" w:firstLine="70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Общая характеристика </w:t>
      </w:r>
      <w:r w:rsidR="008E44F9" w:rsidRPr="008E44F9">
        <w:rPr>
          <w:b/>
          <w:bCs/>
          <w:color w:val="000000"/>
          <w:lang w:eastAsia="ru-RU"/>
        </w:rPr>
        <w:t xml:space="preserve"> муниципальной системы образования</w:t>
      </w:r>
      <w:bookmarkEnd w:id="0"/>
      <w:r w:rsidR="00A74A55">
        <w:rPr>
          <w:b/>
          <w:bCs/>
          <w:color w:val="000000"/>
          <w:lang w:eastAsia="ru-RU"/>
        </w:rPr>
        <w:t>.</w:t>
      </w:r>
    </w:p>
    <w:p w:rsidR="008E44F9" w:rsidRDefault="008E44F9" w:rsidP="003B7430">
      <w:pPr>
        <w:spacing w:after="0" w:line="360" w:lineRule="auto"/>
        <w:ind w:left="20" w:right="20" w:firstLine="70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простран</w:t>
      </w:r>
      <w:r w:rsidR="001534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   Дальнереченского  городского  округа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позволяет удовлетворить потребности населения в получении </w:t>
      </w:r>
      <w:r w:rsidR="0015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качественного  среднего общего образования. </w:t>
      </w:r>
    </w:p>
    <w:p w:rsidR="008E44F9" w:rsidRPr="008E44F9" w:rsidRDefault="008E44F9" w:rsidP="008E44F9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Муниципальная 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истема образования Дальнереченского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ородского округа представлена 14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</w:t>
      </w:r>
      <w:r w:rsidR="001534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реждениями (данные на 01.08.2017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г.), из них:</w:t>
      </w:r>
    </w:p>
    <w:p w:rsidR="008E44F9" w:rsidRPr="008E44F9" w:rsidRDefault="008E44F9" w:rsidP="008E44F9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7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дошкольных образовательных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учреждений (50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% от общего количества учреждений);</w:t>
      </w:r>
    </w:p>
    <w:p w:rsidR="008E44F9" w:rsidRDefault="008E44F9" w:rsidP="008E44F9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средн</w:t>
      </w:r>
      <w:r w:rsidR="001534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их общеобразовательных школ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(35,7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% от общего количества учреждений);</w:t>
      </w:r>
    </w:p>
    <w:p w:rsidR="008E44F9" w:rsidRPr="008E44F9" w:rsidRDefault="008E44F9" w:rsidP="008E44F9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1 – основная общеобразовательная школа (7,2% 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общего количества учреждений);</w:t>
      </w:r>
    </w:p>
    <w:p w:rsidR="008E44F9" w:rsidRPr="008E44F9" w:rsidRDefault="008E44F9" w:rsidP="008E44F9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1 - учреждение дополнительного образования (7,2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%; от общего количества учреждений).</w:t>
      </w:r>
    </w:p>
    <w:tbl>
      <w:tblPr>
        <w:tblW w:w="9517" w:type="dxa"/>
        <w:tblLook w:val="01E0"/>
      </w:tblPr>
      <w:tblGrid>
        <w:gridCol w:w="894"/>
        <w:gridCol w:w="3928"/>
        <w:gridCol w:w="1194"/>
        <w:gridCol w:w="1167"/>
        <w:gridCol w:w="1167"/>
        <w:gridCol w:w="1167"/>
      </w:tblGrid>
      <w:tr w:rsidR="003B7430" w:rsidTr="0006568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="003B7430"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B7430"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  <w:r w:rsidR="003B74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="003B74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3B7430" w:rsidTr="0006568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Дошкольные учреждения</w:t>
            </w:r>
          </w:p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 том числе на селе)                    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B7430" w:rsidTr="0006568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начального общего образования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B7430" w:rsidTr="0006568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основного общего образования</w:t>
            </w:r>
          </w:p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на селе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Pr="00EF07D4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B7430" w:rsidRPr="00EF07D4" w:rsidTr="0006568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15348D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среднего </w:t>
            </w:r>
            <w:r w:rsidR="003B7430"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общего образования</w:t>
            </w:r>
          </w:p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вечерних,</w:t>
            </w:r>
          </w:p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на селе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60672F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B7430" w:rsidRPr="00EF07D4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B7430" w:rsidRPr="00EF07D4" w:rsidTr="0006568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дополнительного образования </w:t>
            </w:r>
          </w:p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на селе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B7430" w:rsidRPr="00EF07D4" w:rsidTr="0006568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ИТОГО,</w:t>
            </w:r>
          </w:p>
          <w:p w:rsidR="003B7430" w:rsidRPr="00EF07D4" w:rsidRDefault="003B7430" w:rsidP="000656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на селе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  <w:p w:rsidR="003B7430" w:rsidRPr="00EF07D4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  <w:p w:rsidR="003B7430" w:rsidRPr="00EF07D4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30" w:rsidRDefault="003B7430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  <w:p w:rsidR="003B7430" w:rsidRPr="00EF07D4" w:rsidRDefault="0015348D" w:rsidP="00065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3B7430" w:rsidRDefault="003B7430" w:rsidP="008E44F9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E44F9" w:rsidRPr="008E44F9" w:rsidRDefault="008E44F9" w:rsidP="008E44F9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Методическое сопровождение образовательной деятельности осущ</w:t>
      </w:r>
      <w:r w:rsidR="000C29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ествляет муниципальное казенное</w:t>
      </w:r>
      <w:r w:rsidRPr="008E44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учреждение «</w:t>
      </w:r>
      <w:r w:rsidR="000C29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Управление образования» Дальнереченского городского округа с делегированием прав городским методическим объединениям.</w:t>
      </w:r>
    </w:p>
    <w:p w:rsidR="003B7430" w:rsidRPr="003B7430" w:rsidRDefault="000C291A" w:rsidP="003B7430">
      <w:pPr>
        <w:pStyle w:val="30"/>
        <w:shd w:val="clear" w:color="auto" w:fill="auto"/>
        <w:spacing w:before="0" w:line="360" w:lineRule="auto"/>
        <w:ind w:left="120" w:right="20" w:firstLine="720"/>
        <w:jc w:val="both"/>
        <w:rPr>
          <w:color w:val="000000"/>
          <w:lang w:eastAsia="ru-RU"/>
        </w:rPr>
      </w:pPr>
      <w:r w:rsidRPr="000C291A">
        <w:rPr>
          <w:color w:val="000000"/>
          <w:lang w:eastAsia="ru-RU"/>
        </w:rPr>
        <w:t>100% образовательных учреждений имеют лицензию и свидетельства</w:t>
      </w:r>
      <w:r w:rsidR="003B7430">
        <w:rPr>
          <w:color w:val="000000"/>
          <w:lang w:eastAsia="ru-RU"/>
        </w:rPr>
        <w:t xml:space="preserve"> о государственной аккредитации. </w:t>
      </w:r>
      <w:r w:rsidR="003B7430" w:rsidRPr="00EF07D4">
        <w:rPr>
          <w:sz w:val="26"/>
          <w:szCs w:val="26"/>
          <w:lang w:eastAsia="ru-RU"/>
        </w:rPr>
        <w:t>Самый большой удельный вес в структуре образования приходится на  общео</w:t>
      </w:r>
      <w:r w:rsidR="003B7430">
        <w:rPr>
          <w:sz w:val="26"/>
          <w:szCs w:val="26"/>
          <w:lang w:eastAsia="ru-RU"/>
        </w:rPr>
        <w:t>бразовательные учреждения (42,9</w:t>
      </w:r>
      <w:r w:rsidR="003B7430" w:rsidRPr="00EF07D4">
        <w:rPr>
          <w:sz w:val="26"/>
          <w:szCs w:val="26"/>
          <w:lang w:eastAsia="ru-RU"/>
        </w:rPr>
        <w:t>%).</w:t>
      </w:r>
    </w:p>
    <w:p w:rsidR="003B7430" w:rsidRPr="00EF07D4" w:rsidRDefault="003B7430" w:rsidP="003B743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EA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="00606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общеобразовательные организации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работали в прошедшем учебном году в режиме пятидневной рабочей недели: МБОУ «Лицей», МБОУ СОШ № 2,3,</w:t>
      </w:r>
      <w:r w:rsidR="00344702"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 w:rsidR="0046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 </w:t>
      </w:r>
      <w:r w:rsidR="0060672F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ООШ № 12.</w:t>
      </w:r>
    </w:p>
    <w:p w:rsidR="003B7430" w:rsidRDefault="003B7430" w:rsidP="003B743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постановлению администрации Дальнереченского  городского округа от</w:t>
      </w:r>
      <w:r w:rsidR="003B1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 января 2013 года № 37 «О закреплении территорий за муниципальными бюджетными общеобразовательными  учреждениями Дальнереченского  городского округа», в соответствии с которым за каждым учреждением закреплен жилой микрорайон, но право родителей на выбор образовательного учреждения при наличии вак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антных мест не нарушается. </w:t>
      </w:r>
    </w:p>
    <w:p w:rsidR="003B7430" w:rsidRPr="00EF07D4" w:rsidRDefault="003B7430" w:rsidP="003B743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Приё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м детей в общеобразовательные учреждения осуществлялся на основании приказа МКУ «Управления образования» Дальнереченского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</w:t>
      </w:r>
      <w:r w:rsidR="0060672F"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-А «О порядке приёма детей в 1 класс общео</w:t>
      </w:r>
      <w:r w:rsidR="0060672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бразовательных учреждений в 2017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году», постановления администрации  от 30.01.2013г. №</w:t>
      </w:r>
      <w:r w:rsidR="003B1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86 «Об утверждении административного регламента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учет»», приказа МКУ «Управления образования» Дальнереченского городского округа от 02.07.2013 г. № 80-а  «Об утверждении административного регламента по предоставлению муниципальной услуги «Зачисление в муниципальные бюджетные общеобразовательные  учреждения Дальнереченского городского округа». Во всех общеобразовательных учреждениях ведется учет потенциального контингента учащихся в своем микрорайоне. В результате, в течение учебного года в управление образования жалоб на нарушение прав на общедоступное и бесплатное образование от граждан городского округа не поступало.</w:t>
      </w:r>
    </w:p>
    <w:p w:rsidR="003B7430" w:rsidRPr="00EF07D4" w:rsidRDefault="003B7430" w:rsidP="003B74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Контингент учащихся и воспитанников:</w:t>
      </w:r>
    </w:p>
    <w:tbl>
      <w:tblPr>
        <w:tblW w:w="9796" w:type="dxa"/>
        <w:tblInd w:w="250" w:type="dxa"/>
        <w:tblLook w:val="01E0"/>
      </w:tblPr>
      <w:tblGrid>
        <w:gridCol w:w="3020"/>
        <w:gridCol w:w="667"/>
        <w:gridCol w:w="736"/>
        <w:gridCol w:w="608"/>
        <w:gridCol w:w="736"/>
        <w:gridCol w:w="616"/>
        <w:gridCol w:w="736"/>
        <w:gridCol w:w="616"/>
        <w:gridCol w:w="736"/>
        <w:gridCol w:w="581"/>
        <w:gridCol w:w="744"/>
      </w:tblGrid>
      <w:tr w:rsidR="00486966" w:rsidRPr="00EF07D4" w:rsidTr="00A74A55">
        <w:trPr>
          <w:trHeight w:val="65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6" w:rsidRPr="00EF07D4" w:rsidRDefault="00486966" w:rsidP="0006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6" w:rsidRPr="00EF07D4" w:rsidRDefault="00486966" w:rsidP="0006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2013г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6" w:rsidRPr="00EF07D4" w:rsidRDefault="00486966" w:rsidP="0006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6" w:rsidRPr="00EF07D4" w:rsidRDefault="00486966" w:rsidP="0006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2015г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6" w:rsidRDefault="00486966" w:rsidP="0006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2016г</w:t>
            </w:r>
          </w:p>
          <w:p w:rsidR="00486966" w:rsidRPr="00EF07D4" w:rsidRDefault="00486966" w:rsidP="0006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(01.04)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A8" w:rsidRDefault="003B1EA8" w:rsidP="003B1E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</w:t>
            </w:r>
          </w:p>
          <w:p w:rsidR="003B1EA8" w:rsidRPr="003B1EA8" w:rsidRDefault="003B1EA8" w:rsidP="003B1E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(01.04)</w:t>
            </w:r>
          </w:p>
        </w:tc>
      </w:tr>
      <w:tr w:rsidR="004F23CF" w:rsidRPr="003B1EA8" w:rsidTr="00A74A55">
        <w:trPr>
          <w:trHeight w:val="61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Дошкольные учреждения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1271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F" w:rsidRPr="003B1EA8" w:rsidRDefault="000951BD">
            <w:pPr>
              <w:rPr>
                <w:sz w:val="26"/>
                <w:szCs w:val="26"/>
              </w:rPr>
            </w:pPr>
            <w:r w:rsidRPr="003B1EA8">
              <w:rPr>
                <w:sz w:val="26"/>
                <w:szCs w:val="26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F" w:rsidRPr="003B1EA8" w:rsidRDefault="003B1EA8">
            <w:pPr>
              <w:rPr>
                <w:sz w:val="26"/>
                <w:szCs w:val="26"/>
              </w:rPr>
            </w:pPr>
            <w:r w:rsidRPr="003B1EA8">
              <w:rPr>
                <w:sz w:val="26"/>
                <w:szCs w:val="26"/>
              </w:rPr>
              <w:t>1295</w:t>
            </w:r>
          </w:p>
        </w:tc>
      </w:tr>
      <w:tr w:rsidR="004F23CF" w:rsidRPr="003B1EA8" w:rsidTr="00A74A55">
        <w:trPr>
          <w:trHeight w:val="62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</w:t>
            </w:r>
          </w:p>
          <w:p w:rsidR="004F23CF" w:rsidRPr="003B1EA8" w:rsidRDefault="004F23CF" w:rsidP="0006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3486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F" w:rsidRPr="003B1EA8" w:rsidRDefault="004F23CF">
            <w:pPr>
              <w:rPr>
                <w:sz w:val="26"/>
                <w:szCs w:val="26"/>
              </w:rPr>
            </w:pPr>
            <w:r w:rsidRPr="003B1EA8">
              <w:rPr>
                <w:sz w:val="26"/>
                <w:szCs w:val="2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F" w:rsidRPr="003B1EA8" w:rsidRDefault="004F23CF">
            <w:pPr>
              <w:rPr>
                <w:sz w:val="26"/>
                <w:szCs w:val="26"/>
              </w:rPr>
            </w:pPr>
            <w:r w:rsidRPr="003B1EA8">
              <w:rPr>
                <w:sz w:val="26"/>
                <w:szCs w:val="26"/>
              </w:rPr>
              <w:t>3528</w:t>
            </w:r>
          </w:p>
        </w:tc>
      </w:tr>
      <w:tr w:rsidR="004F23CF" w:rsidRPr="003B1EA8" w:rsidTr="00A74A55">
        <w:trPr>
          <w:trHeight w:val="9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F" w:rsidRPr="003B1EA8" w:rsidRDefault="000951BD">
            <w:pPr>
              <w:rPr>
                <w:sz w:val="26"/>
                <w:szCs w:val="26"/>
              </w:rPr>
            </w:pPr>
            <w:r w:rsidRPr="003B1EA8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F" w:rsidRPr="003B1EA8" w:rsidRDefault="000951BD">
            <w:pPr>
              <w:rPr>
                <w:sz w:val="26"/>
                <w:szCs w:val="26"/>
              </w:rPr>
            </w:pPr>
            <w:r w:rsidRPr="003B1EA8">
              <w:rPr>
                <w:sz w:val="26"/>
                <w:szCs w:val="26"/>
              </w:rPr>
              <w:t>500</w:t>
            </w:r>
          </w:p>
        </w:tc>
      </w:tr>
      <w:tr w:rsidR="004F23CF" w:rsidRPr="003B1EA8" w:rsidTr="00A74A55">
        <w:trPr>
          <w:trHeight w:val="62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F" w:rsidRPr="003B1EA8" w:rsidRDefault="004F23CF" w:rsidP="0006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F" w:rsidRPr="003B1EA8" w:rsidRDefault="000951BD">
            <w:pPr>
              <w:rPr>
                <w:sz w:val="26"/>
                <w:szCs w:val="26"/>
              </w:rPr>
            </w:pPr>
            <w:r w:rsidRPr="003B1EA8">
              <w:rPr>
                <w:sz w:val="26"/>
                <w:szCs w:val="26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F" w:rsidRPr="003B1EA8" w:rsidRDefault="004F23CF">
            <w:pPr>
              <w:rPr>
                <w:sz w:val="26"/>
                <w:szCs w:val="26"/>
              </w:rPr>
            </w:pPr>
          </w:p>
        </w:tc>
      </w:tr>
    </w:tbl>
    <w:p w:rsidR="003B7430" w:rsidRPr="003B1EA8" w:rsidRDefault="003B7430" w:rsidP="003B74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430" w:rsidRPr="00EF07D4" w:rsidRDefault="00461C56" w:rsidP="003B7430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2016-2017</w:t>
      </w:r>
      <w:r w:rsidR="003B7430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в системе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образования  обучалось 3576</w:t>
      </w:r>
      <w:r w:rsidR="003B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3B7430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(данные на начало года). К сожалению,  тенденция  к сокращению количества учащихся продолжает сохраняться: в течение учебного года из школ в связи с вые</w:t>
      </w:r>
      <w:r w:rsidR="003B743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за пределы округа выбыло 48</w:t>
      </w:r>
      <w:r w:rsidR="003B743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3B7430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конец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школах города обучалось 3528</w:t>
      </w:r>
      <w:r w:rsidR="003B7430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обеспечения государственных гарантий доступности и равных возможностей получения полноценного качественного образования на территории округа организовано:</w:t>
      </w:r>
    </w:p>
    <w:tbl>
      <w:tblPr>
        <w:tblStyle w:val="a8"/>
        <w:tblW w:w="10555" w:type="dxa"/>
        <w:tblInd w:w="-459" w:type="dxa"/>
        <w:tblLook w:val="01E0"/>
      </w:tblPr>
      <w:tblGrid>
        <w:gridCol w:w="2268"/>
        <w:gridCol w:w="2127"/>
        <w:gridCol w:w="2108"/>
        <w:gridCol w:w="2026"/>
        <w:gridCol w:w="2026"/>
      </w:tblGrid>
      <w:tr w:rsidR="003B1EA8" w:rsidRPr="00EF07D4" w:rsidTr="00A74A55">
        <w:trPr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8" w:rsidRPr="00EF07D4" w:rsidRDefault="003B1EA8" w:rsidP="00065686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2013-2014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2014-2015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2015-2016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261795" w:rsidRDefault="003B1EA8" w:rsidP="003B1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2016-2017</w:t>
            </w:r>
          </w:p>
        </w:tc>
      </w:tr>
      <w:tr w:rsidR="003B1EA8" w:rsidRPr="00EF07D4" w:rsidTr="00A74A55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8" w:rsidRPr="00EF07D4" w:rsidRDefault="003B1EA8" w:rsidP="00065686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Организация горячего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57,71%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62,25%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62,51%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8161B7" w:rsidRDefault="008161B7" w:rsidP="008161B7">
            <w:pPr>
              <w:jc w:val="center"/>
              <w:rPr>
                <w:sz w:val="26"/>
                <w:szCs w:val="26"/>
              </w:rPr>
            </w:pPr>
            <w:r w:rsidRPr="008161B7">
              <w:rPr>
                <w:sz w:val="26"/>
                <w:szCs w:val="26"/>
              </w:rPr>
              <w:t>66,13%</w:t>
            </w:r>
          </w:p>
        </w:tc>
      </w:tr>
      <w:tr w:rsidR="003B1EA8" w:rsidRPr="00EF07D4" w:rsidTr="00A74A55">
        <w:trPr>
          <w:trHeight w:val="1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A8" w:rsidRPr="00EF07D4" w:rsidRDefault="003B1EA8" w:rsidP="00065686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Обучение по индивидуальным учебным планам/ обучаются на дому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50/15</w:t>
            </w:r>
          </w:p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3 находятся на дистанционном обучении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48/12</w:t>
            </w:r>
          </w:p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 </w:t>
            </w:r>
            <w:r w:rsidRPr="00EF07D4">
              <w:rPr>
                <w:sz w:val="26"/>
                <w:szCs w:val="26"/>
                <w:lang w:eastAsia="ru-RU"/>
              </w:rPr>
              <w:t>находятся на дистанционном обучении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54/20</w:t>
            </w:r>
          </w:p>
          <w:p w:rsidR="003B1EA8" w:rsidRPr="00EF07D4" w:rsidRDefault="003B1EA8" w:rsidP="0006568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 </w:t>
            </w:r>
            <w:r w:rsidRPr="00EF07D4">
              <w:rPr>
                <w:sz w:val="26"/>
                <w:szCs w:val="26"/>
                <w:lang w:eastAsia="ru-RU"/>
              </w:rPr>
              <w:t>находятся на дистанционном обучении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Default="003B1EA8" w:rsidP="003B1EA8">
            <w:pPr>
              <w:jc w:val="center"/>
              <w:rPr>
                <w:sz w:val="26"/>
                <w:szCs w:val="26"/>
                <w:lang w:eastAsia="ru-RU"/>
              </w:rPr>
            </w:pPr>
            <w:r w:rsidRPr="00261795">
              <w:rPr>
                <w:sz w:val="26"/>
                <w:szCs w:val="26"/>
                <w:lang w:eastAsia="ru-RU"/>
              </w:rPr>
              <w:t>25/21</w:t>
            </w:r>
          </w:p>
          <w:p w:rsidR="003B1EA8" w:rsidRPr="00261795" w:rsidRDefault="003B1EA8" w:rsidP="003B1EA8">
            <w:pPr>
              <w:jc w:val="center"/>
              <w:rPr>
                <w:sz w:val="26"/>
                <w:szCs w:val="26"/>
              </w:rPr>
            </w:pPr>
            <w:r w:rsidRPr="00261795">
              <w:rPr>
                <w:sz w:val="26"/>
                <w:szCs w:val="26"/>
                <w:lang w:eastAsia="ru-RU"/>
              </w:rPr>
              <w:t>3  находятся на дистанционном обучении</w:t>
            </w:r>
          </w:p>
        </w:tc>
      </w:tr>
    </w:tbl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430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школах использовались по желанию</w:t>
      </w:r>
      <w:r w:rsidR="00352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и их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очная (классно-урочная) форма обучения, обучение по медицинским показаниям по индиви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дуальным учебным план</w:t>
      </w:r>
      <w:r w:rsidR="00461C56">
        <w:rPr>
          <w:rFonts w:ascii="Times New Roman" w:eastAsia="Times New Roman" w:hAnsi="Times New Roman" w:cs="Times New Roman"/>
          <w:sz w:val="26"/>
          <w:szCs w:val="26"/>
          <w:lang w:eastAsia="ru-RU"/>
        </w:rPr>
        <w:t>ам на дому, очно-заочная форма, семейное образование.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B7430" w:rsidRPr="00EF07D4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61C5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</w:t>
      </w:r>
      <w:r w:rsidR="008161B7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461C5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16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 году общеобразовательные  организации   продолжали  принимать  участие  в реализации направления ПНПО «Развитие дистанционного образования детей - инвалидов». Сформирована группа  детей-инвалидов, обучающихся  по медицинским   показаниям на дому </w:t>
      </w:r>
      <w:r w:rsidR="00461C56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составе   трёх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человек), а  также резервная группа  для   обучения  дистанционно в перспективе.  Установлено специализированное оборудование и программное обеспечение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дому  Бянкиной Ольге (МБОУ «СОШ № 6»),   Балобановой Алёне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(МБОУ «СОШ №3»), Габ Екатерине (МБОУ « СОШ №3»),  создано личное учебное пространство по индивидуальным  образовательным  программам. </w:t>
      </w:r>
    </w:p>
    <w:p w:rsidR="00741C6B" w:rsidRPr="00E71C6F" w:rsidRDefault="003B7430" w:rsidP="00741C6B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F07D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41C6B" w:rsidRPr="00E71C6F">
        <w:rPr>
          <w:rFonts w:ascii="Times New Roman" w:eastAsia="Times New Roman" w:hAnsi="Times New Roman" w:cs="Arial"/>
          <w:sz w:val="26"/>
          <w:szCs w:val="26"/>
        </w:rPr>
        <w:t>В 201</w:t>
      </w:r>
      <w:r w:rsidR="00741C6B">
        <w:rPr>
          <w:rFonts w:ascii="Times New Roman" w:eastAsia="Times New Roman" w:hAnsi="Times New Roman" w:cs="Arial"/>
          <w:sz w:val="26"/>
          <w:szCs w:val="26"/>
        </w:rPr>
        <w:t>6</w:t>
      </w:r>
      <w:r w:rsidR="00741C6B" w:rsidRPr="00E71C6F">
        <w:rPr>
          <w:rFonts w:ascii="Times New Roman" w:eastAsia="Times New Roman" w:hAnsi="Times New Roman" w:cs="Arial"/>
          <w:sz w:val="26"/>
          <w:szCs w:val="26"/>
        </w:rPr>
        <w:t>-201</w:t>
      </w:r>
      <w:r w:rsidR="00741C6B">
        <w:rPr>
          <w:rFonts w:ascii="Times New Roman" w:eastAsia="Times New Roman" w:hAnsi="Times New Roman" w:cs="Arial"/>
          <w:sz w:val="26"/>
          <w:szCs w:val="26"/>
        </w:rPr>
        <w:t>7</w:t>
      </w:r>
      <w:r w:rsidR="00741C6B" w:rsidRPr="00E71C6F">
        <w:rPr>
          <w:rFonts w:ascii="Times New Roman" w:eastAsia="Times New Roman" w:hAnsi="Times New Roman" w:cs="Arial"/>
          <w:sz w:val="26"/>
          <w:szCs w:val="26"/>
        </w:rPr>
        <w:t xml:space="preserve"> учебном году программы дошкольного</w:t>
      </w:r>
      <w:r w:rsidR="00741C6B">
        <w:rPr>
          <w:rFonts w:ascii="Times New Roman" w:eastAsia="Times New Roman" w:hAnsi="Times New Roman" w:cs="Arial"/>
          <w:sz w:val="26"/>
          <w:szCs w:val="26"/>
        </w:rPr>
        <w:t xml:space="preserve"> образования в ДОУ осваивали 1295детей</w:t>
      </w:r>
      <w:r w:rsidR="00741C6B" w:rsidRPr="00E71C6F">
        <w:rPr>
          <w:rFonts w:ascii="Times New Roman" w:eastAsia="Times New Roman" w:hAnsi="Times New Roman" w:cs="Arial"/>
          <w:sz w:val="26"/>
          <w:szCs w:val="26"/>
        </w:rPr>
        <w:t xml:space="preserve">. </w:t>
      </w:r>
    </w:p>
    <w:p w:rsidR="00741C6B" w:rsidRPr="006D0828" w:rsidRDefault="0027241A" w:rsidP="00741C6B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lastRenderedPageBreak/>
        <w:t xml:space="preserve">          </w:t>
      </w:r>
      <w:r w:rsidR="00741C6B">
        <w:rPr>
          <w:rFonts w:ascii="Times New Roman" w:eastAsia="Times New Roman" w:hAnsi="Times New Roman" w:cs="Arial"/>
          <w:sz w:val="26"/>
          <w:szCs w:val="26"/>
        </w:rPr>
        <w:t>Из общей численности детей – 32</w:t>
      </w:r>
      <w:r w:rsidR="00741C6B" w:rsidRPr="00E71C6F">
        <w:rPr>
          <w:rFonts w:ascii="Times New Roman" w:eastAsia="Times New Roman" w:hAnsi="Times New Roman" w:cs="Arial"/>
          <w:sz w:val="26"/>
          <w:szCs w:val="26"/>
        </w:rPr>
        <w:t xml:space="preserve"> в возрасте от двух до трех лет, 2</w:t>
      </w:r>
      <w:r w:rsidR="00741C6B">
        <w:rPr>
          <w:rFonts w:ascii="Times New Roman" w:eastAsia="Times New Roman" w:hAnsi="Times New Roman" w:cs="Arial"/>
          <w:sz w:val="26"/>
          <w:szCs w:val="26"/>
        </w:rPr>
        <w:t>56детей</w:t>
      </w:r>
      <w:r w:rsidR="00741C6B" w:rsidRPr="00E71C6F">
        <w:rPr>
          <w:rFonts w:ascii="Times New Roman" w:eastAsia="Times New Roman" w:hAnsi="Times New Roman" w:cs="Arial"/>
          <w:sz w:val="26"/>
          <w:szCs w:val="26"/>
        </w:rPr>
        <w:t xml:space="preserve"> в </w:t>
      </w:r>
      <w:r w:rsidR="00741C6B" w:rsidRPr="006D0828">
        <w:rPr>
          <w:rFonts w:ascii="Times New Roman" w:eastAsia="Times New Roman" w:hAnsi="Times New Roman" w:cs="Arial"/>
          <w:sz w:val="26"/>
          <w:szCs w:val="26"/>
        </w:rPr>
        <w:t>возрасте от трех до четырёх лет, 330 - от четырех до пяти, 618</w:t>
      </w:r>
      <w:r w:rsidR="00741C6B">
        <w:rPr>
          <w:rFonts w:ascii="Times New Roman" w:eastAsia="Times New Roman" w:hAnsi="Times New Roman" w:cs="Arial"/>
          <w:sz w:val="26"/>
          <w:szCs w:val="26"/>
        </w:rPr>
        <w:t xml:space="preserve"> от пяти до семи лет, 59 человек в возрасте от 7 до 8 лет.</w:t>
      </w:r>
    </w:p>
    <w:p w:rsidR="00741C6B" w:rsidRPr="006D0828" w:rsidRDefault="00741C6B" w:rsidP="00741C6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D0828">
        <w:rPr>
          <w:rFonts w:ascii="Times New Roman" w:eastAsia="Times New Roman" w:hAnsi="Times New Roman" w:cs="Arial"/>
          <w:sz w:val="26"/>
          <w:szCs w:val="26"/>
        </w:rPr>
        <w:t>Всего на учете для определения в ДОУ на 01.08.2017 г состоят 903</w:t>
      </w:r>
      <w:r w:rsidR="0027241A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Pr="006D0828">
        <w:rPr>
          <w:rFonts w:ascii="Times New Roman" w:eastAsia="Times New Roman" w:hAnsi="Times New Roman" w:cs="Arial"/>
          <w:sz w:val="26"/>
          <w:szCs w:val="26"/>
        </w:rPr>
        <w:t xml:space="preserve">ребенка, из них 50 человек в сельские детские сады. </w:t>
      </w:r>
    </w:p>
    <w:p w:rsidR="00741C6B" w:rsidRPr="006D0828" w:rsidRDefault="00741C6B" w:rsidP="00741C6B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D0828">
        <w:rPr>
          <w:rFonts w:ascii="Times New Roman" w:eastAsia="Times New Roman" w:hAnsi="Times New Roman" w:cs="Arial"/>
          <w:sz w:val="26"/>
          <w:szCs w:val="26"/>
        </w:rPr>
        <w:tab/>
        <w:t>382 очередника – дети в возрасте до полутора лет, которым место в детском саду потребуется через 1-1,5 года, из них 24 человека из сельской местности;</w:t>
      </w:r>
    </w:p>
    <w:p w:rsidR="00741C6B" w:rsidRPr="006D0828" w:rsidRDefault="00741C6B" w:rsidP="00741C6B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D0828">
        <w:rPr>
          <w:rFonts w:ascii="Times New Roman" w:eastAsia="Times New Roman" w:hAnsi="Times New Roman" w:cs="Arial"/>
          <w:sz w:val="26"/>
          <w:szCs w:val="26"/>
        </w:rPr>
        <w:tab/>
        <w:t>436 очередников -  дети в возрасте от полутора до 3 лет, большинству из них место в детском саду необходимо в сроки от полугода до года, из них 18 из сельской местности;</w:t>
      </w:r>
    </w:p>
    <w:p w:rsidR="00741C6B" w:rsidRPr="00866D6D" w:rsidRDefault="00741C6B" w:rsidP="00741C6B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D0828">
        <w:rPr>
          <w:rFonts w:ascii="Times New Roman" w:eastAsia="Times New Roman" w:hAnsi="Times New Roman" w:cs="Arial"/>
          <w:sz w:val="26"/>
          <w:szCs w:val="26"/>
        </w:rPr>
        <w:tab/>
        <w:t>85 очередников – это дети в возрасте от 3 до 7 лет, из них жители сел – 8человек. Из них: 26 человек желают получить место с 01.09.2017 года, 59 – в 2018-2019 учебном году.</w:t>
      </w:r>
    </w:p>
    <w:p w:rsidR="003B7430" w:rsidRPr="003B7430" w:rsidRDefault="003B7430" w:rsidP="003B743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6D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Обеспечиваются  доступность и бесплатность общего образования на всех его ступенях, выполнение федеральных государственных стандартов для всех учащихся, федеральных   государственных требований для всех воспитанников, получающих данную  образовательную услугу  впервые.</w:t>
      </w:r>
    </w:p>
    <w:p w:rsidR="003B7430" w:rsidRPr="003B7430" w:rsidRDefault="003B7430" w:rsidP="000C291A">
      <w:pPr>
        <w:pStyle w:val="30"/>
        <w:shd w:val="clear" w:color="auto" w:fill="auto"/>
        <w:spacing w:before="0" w:line="360" w:lineRule="auto"/>
        <w:ind w:left="120" w:right="20" w:firstLine="720"/>
        <w:jc w:val="both"/>
        <w:rPr>
          <w:color w:val="000000"/>
          <w:lang w:eastAsia="ru-RU"/>
        </w:rPr>
      </w:pPr>
    </w:p>
    <w:p w:rsidR="00FC342A" w:rsidRPr="009479F0" w:rsidRDefault="00461C56" w:rsidP="00FC342A">
      <w:pPr>
        <w:spacing w:after="0" w:line="298" w:lineRule="exact"/>
        <w:ind w:left="120" w:right="20" w:firstLine="9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3B7430" w:rsidRPr="009479F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</w:t>
      </w:r>
      <w:r w:rsidR="00FC342A" w:rsidRPr="009479F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 Финансовое обеспечение функционирования и развития муниципальной системы образования</w:t>
      </w:r>
      <w:r w:rsidR="00A74A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</w:p>
    <w:p w:rsidR="000C291A" w:rsidRPr="009479F0" w:rsidRDefault="003B7430" w:rsidP="00FC34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479F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4</w:t>
      </w:r>
      <w:r w:rsidR="00FC342A" w:rsidRPr="009479F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.1. Финансирование системы образования Дальнереченского городского округа</w:t>
      </w:r>
      <w:r w:rsidR="00A74A55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.</w:t>
      </w:r>
    </w:p>
    <w:p w:rsidR="00C04C74" w:rsidRPr="008F7C86" w:rsidRDefault="00C04C74" w:rsidP="00C77441">
      <w:pPr>
        <w:spacing w:after="0" w:line="360" w:lineRule="auto"/>
        <w:ind w:left="120" w:right="20" w:firstLine="98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479F0" w:rsidRPr="00C77441" w:rsidRDefault="009479F0" w:rsidP="009479F0">
      <w:pPr>
        <w:spacing w:after="0" w:line="360" w:lineRule="auto"/>
        <w:ind w:left="120" w:right="20" w:firstLine="9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441">
        <w:rPr>
          <w:rFonts w:ascii="Times New Roman" w:eastAsia="Times New Roman" w:hAnsi="Times New Roman" w:cs="Times New Roman"/>
          <w:sz w:val="26"/>
          <w:szCs w:val="26"/>
        </w:rPr>
        <w:t>Плановые расходы бюджета Дальнереченского городского округа по отрасли «Образование» на 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77441">
        <w:rPr>
          <w:rFonts w:ascii="Times New Roman" w:eastAsia="Times New Roman" w:hAnsi="Times New Roman" w:cs="Times New Roman"/>
          <w:sz w:val="26"/>
          <w:szCs w:val="26"/>
        </w:rPr>
        <w:t xml:space="preserve"> год составляют 3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 w:rsidRPr="00C77441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974</w:t>
      </w:r>
      <w:r w:rsidRPr="00C7744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 w:rsidRPr="00C77441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77441">
        <w:rPr>
          <w:rFonts w:ascii="Times New Roman" w:eastAsia="Times New Roman" w:hAnsi="Times New Roman" w:cs="Times New Roman"/>
          <w:sz w:val="26"/>
          <w:szCs w:val="26"/>
        </w:rPr>
        <w:t xml:space="preserve"> рублей, что на </w:t>
      </w:r>
      <w:r>
        <w:rPr>
          <w:rFonts w:ascii="Times New Roman" w:eastAsia="Times New Roman" w:hAnsi="Times New Roman" w:cs="Times New Roman"/>
          <w:sz w:val="26"/>
          <w:szCs w:val="26"/>
        </w:rPr>
        <w:t>24 531,69</w:t>
      </w:r>
      <w:r w:rsidRPr="00C77441">
        <w:rPr>
          <w:rFonts w:ascii="Times New Roman" w:eastAsia="Times New Roman" w:hAnsi="Times New Roman" w:cs="Times New Roman"/>
          <w:sz w:val="26"/>
          <w:szCs w:val="26"/>
        </w:rPr>
        <w:t xml:space="preserve"> тысяч рублей </w:t>
      </w:r>
      <w:r>
        <w:rPr>
          <w:rFonts w:ascii="Times New Roman" w:eastAsia="Times New Roman" w:hAnsi="Times New Roman" w:cs="Times New Roman"/>
          <w:sz w:val="26"/>
          <w:szCs w:val="26"/>
        </w:rPr>
        <w:t>больше</w:t>
      </w:r>
      <w:r w:rsidRPr="00C77441">
        <w:rPr>
          <w:rFonts w:ascii="Times New Roman" w:eastAsia="Times New Roman" w:hAnsi="Times New Roman" w:cs="Times New Roman"/>
          <w:sz w:val="26"/>
          <w:szCs w:val="26"/>
        </w:rPr>
        <w:t>, чем в 201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77441">
        <w:rPr>
          <w:rFonts w:ascii="Times New Roman" w:eastAsia="Times New Roman" w:hAnsi="Times New Roman" w:cs="Times New Roman"/>
          <w:sz w:val="26"/>
          <w:szCs w:val="26"/>
        </w:rPr>
        <w:t xml:space="preserve"> году. </w:t>
      </w:r>
    </w:p>
    <w:p w:rsidR="009479F0" w:rsidRPr="00C77441" w:rsidRDefault="009479F0" w:rsidP="009479F0">
      <w:pPr>
        <w:spacing w:after="0" w:line="298" w:lineRule="exact"/>
        <w:ind w:left="120" w:right="20" w:firstLine="9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79F0" w:rsidRPr="00C77441" w:rsidRDefault="009479F0" w:rsidP="009479F0">
      <w:pPr>
        <w:spacing w:after="0" w:line="298" w:lineRule="exact"/>
        <w:ind w:left="120" w:firstLine="720"/>
        <w:jc w:val="both"/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>Общие расходы по отрасли «Образование» за период 2014-2016 годы</w:t>
      </w:r>
    </w:p>
    <w:p w:rsidR="009479F0" w:rsidRPr="00C77441" w:rsidRDefault="009479F0" w:rsidP="009479F0">
      <w:pPr>
        <w:spacing w:after="0" w:line="298" w:lineRule="exact"/>
        <w:ind w:left="3760"/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>(в тысячах рублей)</w:t>
      </w:r>
    </w:p>
    <w:p w:rsidR="009479F0" w:rsidRPr="00C77441" w:rsidRDefault="009479F0" w:rsidP="009479F0">
      <w:pPr>
        <w:spacing w:after="0" w:line="298" w:lineRule="exact"/>
        <w:ind w:left="376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2580"/>
        <w:gridCol w:w="2535"/>
      </w:tblGrid>
      <w:tr w:rsidR="009479F0" w:rsidRPr="00C77441" w:rsidTr="005570D0">
        <w:trPr>
          <w:trHeight w:val="31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3B7430" w:rsidRDefault="009479F0" w:rsidP="005570D0">
            <w:pPr>
              <w:framePr w:wrap="notBeside" w:vAnchor="text" w:hAnchor="text" w:xAlign="center" w:y="1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74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2015 год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3B7430" w:rsidRDefault="009479F0" w:rsidP="005570D0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74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2016 год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3B7430" w:rsidRDefault="009479F0" w:rsidP="005570D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2017 год</w:t>
            </w:r>
          </w:p>
        </w:tc>
      </w:tr>
      <w:tr w:rsidR="009479F0" w:rsidRPr="00C77441" w:rsidTr="005570D0">
        <w:trPr>
          <w:trHeight w:val="31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441">
              <w:rPr>
                <w:rFonts w:ascii="Times New Roman" w:eastAsia="Times New Roman" w:hAnsi="Times New Roman" w:cs="Times New Roman"/>
                <w:sz w:val="26"/>
                <w:szCs w:val="26"/>
              </w:rPr>
              <w:t>332 415,47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441">
              <w:rPr>
                <w:rFonts w:ascii="Times New Roman" w:eastAsia="Times New Roman" w:hAnsi="Times New Roman" w:cs="Times New Roman"/>
                <w:sz w:val="26"/>
                <w:szCs w:val="26"/>
              </w:rPr>
              <w:t>312 443,24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336 974,93</w:t>
            </w:r>
          </w:p>
        </w:tc>
      </w:tr>
    </w:tbl>
    <w:p w:rsidR="009479F0" w:rsidRPr="00C77441" w:rsidRDefault="009479F0" w:rsidP="009479F0">
      <w:pPr>
        <w:spacing w:after="0" w:line="298" w:lineRule="exact"/>
        <w:ind w:left="120"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9479F0" w:rsidRPr="00C77441" w:rsidRDefault="009479F0" w:rsidP="009479F0">
      <w:pPr>
        <w:spacing w:after="0" w:line="360" w:lineRule="auto"/>
        <w:ind w:left="120"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В 201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7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году финансовые средства направлены на обеспечение следующих направлений деятельности образовательных учреждений округа: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1008"/>
        </w:tabs>
        <w:spacing w:after="0" w:line="360" w:lineRule="auto"/>
        <w:ind w:left="120"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lastRenderedPageBreak/>
        <w:t xml:space="preserve">средства на выполнение муниципального задания всеми образовательными учреждениями Дальнереченского городского округа –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112 274,24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тысяч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и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рублей;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1042"/>
        </w:tabs>
        <w:spacing w:after="0" w:line="360" w:lineRule="auto"/>
        <w:ind w:left="120"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средства краевой субвенции на выплату заработной платы и учебные расходы – 1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93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920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,0 тысяч рублей;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1042"/>
        </w:tabs>
        <w:spacing w:after="0" w:line="360" w:lineRule="auto"/>
        <w:ind w:left="120"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средства краевой субвенции на обеспечение бесплатным питанием учащихся младших классов – 5 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611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,0 тысяч рублей;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1042"/>
        </w:tabs>
        <w:spacing w:after="0" w:line="360" w:lineRule="auto"/>
        <w:ind w:left="120"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средства краевой субвенции на организацию и обеспечение оздоровления и отдыха детей (за исключением организации отдыха в каникулярное время) – 3 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482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,0 тысяч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и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рублей;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1042"/>
        </w:tabs>
        <w:spacing w:after="0" w:line="360" w:lineRule="auto"/>
        <w:ind w:left="120"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средства краевой субвенции на выплату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–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6 056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,0 тысяч рублей;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1114"/>
        </w:tabs>
        <w:spacing w:after="0" w:line="360" w:lineRule="auto"/>
        <w:ind w:left="120"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выполнение мероприятий по реализации строительства детского сада на 120 мест в г. Дальнереченске в рамках муниципальной программы «Развитие образования Дальнереченского городского округа на 2013-201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9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годы» -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544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,0 тысяч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и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рублей;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1114"/>
        </w:tabs>
        <w:spacing w:after="0" w:line="360" w:lineRule="auto"/>
        <w:ind w:left="120"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выполнение перечня н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аказов избирателей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депутатам Думы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Дальнереченского городского округа –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976,50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тысяч рублей;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989"/>
        </w:tabs>
        <w:spacing w:after="0" w:line="360" w:lineRule="auto"/>
        <w:ind w:left="1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казенная деятельность – 1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3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731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19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тысяч рублей.</w:t>
      </w:r>
    </w:p>
    <w:p w:rsidR="009479F0" w:rsidRPr="00C77441" w:rsidRDefault="009479F0" w:rsidP="009479F0">
      <w:pPr>
        <w:tabs>
          <w:tab w:val="left" w:pos="98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9479F0" w:rsidRPr="00C77441" w:rsidRDefault="009479F0" w:rsidP="009479F0">
      <w:pPr>
        <w:tabs>
          <w:tab w:val="left" w:leader="underscore" w:pos="1680"/>
          <w:tab w:val="left" w:leader="underscore" w:pos="8309"/>
        </w:tabs>
        <w:spacing w:after="0" w:line="298" w:lineRule="exact"/>
        <w:jc w:val="center"/>
        <w:rPr>
          <w:rFonts w:ascii="Times New Roman" w:eastAsia="Arial Unicode MS" w:hAnsi="Times New Roman" w:cs="Times New Roman"/>
          <w:b/>
          <w:i/>
          <w:iCs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b/>
          <w:i/>
          <w:iCs/>
          <w:color w:val="000000"/>
          <w:sz w:val="26"/>
          <w:szCs w:val="26"/>
        </w:rPr>
        <w:t>Расходы по отрасли «Образование» по учреждениям, подведомственным МКУ «Управление образования» (в тысячах рублей)</w:t>
      </w:r>
    </w:p>
    <w:p w:rsidR="009479F0" w:rsidRPr="00C77441" w:rsidRDefault="009479F0" w:rsidP="009479F0">
      <w:pPr>
        <w:tabs>
          <w:tab w:val="left" w:leader="underscore" w:pos="1680"/>
          <w:tab w:val="left" w:leader="underscore" w:pos="8309"/>
        </w:tabs>
        <w:spacing w:after="0" w:line="298" w:lineRule="exact"/>
        <w:jc w:val="center"/>
        <w:rPr>
          <w:rFonts w:ascii="Times New Roman" w:eastAsia="Arial Unicode MS" w:hAnsi="Times New Roman" w:cs="Times New Roman"/>
          <w:i/>
          <w:iCs/>
          <w:color w:val="00000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1334"/>
        <w:gridCol w:w="1843"/>
        <w:gridCol w:w="1901"/>
      </w:tblGrid>
      <w:tr w:rsidR="009479F0" w:rsidRPr="00C77441" w:rsidTr="005570D0">
        <w:trPr>
          <w:trHeight w:val="61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ind w:left="144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ind w:right="42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статья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93" w:lineRule="exact"/>
              <w:ind w:right="40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Расходы за 2016</w:t>
            </w: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93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Запланировано на 2017</w:t>
            </w: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9479F0" w:rsidRPr="00C77441" w:rsidTr="005570D0">
        <w:trPr>
          <w:trHeight w:val="34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Обеспечение деятельности детских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ind w:right="42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105 950,24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115 672,08</w:t>
            </w:r>
          </w:p>
        </w:tc>
      </w:tr>
      <w:tr w:rsidR="009479F0" w:rsidRPr="00C77441" w:rsidTr="005570D0">
        <w:trPr>
          <w:trHeight w:val="264"/>
          <w:jc w:val="center"/>
        </w:trPr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дошкольных учреждений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</w:tr>
      <w:tr w:rsidR="009479F0" w:rsidRPr="00C77441" w:rsidTr="005570D0">
        <w:trPr>
          <w:trHeight w:val="34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Обеспечение деятельности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ind w:right="42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172 300,21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181 228,36</w:t>
            </w:r>
          </w:p>
        </w:tc>
      </w:tr>
      <w:tr w:rsidR="009479F0" w:rsidRPr="00C77441" w:rsidTr="005570D0">
        <w:trPr>
          <w:trHeight w:val="566"/>
          <w:jc w:val="center"/>
        </w:trPr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30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общеобразовательных учреждений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</w:tr>
      <w:tr w:rsidR="009479F0" w:rsidRPr="00C77441" w:rsidTr="005570D0">
        <w:trPr>
          <w:trHeight w:val="33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Обеспечение деятельности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ind w:right="42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12 631,28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16 425,30</w:t>
            </w:r>
          </w:p>
        </w:tc>
      </w:tr>
      <w:tr w:rsidR="009479F0" w:rsidRPr="00C77441" w:rsidTr="005570D0">
        <w:trPr>
          <w:trHeight w:val="571"/>
          <w:jc w:val="center"/>
        </w:trPr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учреждений дополнительного образования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</w:tr>
      <w:tr w:rsidR="009479F0" w:rsidRPr="00C77441" w:rsidTr="005570D0">
        <w:trPr>
          <w:trHeight w:val="33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Обеспечение деятельности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ind w:right="42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14 044,31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13 731,19</w:t>
            </w:r>
          </w:p>
        </w:tc>
      </w:tr>
      <w:tr w:rsidR="009479F0" w:rsidRPr="00C77441" w:rsidTr="005570D0">
        <w:trPr>
          <w:trHeight w:val="462"/>
          <w:jc w:val="center"/>
        </w:trPr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lastRenderedPageBreak/>
              <w:t>МКУ «Управление образования»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</w:tr>
      <w:tr w:rsidR="009479F0" w:rsidRPr="00C77441" w:rsidTr="005570D0">
        <w:trPr>
          <w:trHeight w:val="34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Молодежная политика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ind w:right="42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3 180,00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3862,00</w:t>
            </w:r>
          </w:p>
        </w:tc>
      </w:tr>
      <w:tr w:rsidR="009479F0" w:rsidRPr="00C77441" w:rsidTr="005570D0">
        <w:trPr>
          <w:trHeight w:val="269"/>
          <w:jc w:val="center"/>
        </w:trPr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оздоровление детей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</w:tr>
      <w:tr w:rsidR="009479F0" w:rsidRPr="00C77441" w:rsidTr="005570D0">
        <w:trPr>
          <w:trHeight w:val="61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30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Пособия по социальной помощи населению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302" w:lineRule="exact"/>
              <w:ind w:right="42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C774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4 329,00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6 056,00</w:t>
            </w:r>
          </w:p>
        </w:tc>
      </w:tr>
    </w:tbl>
    <w:p w:rsidR="009479F0" w:rsidRPr="00C77441" w:rsidRDefault="009479F0" w:rsidP="009479F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</w:p>
    <w:p w:rsidR="009479F0" w:rsidRPr="00A27500" w:rsidRDefault="009479F0" w:rsidP="009479F0">
      <w:pPr>
        <w:spacing w:after="0" w:line="360" w:lineRule="auto"/>
        <w:ind w:left="100" w:right="100" w:firstLine="7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27500">
        <w:rPr>
          <w:rFonts w:ascii="Times New Roman" w:eastAsia="Arial Unicode MS" w:hAnsi="Times New Roman" w:cs="Times New Roman"/>
          <w:color w:val="000000"/>
          <w:sz w:val="26"/>
          <w:szCs w:val="26"/>
        </w:rPr>
        <w:t>Сравнительный анализ основных направлений расходов бюджета Дальнереченского городского округа на обеспечение отрасли «Образование» за последние 3 года показывает следующее:</w:t>
      </w:r>
    </w:p>
    <w:p w:rsidR="009479F0" w:rsidRPr="00A27500" w:rsidRDefault="009479F0" w:rsidP="009479F0">
      <w:pPr>
        <w:numPr>
          <w:ilvl w:val="0"/>
          <w:numId w:val="21"/>
        </w:numPr>
        <w:tabs>
          <w:tab w:val="left" w:pos="1142"/>
        </w:tabs>
        <w:spacing w:after="0" w:line="360" w:lineRule="auto"/>
        <w:ind w:left="100" w:right="100" w:firstLine="7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D61CD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увеличились расходы на выплату заработной платы </w:t>
      </w:r>
      <w:r w:rsidRPr="00A27500">
        <w:rPr>
          <w:rFonts w:ascii="Times New Roman" w:eastAsia="Arial Unicode MS" w:hAnsi="Times New Roman" w:cs="Times New Roman"/>
          <w:color w:val="000000"/>
          <w:sz w:val="26"/>
          <w:szCs w:val="26"/>
        </w:rPr>
        <w:t>педагогическим работникам образовательных учреждений в связи, с внесением изменений в распоряжение Администрации Приморского края от 7 мая 2014 года № 142-ра «Об утверждении Плана мероприятий («дорожной карты») «Изменение в отраслях социальной сферы, направленные на повышение эффективности образования и науки 2013-2018 годы».Также увеличились расходы на выплату заработной платы иных работников образовательных учреждений  в связи, с внесением изменений в статью 1 Федерального закона «О минимальном размере оплаты труда» на плановый рост индексации;</w:t>
      </w:r>
    </w:p>
    <w:p w:rsidR="009479F0" w:rsidRPr="005B034A" w:rsidRDefault="009479F0" w:rsidP="009479F0">
      <w:pPr>
        <w:numPr>
          <w:ilvl w:val="0"/>
          <w:numId w:val="21"/>
        </w:numPr>
        <w:tabs>
          <w:tab w:val="left" w:pos="1022"/>
        </w:tabs>
        <w:spacing w:after="0" w:line="360" w:lineRule="auto"/>
        <w:ind w:left="100" w:right="100" w:firstLine="7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5B034A">
        <w:rPr>
          <w:rFonts w:ascii="Times New Roman" w:eastAsia="Arial Unicode MS" w:hAnsi="Times New Roman" w:cs="Times New Roman"/>
          <w:color w:val="000000"/>
          <w:sz w:val="26"/>
          <w:szCs w:val="26"/>
        </w:rPr>
        <w:t>увеличились расходы на коммунальные услуги, содержание имущества образовательных учреждений, материальные запасы;</w:t>
      </w:r>
    </w:p>
    <w:p w:rsidR="009479F0" w:rsidRPr="005B034A" w:rsidRDefault="009479F0" w:rsidP="009479F0">
      <w:pPr>
        <w:numPr>
          <w:ilvl w:val="0"/>
          <w:numId w:val="21"/>
        </w:numPr>
        <w:tabs>
          <w:tab w:val="left" w:pos="1007"/>
        </w:tabs>
        <w:spacing w:after="0" w:line="360" w:lineRule="auto"/>
        <w:ind w:left="100" w:right="100" w:firstLine="7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5B034A">
        <w:rPr>
          <w:rFonts w:ascii="Times New Roman" w:eastAsia="Arial Unicode MS" w:hAnsi="Times New Roman" w:cs="Times New Roman"/>
          <w:color w:val="000000"/>
          <w:sz w:val="26"/>
          <w:szCs w:val="26"/>
        </w:rPr>
        <w:t>уменьшились расходы на оснащение и совершенствование материально- технической базы образовательных учреждений.</w:t>
      </w:r>
    </w:p>
    <w:p w:rsidR="009479F0" w:rsidRPr="00DC34E9" w:rsidRDefault="009479F0" w:rsidP="009479F0">
      <w:pPr>
        <w:tabs>
          <w:tab w:val="left" w:pos="1007"/>
        </w:tabs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highlight w:val="yellow"/>
        </w:rPr>
      </w:pPr>
    </w:p>
    <w:p w:rsidR="009479F0" w:rsidRPr="005B034A" w:rsidRDefault="009479F0" w:rsidP="009479F0">
      <w:pPr>
        <w:tabs>
          <w:tab w:val="left" w:leader="underscore" w:pos="2314"/>
          <w:tab w:val="left" w:leader="underscore" w:pos="6706"/>
        </w:tabs>
        <w:spacing w:after="0" w:line="298" w:lineRule="exact"/>
        <w:ind w:right="-5"/>
        <w:jc w:val="center"/>
        <w:rPr>
          <w:rFonts w:ascii="Times New Roman" w:eastAsia="Arial Unicode MS" w:hAnsi="Times New Roman" w:cs="Times New Roman"/>
          <w:b/>
          <w:i/>
          <w:iCs/>
          <w:color w:val="000000"/>
          <w:sz w:val="26"/>
          <w:szCs w:val="26"/>
        </w:rPr>
      </w:pPr>
      <w:r w:rsidRPr="005B034A">
        <w:rPr>
          <w:rFonts w:ascii="Times New Roman" w:eastAsia="Arial Unicode MS" w:hAnsi="Times New Roman" w:cs="Times New Roman"/>
          <w:b/>
          <w:i/>
          <w:iCs/>
          <w:color w:val="000000"/>
          <w:sz w:val="26"/>
          <w:szCs w:val="26"/>
        </w:rPr>
        <w:t>Основные направления расходов по отрасли «Образование» (в тысячах рублей)</w:t>
      </w:r>
    </w:p>
    <w:p w:rsidR="009479F0" w:rsidRPr="005B034A" w:rsidRDefault="009479F0" w:rsidP="009479F0">
      <w:pPr>
        <w:tabs>
          <w:tab w:val="left" w:leader="underscore" w:pos="2314"/>
          <w:tab w:val="left" w:leader="underscore" w:pos="6706"/>
        </w:tabs>
        <w:spacing w:after="0" w:line="298" w:lineRule="exact"/>
        <w:ind w:right="-5"/>
        <w:jc w:val="center"/>
        <w:rPr>
          <w:rFonts w:ascii="Times New Roman" w:eastAsia="Arial Unicode MS" w:hAnsi="Times New Roman" w:cs="Times New Roman"/>
          <w:b/>
          <w:i/>
          <w:iCs/>
          <w:color w:val="000000"/>
          <w:sz w:val="26"/>
          <w:szCs w:val="26"/>
        </w:rPr>
      </w:pPr>
    </w:p>
    <w:tbl>
      <w:tblPr>
        <w:tblW w:w="974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14"/>
        <w:gridCol w:w="1620"/>
        <w:gridCol w:w="1440"/>
        <w:gridCol w:w="1674"/>
      </w:tblGrid>
      <w:tr w:rsidR="009479F0" w:rsidRPr="005B034A" w:rsidTr="005570D0">
        <w:trPr>
          <w:trHeight w:val="121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ind w:right="22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Наименование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2017 год (плановые расходы)</w:t>
            </w:r>
          </w:p>
        </w:tc>
      </w:tr>
      <w:tr w:rsidR="009479F0" w:rsidRPr="005B034A" w:rsidTr="005570D0">
        <w:trPr>
          <w:trHeight w:val="605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98" w:lineRule="exact"/>
              <w:ind w:right="22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Оплата труда и начисления на нее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162 743,6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181 535,31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251 032,53</w:t>
            </w:r>
          </w:p>
        </w:tc>
      </w:tr>
      <w:tr w:rsidR="009479F0" w:rsidRPr="005B034A" w:rsidTr="005570D0">
        <w:trPr>
          <w:trHeight w:val="907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302" w:lineRule="exact"/>
              <w:ind w:right="22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Оплата коммунальных услуг (электроэнергия, тепло, вода)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37 458,33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37 486,62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37 699,34</w:t>
            </w:r>
          </w:p>
        </w:tc>
      </w:tr>
      <w:tr w:rsidR="009479F0" w:rsidRPr="005B034A" w:rsidTr="005570D0">
        <w:trPr>
          <w:trHeight w:val="1497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98" w:lineRule="exact"/>
              <w:ind w:right="22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lastRenderedPageBreak/>
              <w:t>Оплата за содержание имущества (текущий и капитальный ремонт зданий и помещений образовательных учреждений, сооружений, расходы за вывоз ТБО и жидких отходов, пожарные мероприятия)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7 026,33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8 979,8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8 520,94</w:t>
            </w:r>
          </w:p>
        </w:tc>
      </w:tr>
      <w:tr w:rsidR="009479F0" w:rsidRPr="005B034A" w:rsidTr="005570D0">
        <w:trPr>
          <w:trHeight w:val="361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98" w:lineRule="exact"/>
              <w:ind w:right="22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7 637,2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7 132,38</w:t>
            </w:r>
          </w:p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7 866,76</w:t>
            </w:r>
          </w:p>
        </w:tc>
      </w:tr>
      <w:tr w:rsidR="009479F0" w:rsidRPr="00C77441" w:rsidTr="005570D0">
        <w:trPr>
          <w:trHeight w:val="702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307" w:lineRule="exact"/>
              <w:ind w:right="22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27 573,99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5B034A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25 672,59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9F0" w:rsidRPr="00C77441" w:rsidRDefault="009479F0" w:rsidP="005570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5B034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24 741,88</w:t>
            </w:r>
          </w:p>
        </w:tc>
      </w:tr>
    </w:tbl>
    <w:p w:rsidR="009479F0" w:rsidRPr="00C77441" w:rsidRDefault="009479F0" w:rsidP="009479F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</w:rPr>
      </w:pPr>
    </w:p>
    <w:p w:rsidR="009479F0" w:rsidRPr="00C77441" w:rsidRDefault="009479F0" w:rsidP="009479F0">
      <w:pPr>
        <w:keepNext/>
        <w:keepLines/>
        <w:spacing w:after="0" w:line="298" w:lineRule="exact"/>
        <w:ind w:firstLine="720"/>
        <w:jc w:val="both"/>
        <w:outlineLvl w:val="2"/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</w:pPr>
    </w:p>
    <w:p w:rsidR="009479F0" w:rsidRPr="00C77441" w:rsidRDefault="009479F0" w:rsidP="009479F0">
      <w:pPr>
        <w:keepNext/>
        <w:keepLines/>
        <w:spacing w:after="0" w:line="298" w:lineRule="exact"/>
        <w:ind w:firstLine="720"/>
        <w:jc w:val="both"/>
        <w:outlineLvl w:val="2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 xml:space="preserve"> 4</w:t>
      </w:r>
      <w:r w:rsidRPr="00C77441"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>.2.</w:t>
      </w:r>
      <w:r w:rsidRPr="00C77441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 xml:space="preserve"> Капитальный и текущий ремонт образовательных учреждений</w:t>
      </w:r>
      <w:r w:rsidR="00A74A55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.</w:t>
      </w:r>
    </w:p>
    <w:p w:rsidR="009479F0" w:rsidRPr="00C77441" w:rsidRDefault="009479F0" w:rsidP="009479F0">
      <w:pPr>
        <w:keepNext/>
        <w:keepLines/>
        <w:spacing w:after="0" w:line="298" w:lineRule="exact"/>
        <w:ind w:firstLine="720"/>
        <w:jc w:val="both"/>
        <w:outlineLvl w:val="2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</w:p>
    <w:p w:rsidR="009479F0" w:rsidRPr="00C77441" w:rsidRDefault="009479F0" w:rsidP="009479F0">
      <w:pPr>
        <w:spacing w:after="0" w:line="360" w:lineRule="auto"/>
        <w:ind w:right="20" w:firstLine="8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Для муниципальной системы образования Дальнереченского городского округа является актуальным создание системы, обеспечивающей комфортные и безопасные условия получения образования и сохранение здоровья подрастающего поколения.</w:t>
      </w:r>
    </w:p>
    <w:p w:rsidR="009479F0" w:rsidRPr="00C77441" w:rsidRDefault="009479F0" w:rsidP="009479F0">
      <w:pPr>
        <w:spacing w:after="0" w:line="360" w:lineRule="auto"/>
        <w:ind w:right="20" w:firstLine="8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Материально-техническая база муниципальных образовательных учреждений характеризуется высокой степенью изношенности основных фондов и инженерных коммуникаций. Строительство основной части зданий общеобразовательных и дошкольных образовательных учреждений приходится на 60-70 годы XX века, поэтому особое значение имеет своевременное обеспечение технической безопасности объектов образования.</w:t>
      </w:r>
    </w:p>
    <w:p w:rsidR="009479F0" w:rsidRPr="00C77441" w:rsidRDefault="009479F0" w:rsidP="009479F0">
      <w:pPr>
        <w:spacing w:after="0" w:line="360" w:lineRule="auto"/>
        <w:ind w:right="20" w:firstLine="8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Деятельность управления образования направлена на создание оптимальных условий обучения. На начало 201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6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-201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7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учебного года образовательных учреждений в аварийном состоянии нет.</w:t>
      </w:r>
    </w:p>
    <w:p w:rsidR="009479F0" w:rsidRPr="00C77441" w:rsidRDefault="009479F0" w:rsidP="009479F0">
      <w:pPr>
        <w:tabs>
          <w:tab w:val="left" w:pos="1238"/>
        </w:tabs>
        <w:spacing w:after="0" w:line="360" w:lineRule="auto"/>
        <w:ind w:right="20" w:firstLine="8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На проведение капитального и текущего ремонта муниципальных образовательных учреждений Дальнереченского городского округа в 201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7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году из местного бюджета запланировано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713,68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тысяч рублей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.</w:t>
      </w:r>
    </w:p>
    <w:p w:rsidR="009479F0" w:rsidRPr="00C77441" w:rsidRDefault="009479F0" w:rsidP="009479F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</w:p>
    <w:p w:rsidR="009479F0" w:rsidRPr="00C77441" w:rsidRDefault="009479F0" w:rsidP="009479F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 xml:space="preserve"> 4</w:t>
      </w:r>
      <w:r w:rsidRPr="00C77441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.3. Реализация поручения Президента Российской Федерации в части повышения заработной платы работников образовательных учреждений</w:t>
      </w:r>
      <w:r w:rsidR="00A74A55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.</w:t>
      </w:r>
    </w:p>
    <w:p w:rsidR="009479F0" w:rsidRPr="00C77441" w:rsidRDefault="009479F0" w:rsidP="009479F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</w:p>
    <w:p w:rsidR="009479F0" w:rsidRDefault="009479F0" w:rsidP="009479F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В целях реализации Указа Президента РФ от 07 мая </w:t>
      </w:r>
      <w:smartTag w:uri="urn:schemas-microsoft-com:office:smarttags" w:element="metricconverter">
        <w:smartTagPr>
          <w:attr w:name="ProductID" w:val="2012 г"/>
        </w:smartTagPr>
        <w:r w:rsidRPr="00C77441">
          <w:rPr>
            <w:rFonts w:ascii="Times New Roman" w:eastAsia="Arial Unicode MS" w:hAnsi="Times New Roman" w:cs="Times New Roman"/>
            <w:color w:val="000000"/>
            <w:sz w:val="26"/>
            <w:szCs w:val="26"/>
          </w:rPr>
          <w:t>2012 г</w:t>
        </w:r>
      </w:smartTag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. № 597 </w:t>
      </w:r>
    </w:p>
    <w:p w:rsidR="009479F0" w:rsidRPr="00C77441" w:rsidRDefault="009479F0" w:rsidP="009479F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«О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мероприятиях по реализации государственной социальной политики» постановлением администрации Дальнереченского городского округа от 22.07.2015 г. № 780 утвержден план мероприятий («дорожная карта») «Изменения в отраслях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lastRenderedPageBreak/>
        <w:t>социальной сферы, направленные на повышение эффективности образования 2013-2018 годы».</w:t>
      </w:r>
    </w:p>
    <w:p w:rsidR="009479F0" w:rsidRPr="00C77441" w:rsidRDefault="009479F0" w:rsidP="009479F0">
      <w:pPr>
        <w:tabs>
          <w:tab w:val="left" w:pos="1080"/>
        </w:tabs>
        <w:spacing w:after="0" w:line="360" w:lineRule="auto"/>
        <w:ind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Фактически сложившийся в 201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6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г. показатель средней заработной платы составил:</w:t>
      </w:r>
    </w:p>
    <w:p w:rsidR="009479F0" w:rsidRPr="00C77441" w:rsidRDefault="009479F0" w:rsidP="009479F0">
      <w:pPr>
        <w:numPr>
          <w:ilvl w:val="1"/>
          <w:numId w:val="22"/>
        </w:numPr>
        <w:tabs>
          <w:tab w:val="left" w:pos="750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дошкольное образование: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639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по региону 29 005,9 рублей в месяц,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644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по Дальнереченскому городскому округу 2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9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800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67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месяц;</w:t>
      </w:r>
    </w:p>
    <w:p w:rsidR="009479F0" w:rsidRPr="00C77441" w:rsidRDefault="009479F0" w:rsidP="009479F0">
      <w:pPr>
        <w:numPr>
          <w:ilvl w:val="1"/>
          <w:numId w:val="22"/>
        </w:numPr>
        <w:tabs>
          <w:tab w:val="left" w:pos="783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общее образование: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644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 региону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33 444,20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месяц,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644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 Дальнереченскому городскому округу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39 240,03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месяц;</w:t>
      </w:r>
    </w:p>
    <w:p w:rsidR="009479F0" w:rsidRPr="00C77441" w:rsidRDefault="009479F0" w:rsidP="009479F0">
      <w:pPr>
        <w:numPr>
          <w:ilvl w:val="1"/>
          <w:numId w:val="22"/>
        </w:numPr>
        <w:tabs>
          <w:tab w:val="left" w:pos="774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дополнительное образование детей: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644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 региону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29 915,20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месяц;</w:t>
      </w:r>
    </w:p>
    <w:p w:rsidR="009479F0" w:rsidRDefault="009479F0" w:rsidP="009479F0">
      <w:pPr>
        <w:ind w:firstLine="708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-  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 Дальнереченскому городскому округу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34 277,47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.</w:t>
      </w:r>
    </w:p>
    <w:p w:rsidR="009479F0" w:rsidRPr="00C77441" w:rsidRDefault="009479F0" w:rsidP="009479F0">
      <w:pPr>
        <w:tabs>
          <w:tab w:val="left" w:pos="1080"/>
        </w:tabs>
        <w:spacing w:after="0" w:line="360" w:lineRule="auto"/>
        <w:ind w:right="20"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  <w:t xml:space="preserve">За первое полугодие 2017 года фактический показатель 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средней заработной платы составил:</w:t>
      </w:r>
    </w:p>
    <w:p w:rsidR="009479F0" w:rsidRPr="00C77441" w:rsidRDefault="009479F0" w:rsidP="009479F0">
      <w:pPr>
        <w:tabs>
          <w:tab w:val="left" w:pos="750"/>
          <w:tab w:val="left" w:pos="1080"/>
        </w:tabs>
        <w:spacing w:after="0" w:line="36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1.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дошкольное образование: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639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по региону 29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 490,60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месяц,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644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 Дальнереченскому городскому округу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29 937,13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месяц;</w:t>
      </w:r>
    </w:p>
    <w:p w:rsidR="009479F0" w:rsidRPr="00C77441" w:rsidRDefault="009479F0" w:rsidP="009479F0">
      <w:pPr>
        <w:tabs>
          <w:tab w:val="left" w:pos="783"/>
          <w:tab w:val="left" w:pos="1080"/>
        </w:tabs>
        <w:spacing w:after="0" w:line="36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2.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общее образование: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644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 региону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33 444,20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месяц,</w:t>
      </w:r>
    </w:p>
    <w:p w:rsidR="009479F0" w:rsidRPr="00C77441" w:rsidRDefault="009479F0" w:rsidP="009479F0">
      <w:pPr>
        <w:numPr>
          <w:ilvl w:val="0"/>
          <w:numId w:val="21"/>
        </w:numPr>
        <w:tabs>
          <w:tab w:val="left" w:pos="644"/>
          <w:tab w:val="left" w:pos="1080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 Дальнереченскому городскому округу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42 402,89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месяц;</w:t>
      </w:r>
    </w:p>
    <w:p w:rsidR="009479F0" w:rsidRPr="00C77441" w:rsidRDefault="009479F0" w:rsidP="009479F0">
      <w:pPr>
        <w:tabs>
          <w:tab w:val="left" w:pos="774"/>
          <w:tab w:val="left" w:pos="1080"/>
        </w:tabs>
        <w:spacing w:after="0" w:line="36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3.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дополнительное образование детей:</w:t>
      </w:r>
    </w:p>
    <w:p w:rsidR="009479F0" w:rsidRPr="00C77441" w:rsidRDefault="009479F0" w:rsidP="009479F0">
      <w:pPr>
        <w:tabs>
          <w:tab w:val="left" w:pos="644"/>
          <w:tab w:val="left" w:pos="1080"/>
        </w:tabs>
        <w:spacing w:after="0" w:line="36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- 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 региону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32 531,20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>рублей в месяц;</w:t>
      </w:r>
    </w:p>
    <w:p w:rsidR="009479F0" w:rsidRDefault="009479F0" w:rsidP="009479F0">
      <w:pPr>
        <w:ind w:firstLine="708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-  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по Дальнереченскому городскому округу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34 811,19 </w:t>
      </w:r>
      <w:r w:rsidRPr="00C7744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рублей в месяц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.</w:t>
      </w:r>
    </w:p>
    <w:p w:rsidR="009479F0" w:rsidRDefault="009479F0" w:rsidP="009479F0"/>
    <w:p w:rsidR="00FC342A" w:rsidRPr="00FC342A" w:rsidRDefault="003B7430" w:rsidP="00FC342A">
      <w:pPr>
        <w:keepNext/>
        <w:keepLines/>
        <w:spacing w:after="0" w:line="298" w:lineRule="exact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bookmarkStart w:id="1" w:name="bookmark4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5</w:t>
      </w:r>
      <w:r w:rsidR="00FC342A" w:rsidRPr="00FC342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 Кадровое обеспечение системы образования</w:t>
      </w:r>
      <w:r w:rsidR="00A74A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  <w:r w:rsidR="00FC342A" w:rsidRPr="00FC342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</w:p>
    <w:p w:rsidR="00FC342A" w:rsidRPr="00FC342A" w:rsidRDefault="003B7430" w:rsidP="00FC342A">
      <w:pPr>
        <w:keepNext/>
        <w:keepLines/>
        <w:spacing w:after="0" w:line="298" w:lineRule="exact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5</w:t>
      </w:r>
      <w:r w:rsidR="00FC342A" w:rsidRPr="00FC342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.1. Анализ кадрового состава образовательных учреждений</w:t>
      </w:r>
      <w:bookmarkEnd w:id="1"/>
    </w:p>
    <w:p w:rsidR="000A0967" w:rsidRDefault="00FC342A" w:rsidP="000A0967">
      <w:pPr>
        <w:spacing w:after="278"/>
        <w:ind w:left="260" w:right="360" w:firstLine="258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Дальнереченского</w:t>
      </w:r>
      <w:r w:rsidRPr="00FC342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городского округа</w:t>
      </w:r>
      <w:r w:rsidR="00A74A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  <w:r w:rsidRPr="00FC342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</w:p>
    <w:p w:rsidR="00FC342A" w:rsidRDefault="000A0967" w:rsidP="000A0967">
      <w:pPr>
        <w:spacing w:after="278" w:line="360" w:lineRule="auto"/>
        <w:ind w:left="260" w:right="360" w:firstLine="2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FC342A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результатам мониторинга педагоги</w:t>
      </w:r>
      <w:r w:rsidR="00FC342A" w:rsidRPr="009456CA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ческих </w:t>
      </w:r>
      <w:r w:rsidR="00FC342A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кадров образовател</w:t>
      </w:r>
      <w:r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ьных учреждений, проведённого</w:t>
      </w:r>
      <w:r w:rsidR="000F36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управлением образования  в 2016 - 2017</w:t>
      </w:r>
      <w:r w:rsidR="00FC342A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учебном году, в образоват</w:t>
      </w:r>
      <w:r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ельных учреждениях Дальнереченского</w:t>
      </w:r>
      <w:r w:rsidR="00C77441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</w:t>
      </w:r>
      <w:r w:rsidR="007C379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одского округа насчитывается 279</w:t>
      </w:r>
      <w:r w:rsidR="00FC342A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педагогических работника: </w:t>
      </w:r>
      <w:r w:rsidR="007C379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183 педагога</w:t>
      </w:r>
      <w:r w:rsidR="00FC342A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в </w:t>
      </w:r>
      <w:r w:rsidR="00FC342A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общеобразовательных учреждениях, </w:t>
      </w:r>
      <w:r w:rsidR="007C379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86</w:t>
      </w:r>
      <w:r w:rsidR="00781D7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педагогов</w:t>
      </w:r>
      <w:r w:rsidR="00FC342A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в дошкольных учреждениях и </w:t>
      </w:r>
      <w:r w:rsidR="007C379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10</w:t>
      </w:r>
      <w:r w:rsidR="00C77441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педагогов - в учреждении</w:t>
      </w:r>
      <w:r w:rsidR="00FC342A" w:rsidRPr="00945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дополнительного образования детей.</w:t>
      </w:r>
    </w:p>
    <w:p w:rsidR="00781D76" w:rsidRPr="00974BEA" w:rsidRDefault="00781D76" w:rsidP="00781D76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781D76" w:rsidRPr="00974BEA" w:rsidRDefault="00781D76" w:rsidP="00781D76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>о количеств</w:t>
      </w:r>
      <w:r w:rsidR="000F3603">
        <w:rPr>
          <w:rFonts w:ascii="Times New Roman" w:eastAsia="Calibri" w:hAnsi="Times New Roman" w:cs="Times New Roman"/>
          <w:b/>
          <w:sz w:val="26"/>
          <w:szCs w:val="26"/>
        </w:rPr>
        <w:t>е работников в  ОУ на 01.07.2017</w:t>
      </w:r>
      <w:r w:rsidRPr="00974BEA"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  <w:r w:rsidR="00A74A55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781D76" w:rsidRPr="00974BEA" w:rsidRDefault="00781D76" w:rsidP="00781D76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410"/>
        <w:gridCol w:w="2693"/>
      </w:tblGrid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педагогических работников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 1»</w:t>
            </w:r>
          </w:p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F7C8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4»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8F7C8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F7C8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5»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6»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«Детский сад общеразвивающего вида № 7»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F7C8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10»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8F7C8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F7C8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дошкольное образовательное учреждение «Центр развития ребёнка - детский сад № 12»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ИТОГО</w:t>
            </w:r>
          </w:p>
          <w:p w:rsidR="00781D76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81D76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8F7C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8F7C8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86</w:t>
            </w:r>
          </w:p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8F7C8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8F7C8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2»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8F7C8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781D7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8F7C8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3»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7C379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 xml:space="preserve">Муниципальное бюджетное   </w:t>
            </w:r>
            <w:r w:rsidRPr="00974BEA">
              <w:rPr>
                <w:rFonts w:ascii="Times New Roman" w:eastAsia="Calibri" w:hAnsi="Times New Roman" w:cs="Times New Roman"/>
              </w:rPr>
              <w:lastRenderedPageBreak/>
              <w:t>общеобразовательное учреждение «Средняя общеобразовательная школа № 5»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  <w:r w:rsidR="007C37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C379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lastRenderedPageBreak/>
              <w:t>Муниципальное бюджетное   общеобразовательное учреждение «Средняя общеобразовательная школа № 6»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7C37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C3798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«Основная общеобразовательная школа № 12»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BE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C379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C3798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7C37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C3798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183</w:t>
            </w:r>
          </w:p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EA">
              <w:rPr>
                <w:rFonts w:ascii="Times New Roman" w:eastAsia="Calibri" w:hAnsi="Times New Roman" w:cs="Times New Roman"/>
              </w:rPr>
              <w:t>Муниципальное бюджетное   учреждение дополнительного образования детей «Детско-юношеская спортивная школа»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7C37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781D76" w:rsidRPr="00974BEA" w:rsidTr="00781D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4BEA">
              <w:rPr>
                <w:rFonts w:ascii="Times New Roman" w:eastAsia="Calibri" w:hAnsi="Times New Roman" w:cs="Times New Roman"/>
                <w:b/>
              </w:rPr>
              <w:t>ВСЕГО</w:t>
            </w:r>
          </w:p>
          <w:p w:rsidR="00781D76" w:rsidRPr="00974BEA" w:rsidRDefault="00781D76" w:rsidP="00781D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602615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56</w:t>
            </w:r>
            <w:r w:rsidR="007C37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6" w:rsidRPr="00974BEA" w:rsidRDefault="00602615" w:rsidP="00781D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</w:t>
            </w:r>
            <w:r w:rsidR="007C37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</w:tr>
    </w:tbl>
    <w:p w:rsidR="00781D76" w:rsidRDefault="00781D76" w:rsidP="00781D76">
      <w:pPr>
        <w:tabs>
          <w:tab w:val="left" w:pos="514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A93" w:rsidRDefault="00D17A93" w:rsidP="006F7D3E">
      <w:pPr>
        <w:tabs>
          <w:tab w:val="left" w:pos="514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17A93" w:rsidRDefault="00D17A93" w:rsidP="006F7D3E">
      <w:pPr>
        <w:tabs>
          <w:tab w:val="left" w:pos="514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7D3E" w:rsidRPr="00974BEA" w:rsidRDefault="003B7430" w:rsidP="006F7D3E">
      <w:pPr>
        <w:tabs>
          <w:tab w:val="left" w:pos="514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A315B8">
        <w:rPr>
          <w:rFonts w:ascii="Times New Roman" w:eastAsia="Calibri" w:hAnsi="Times New Roman" w:cs="Times New Roman"/>
          <w:b/>
          <w:sz w:val="26"/>
          <w:szCs w:val="26"/>
        </w:rPr>
        <w:t xml:space="preserve">.2. </w:t>
      </w:r>
      <w:r w:rsidR="006F7D3E" w:rsidRPr="00974BEA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:rsidR="006F7D3E" w:rsidRDefault="006F7D3E" w:rsidP="006F7D3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BEA">
        <w:rPr>
          <w:rFonts w:ascii="Times New Roman" w:eastAsia="Calibri" w:hAnsi="Times New Roman" w:cs="Times New Roman"/>
          <w:b/>
          <w:sz w:val="26"/>
          <w:szCs w:val="26"/>
        </w:rPr>
        <w:t>о возрасте педагогов Дальнереченского городского округа</w:t>
      </w:r>
      <w:r w:rsidR="00A74A55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D278C" w:rsidRPr="00974BEA" w:rsidRDefault="006D278C" w:rsidP="006F7D3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D278C" w:rsidRDefault="006D278C" w:rsidP="006D278C">
      <w:pPr>
        <w:tabs>
          <w:tab w:val="left" w:pos="514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возраст педагогических и руководящи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работников по округу составляет  </w:t>
      </w:r>
    </w:p>
    <w:p w:rsidR="006D278C" w:rsidRPr="00096CD4" w:rsidRDefault="006D278C" w:rsidP="006D278C">
      <w:pPr>
        <w:tabs>
          <w:tab w:val="left" w:pos="514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46,5 </w:t>
      </w: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лет.</w:t>
      </w:r>
    </w:p>
    <w:p w:rsidR="006F7D3E" w:rsidRPr="00974BEA" w:rsidRDefault="006F7D3E" w:rsidP="006F7D3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1500"/>
        <w:gridCol w:w="1500"/>
        <w:gridCol w:w="1500"/>
        <w:gridCol w:w="1500"/>
        <w:gridCol w:w="1307"/>
      </w:tblGrid>
      <w:tr w:rsidR="006F7D3E" w:rsidRPr="00974BEA" w:rsidTr="00BC1535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E" w:rsidRPr="00D17A93" w:rsidRDefault="006F7D3E" w:rsidP="00BC15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</w:t>
            </w:r>
            <w:r w:rsidR="006F7D3E"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до 30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</w:t>
            </w:r>
            <w:r w:rsidR="006F7D3E"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до 50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</w:t>
            </w:r>
            <w:r w:rsidR="006F7D3E"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до 60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</w:t>
            </w:r>
            <w:r w:rsidR="006F7D3E"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</w:t>
            </w:r>
          </w:p>
          <w:p w:rsidR="006F7D3E" w:rsidRPr="00D17A93" w:rsidRDefault="006F7D3E" w:rsidP="00BC15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E" w:rsidRPr="00D17A93" w:rsidRDefault="006F7D3E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возраст</w:t>
            </w:r>
          </w:p>
          <w:p w:rsidR="006F7D3E" w:rsidRPr="00D17A93" w:rsidRDefault="006F7D3E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ОУ</w:t>
            </w:r>
          </w:p>
        </w:tc>
      </w:tr>
      <w:tr w:rsidR="006F7D3E" w:rsidRPr="00974BEA" w:rsidTr="00BC1535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Default="006F7D3E" w:rsidP="006F7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  <w:p w:rsidR="00A74A55" w:rsidRPr="00D17A93" w:rsidRDefault="00A74A55" w:rsidP="006F7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A813FD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50  лет</w:t>
            </w:r>
          </w:p>
        </w:tc>
      </w:tr>
      <w:tr w:rsidR="006F7D3E" w:rsidRPr="00974BEA" w:rsidTr="00BC1535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Default="006F7D3E" w:rsidP="006F7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Детские сады</w:t>
            </w:r>
          </w:p>
          <w:p w:rsidR="00A74A55" w:rsidRPr="00D17A93" w:rsidRDefault="00A74A55" w:rsidP="006F7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D17A93" w:rsidRDefault="006D278C" w:rsidP="00BC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6F7D3E" w:rsidRPr="00D1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F7D3E" w:rsidRDefault="006F7D3E" w:rsidP="006F7D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78C" w:rsidRPr="009479F0" w:rsidRDefault="006F7D3E" w:rsidP="009479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77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педагогов со стажем более 20 лет с каждым годом возрастает, что ведет в перспективе к дефициту специалистов-предметников. В ближайшем будущем в систему образования города будут необходимы учителя математики, русского языка и литературы,  начальных кла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ссов, английского языка.</w:t>
      </w:r>
    </w:p>
    <w:p w:rsidR="006D278C" w:rsidRDefault="006D278C" w:rsidP="006F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4A55" w:rsidRDefault="00A74A55" w:rsidP="006F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4A55" w:rsidRDefault="00A74A55" w:rsidP="006F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4A55" w:rsidRDefault="00A74A55" w:rsidP="006F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7D3E" w:rsidRPr="00974BEA" w:rsidRDefault="003B7430" w:rsidP="006F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</w:t>
      </w:r>
      <w:r w:rsidR="00A31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.3. </w:t>
      </w:r>
      <w:r w:rsidR="006F7D3E" w:rsidRPr="0097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6F7D3E" w:rsidRPr="00974BEA" w:rsidRDefault="006F7D3E" w:rsidP="00947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наличии вакантных мест в образовательных учреждениях Дальнереченского городского округа</w:t>
      </w:r>
      <w:r w:rsidR="0094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C3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2017/2018</w:t>
      </w:r>
      <w:r w:rsidRPr="0097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</w:t>
      </w:r>
      <w:r w:rsidR="00A74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F7D3E" w:rsidRPr="00974BEA" w:rsidRDefault="006F7D3E" w:rsidP="006F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7"/>
        <w:tblW w:w="9793" w:type="dxa"/>
        <w:tblLayout w:type="fixed"/>
        <w:tblLook w:val="01E0"/>
      </w:tblPr>
      <w:tblGrid>
        <w:gridCol w:w="817"/>
        <w:gridCol w:w="3969"/>
        <w:gridCol w:w="2977"/>
        <w:gridCol w:w="2030"/>
      </w:tblGrid>
      <w:tr w:rsidR="006F7D3E" w:rsidRPr="00974BEA" w:rsidTr="00BC1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E" w:rsidRPr="00974BEA" w:rsidRDefault="006F7D3E" w:rsidP="00BC1535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Полное наименование</w:t>
            </w:r>
          </w:p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образовательного</w:t>
            </w:r>
          </w:p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учреждения</w:t>
            </w:r>
          </w:p>
          <w:p w:rsidR="006F7D3E" w:rsidRPr="00974BEA" w:rsidRDefault="006F7D3E" w:rsidP="00BC15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Наименование должности, учебного предмета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Учебная нагрузка (часы),</w:t>
            </w:r>
          </w:p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ставка</w:t>
            </w:r>
          </w:p>
        </w:tc>
      </w:tr>
      <w:tr w:rsidR="006F7D3E" w:rsidRPr="00974BEA" w:rsidTr="00BC1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1.</w:t>
            </w:r>
          </w:p>
          <w:p w:rsidR="006F7D3E" w:rsidRPr="00974BEA" w:rsidRDefault="006F7D3E" w:rsidP="00BC153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МБОУ «Лицей»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математики</w:t>
            </w:r>
          </w:p>
          <w:p w:rsidR="006F7D3E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английского языка</w:t>
            </w:r>
          </w:p>
          <w:p w:rsidR="007C3798" w:rsidRPr="00974BEA" w:rsidRDefault="007C3798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18 ч.</w:t>
            </w:r>
          </w:p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</w:p>
          <w:p w:rsidR="006F7D3E" w:rsidRDefault="007C3798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F7D3E" w:rsidRPr="00974BEA">
              <w:rPr>
                <w:sz w:val="24"/>
                <w:szCs w:val="24"/>
              </w:rPr>
              <w:t xml:space="preserve"> ч.</w:t>
            </w:r>
          </w:p>
          <w:p w:rsidR="007C3798" w:rsidRDefault="007C3798" w:rsidP="00BC1535">
            <w:pPr>
              <w:jc w:val="center"/>
              <w:rPr>
                <w:sz w:val="24"/>
                <w:szCs w:val="24"/>
              </w:rPr>
            </w:pPr>
          </w:p>
          <w:p w:rsidR="007C3798" w:rsidRDefault="007C3798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ч.</w:t>
            </w:r>
          </w:p>
          <w:p w:rsidR="007C3798" w:rsidRPr="00974BEA" w:rsidRDefault="007C3798" w:rsidP="00BC1535">
            <w:pPr>
              <w:jc w:val="center"/>
              <w:rPr>
                <w:sz w:val="24"/>
                <w:szCs w:val="24"/>
              </w:rPr>
            </w:pPr>
          </w:p>
        </w:tc>
      </w:tr>
      <w:tr w:rsidR="006F7D3E" w:rsidRPr="00974BEA" w:rsidTr="00BC1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МБОУ СОШ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информатики и ИКТ</w:t>
            </w:r>
            <w:r w:rsidR="00AB3D20">
              <w:rPr>
                <w:sz w:val="24"/>
                <w:szCs w:val="24"/>
              </w:rPr>
              <w:t xml:space="preserve"> и </w:t>
            </w:r>
            <w:r w:rsidRPr="00974BEA">
              <w:rPr>
                <w:sz w:val="24"/>
                <w:szCs w:val="24"/>
              </w:rPr>
              <w:t>математики</w:t>
            </w:r>
          </w:p>
          <w:p w:rsidR="006F7D3E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английского языка</w:t>
            </w:r>
          </w:p>
          <w:p w:rsidR="007C3798" w:rsidRPr="00974BEA" w:rsidRDefault="007C3798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18 ч.</w:t>
            </w:r>
          </w:p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</w:p>
          <w:p w:rsidR="006F7D3E" w:rsidRDefault="006F7D3E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18 ч.</w:t>
            </w:r>
          </w:p>
          <w:p w:rsidR="007C3798" w:rsidRDefault="007C3798" w:rsidP="00BC1535">
            <w:pPr>
              <w:jc w:val="center"/>
              <w:rPr>
                <w:sz w:val="24"/>
                <w:szCs w:val="24"/>
              </w:rPr>
            </w:pPr>
          </w:p>
          <w:p w:rsidR="007C3798" w:rsidRPr="00974BEA" w:rsidRDefault="007C3798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ч.</w:t>
            </w:r>
          </w:p>
          <w:p w:rsidR="006F7D3E" w:rsidRPr="00974BEA" w:rsidRDefault="006F7D3E" w:rsidP="00BC1535">
            <w:pPr>
              <w:jc w:val="center"/>
              <w:rPr>
                <w:sz w:val="24"/>
                <w:szCs w:val="24"/>
              </w:rPr>
            </w:pPr>
          </w:p>
        </w:tc>
      </w:tr>
      <w:tr w:rsidR="00AB3D20" w:rsidRPr="00974BEA" w:rsidTr="00BC1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0" w:rsidRPr="00974BEA" w:rsidRDefault="00AB3D20" w:rsidP="00BC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0" w:rsidRPr="00974BEA" w:rsidRDefault="00AB3D20" w:rsidP="00BC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0" w:rsidRPr="00974BEA" w:rsidRDefault="00AB3D20" w:rsidP="00AB3D20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английского языка</w:t>
            </w:r>
          </w:p>
          <w:p w:rsidR="00AB3D20" w:rsidRDefault="00AB3D20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 (юноши)</w:t>
            </w:r>
          </w:p>
          <w:p w:rsidR="00A813FD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  <w:p w:rsidR="00A813FD" w:rsidRPr="00974BEA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0" w:rsidRDefault="00AB3D20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  <w:p w:rsidR="00AB3D20" w:rsidRDefault="00AB3D20" w:rsidP="00BC1535">
            <w:pPr>
              <w:jc w:val="center"/>
              <w:rPr>
                <w:sz w:val="24"/>
                <w:szCs w:val="24"/>
              </w:rPr>
            </w:pPr>
          </w:p>
          <w:p w:rsidR="00AB3D20" w:rsidRDefault="00AB3D20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ч.</w:t>
            </w:r>
          </w:p>
          <w:p w:rsidR="00A813FD" w:rsidRDefault="00A813FD" w:rsidP="00BC1535">
            <w:pPr>
              <w:jc w:val="center"/>
              <w:rPr>
                <w:sz w:val="24"/>
                <w:szCs w:val="24"/>
              </w:rPr>
            </w:pPr>
          </w:p>
          <w:p w:rsidR="00A813FD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ч.</w:t>
            </w:r>
          </w:p>
          <w:p w:rsidR="00A813FD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ч.</w:t>
            </w:r>
          </w:p>
          <w:p w:rsidR="00A813FD" w:rsidRPr="00974BEA" w:rsidRDefault="00A813FD" w:rsidP="00BC1535">
            <w:pPr>
              <w:jc w:val="center"/>
              <w:rPr>
                <w:sz w:val="24"/>
                <w:szCs w:val="24"/>
              </w:rPr>
            </w:pPr>
          </w:p>
        </w:tc>
      </w:tr>
      <w:tr w:rsidR="00AB3D20" w:rsidRPr="00974BEA" w:rsidTr="00BC1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0" w:rsidRDefault="00AB3D20" w:rsidP="00BC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0" w:rsidRDefault="00AB3D20" w:rsidP="00BC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0" w:rsidRPr="00974BEA" w:rsidRDefault="00AB3D20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математики</w:t>
            </w:r>
          </w:p>
          <w:p w:rsidR="00A813FD" w:rsidRDefault="00A813FD" w:rsidP="00BC1535">
            <w:pPr>
              <w:jc w:val="center"/>
              <w:rPr>
                <w:sz w:val="24"/>
                <w:szCs w:val="24"/>
              </w:rPr>
            </w:pPr>
          </w:p>
          <w:p w:rsidR="00AB3D20" w:rsidRPr="00974BEA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 и музыки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0" w:rsidRPr="00974BEA" w:rsidRDefault="00AB3D20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18 ч.</w:t>
            </w:r>
          </w:p>
          <w:p w:rsidR="00A813FD" w:rsidRDefault="00A813FD" w:rsidP="00A81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AB3D20" w:rsidRDefault="00A813FD" w:rsidP="00A81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B3D20" w:rsidRPr="00974BEA">
              <w:rPr>
                <w:sz w:val="24"/>
                <w:szCs w:val="24"/>
              </w:rPr>
              <w:t>18 ч.</w:t>
            </w:r>
          </w:p>
          <w:p w:rsidR="00AB3D20" w:rsidRPr="00974BEA" w:rsidRDefault="00AB3D20" w:rsidP="00A813FD">
            <w:pPr>
              <w:rPr>
                <w:sz w:val="24"/>
                <w:szCs w:val="24"/>
              </w:rPr>
            </w:pPr>
          </w:p>
        </w:tc>
      </w:tr>
      <w:tr w:rsidR="00BC1535" w:rsidRPr="00974BEA" w:rsidTr="00BC1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35" w:rsidRPr="00BC1535" w:rsidRDefault="00BC1535" w:rsidP="00BC1535">
            <w:pPr>
              <w:rPr>
                <w:sz w:val="24"/>
                <w:szCs w:val="24"/>
              </w:rPr>
            </w:pPr>
            <w:r w:rsidRPr="00BC1535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35" w:rsidRPr="00BC1535" w:rsidRDefault="00BC1535" w:rsidP="00BC1535">
            <w:pPr>
              <w:rPr>
                <w:sz w:val="24"/>
                <w:szCs w:val="24"/>
              </w:rPr>
            </w:pPr>
            <w:r w:rsidRPr="00BC1535">
              <w:rPr>
                <w:sz w:val="24"/>
                <w:szCs w:val="24"/>
              </w:rPr>
              <w:t>МБОУ СОШ №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35" w:rsidRPr="00974BEA" w:rsidRDefault="00BC1535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математики</w:t>
            </w:r>
          </w:p>
          <w:p w:rsidR="00BC1535" w:rsidRDefault="00BC1535" w:rsidP="00BC1535">
            <w:pPr>
              <w:jc w:val="center"/>
              <w:rPr>
                <w:sz w:val="24"/>
                <w:szCs w:val="24"/>
              </w:rPr>
            </w:pPr>
            <w:r w:rsidRPr="00974BEA">
              <w:rPr>
                <w:sz w:val="24"/>
                <w:szCs w:val="24"/>
              </w:rPr>
              <w:t>Учитель английского языка</w:t>
            </w:r>
          </w:p>
          <w:p w:rsidR="00BC1535" w:rsidRDefault="00BC1535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 (мальчики)</w:t>
            </w:r>
          </w:p>
          <w:p w:rsidR="00A813FD" w:rsidRPr="00974BEA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35" w:rsidRPr="00974BEA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C1535" w:rsidRPr="00974BEA">
              <w:rPr>
                <w:sz w:val="24"/>
                <w:szCs w:val="24"/>
              </w:rPr>
              <w:t xml:space="preserve"> ч.</w:t>
            </w:r>
          </w:p>
          <w:p w:rsidR="00BC1535" w:rsidRPr="00974BEA" w:rsidRDefault="00BC1535" w:rsidP="00BC1535">
            <w:pPr>
              <w:jc w:val="center"/>
              <w:rPr>
                <w:sz w:val="24"/>
                <w:szCs w:val="24"/>
              </w:rPr>
            </w:pPr>
          </w:p>
          <w:p w:rsidR="00BC1535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1535" w:rsidRPr="00974BEA">
              <w:rPr>
                <w:sz w:val="24"/>
                <w:szCs w:val="24"/>
              </w:rPr>
              <w:t xml:space="preserve"> ч.</w:t>
            </w:r>
          </w:p>
          <w:p w:rsidR="00BC1535" w:rsidRDefault="00BC1535" w:rsidP="00BC1535">
            <w:pPr>
              <w:jc w:val="center"/>
              <w:rPr>
                <w:sz w:val="24"/>
                <w:szCs w:val="24"/>
              </w:rPr>
            </w:pPr>
          </w:p>
          <w:p w:rsidR="00BC1535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1535">
              <w:rPr>
                <w:sz w:val="24"/>
                <w:szCs w:val="24"/>
              </w:rPr>
              <w:t xml:space="preserve"> ч</w:t>
            </w:r>
          </w:p>
          <w:p w:rsidR="00A813FD" w:rsidRPr="00974BEA" w:rsidRDefault="00A813FD" w:rsidP="00BC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ч.</w:t>
            </w:r>
          </w:p>
        </w:tc>
      </w:tr>
    </w:tbl>
    <w:p w:rsidR="00FC342A" w:rsidRDefault="00FC342A" w:rsidP="00FC342A">
      <w:pPr>
        <w:spacing w:after="278" w:line="360" w:lineRule="auto"/>
        <w:ind w:left="260" w:right="360" w:firstLine="25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C342A" w:rsidRPr="00626394" w:rsidRDefault="000A0967" w:rsidP="00626394">
      <w:pPr>
        <w:spacing w:after="0" w:line="360" w:lineRule="auto"/>
        <w:ind w:left="260" w:right="360" w:firstLine="2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Уровень образования педагогических кадров образовательных учреждений достаточно высок. Высшее профессиональное образование имеют </w:t>
      </w:r>
      <w:r w:rsidR="005570D0"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>157</w:t>
      </w:r>
      <w:r w:rsidR="00626394"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человек</w:t>
      </w:r>
      <w:r w:rsidR="005570D0"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(5</w:t>
      </w:r>
      <w:r w:rsidR="000164F5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5570D0"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>,3</w:t>
      </w:r>
      <w:r w:rsidR="00626394"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>%)</w:t>
      </w:r>
      <w:r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среднее профессиональное - </w:t>
      </w:r>
      <w:r w:rsidR="005570D0"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>89</w:t>
      </w:r>
      <w:r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</w:t>
      </w:r>
      <w:r w:rsidR="000164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(31,9</w:t>
      </w:r>
      <w:r w:rsidR="00626394" w:rsidRPr="005570D0">
        <w:rPr>
          <w:rFonts w:ascii="Times New Roman" w:eastAsia="Times New Roman" w:hAnsi="Times New Roman" w:cs="Times New Roman"/>
          <w:sz w:val="25"/>
          <w:szCs w:val="25"/>
          <w:lang w:eastAsia="ru-RU"/>
        </w:rPr>
        <w:t>%).</w:t>
      </w:r>
    </w:p>
    <w:p w:rsidR="00C77441" w:rsidRPr="00626394" w:rsidRDefault="00C77441" w:rsidP="00626394">
      <w:pPr>
        <w:framePr w:wrap="notBeside" w:vAnchor="text" w:hAnchor="text" w:xAlign="center" w:y="1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ab/>
      </w:r>
      <w:r w:rsidRPr="0062639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Порядком аттестации педагогических работников, утвержденным Приказом Минобрнауки России от</w:t>
      </w:r>
      <w:r w:rsidR="004E4E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263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07.04.2014 г. № 276 «Об утверждении </w:t>
      </w:r>
      <w:r w:rsidR="00726B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2639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Порядка проведения аттестации педагогических работников организаций, осуществляющих образовательную деятельность», педагогические работники (за исключением случаев, указанных в вышеназванном приказе) должны иметь аттестацию на категорию или соответствие занимаемой должности.</w:t>
      </w:r>
    </w:p>
    <w:p w:rsidR="007E495B" w:rsidRDefault="00626394" w:rsidP="000D164A">
      <w:pPr>
        <w:pStyle w:val="30"/>
        <w:shd w:val="clear" w:color="auto" w:fill="auto"/>
        <w:spacing w:before="0" w:line="360" w:lineRule="auto"/>
        <w:ind w:left="20" w:right="20" w:firstLine="80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Pr="00AF1770">
        <w:rPr>
          <w:sz w:val="26"/>
          <w:szCs w:val="26"/>
          <w:lang w:eastAsia="ru-RU"/>
        </w:rPr>
        <w:t>Доля педагогов с высшей и первой квалификаци</w:t>
      </w:r>
      <w:r>
        <w:rPr>
          <w:sz w:val="26"/>
          <w:szCs w:val="26"/>
          <w:lang w:eastAsia="ru-RU"/>
        </w:rPr>
        <w:t>он</w:t>
      </w:r>
      <w:r w:rsidR="000164F5">
        <w:rPr>
          <w:sz w:val="26"/>
          <w:szCs w:val="26"/>
          <w:lang w:eastAsia="ru-RU"/>
        </w:rPr>
        <w:t>ными</w:t>
      </w:r>
      <w:r w:rsidR="004E4EA1">
        <w:rPr>
          <w:sz w:val="26"/>
          <w:szCs w:val="26"/>
          <w:lang w:eastAsia="ru-RU"/>
        </w:rPr>
        <w:t xml:space="preserve"> категориями составляет 78,1% (</w:t>
      </w:r>
      <w:r w:rsidR="000164F5">
        <w:rPr>
          <w:sz w:val="26"/>
          <w:szCs w:val="26"/>
          <w:lang w:eastAsia="ru-RU"/>
        </w:rPr>
        <w:t xml:space="preserve">в школах – 87,4%, в детских садах – 67,4%). </w:t>
      </w:r>
      <w:r w:rsidR="007E495B">
        <w:rPr>
          <w:sz w:val="26"/>
          <w:szCs w:val="26"/>
          <w:lang w:eastAsia="ru-RU"/>
        </w:rPr>
        <w:t>19</w:t>
      </w:r>
      <w:r w:rsidR="002369D7">
        <w:rPr>
          <w:sz w:val="26"/>
          <w:szCs w:val="26"/>
          <w:lang w:eastAsia="ru-RU"/>
        </w:rPr>
        <w:t xml:space="preserve">% педагогов прошли аттестацию на соответствие занимаемой должности. </w:t>
      </w:r>
    </w:p>
    <w:p w:rsidR="007E495B" w:rsidRDefault="002369D7" w:rsidP="000D164A">
      <w:pPr>
        <w:pStyle w:val="30"/>
        <w:shd w:val="clear" w:color="auto" w:fill="auto"/>
        <w:spacing w:before="0" w:line="360" w:lineRule="auto"/>
        <w:ind w:left="20" w:right="20" w:firstLine="80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Из них в 2016-2017 учебном году: </w:t>
      </w:r>
    </w:p>
    <w:p w:rsidR="004E4EA1" w:rsidRDefault="002369D7" w:rsidP="000D164A">
      <w:pPr>
        <w:pStyle w:val="30"/>
        <w:shd w:val="clear" w:color="auto" w:fill="auto"/>
        <w:spacing w:before="0" w:line="360" w:lineRule="auto"/>
        <w:ind w:left="20" w:right="20" w:firstLine="80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высшую кв. категорию</w:t>
      </w:r>
      <w:r w:rsidR="00626394" w:rsidRPr="00AF1770">
        <w:rPr>
          <w:sz w:val="26"/>
          <w:szCs w:val="26"/>
          <w:lang w:eastAsia="ru-RU"/>
        </w:rPr>
        <w:t xml:space="preserve"> </w:t>
      </w:r>
      <w:r w:rsidR="004E4EA1"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 xml:space="preserve"> </w:t>
      </w:r>
      <w:r w:rsidR="004E4EA1">
        <w:rPr>
          <w:sz w:val="26"/>
          <w:szCs w:val="26"/>
          <w:lang w:eastAsia="ru-RU"/>
        </w:rPr>
        <w:t xml:space="preserve">8 чел., </w:t>
      </w:r>
      <w:r w:rsidR="004E4EA1">
        <w:rPr>
          <w:sz w:val="26"/>
          <w:szCs w:val="26"/>
          <w:lang w:val="en-US" w:eastAsia="ru-RU"/>
        </w:rPr>
        <w:t>I</w:t>
      </w:r>
      <w:r w:rsidR="004E4EA1">
        <w:rPr>
          <w:sz w:val="26"/>
          <w:szCs w:val="26"/>
          <w:lang w:eastAsia="ru-RU"/>
        </w:rPr>
        <w:t xml:space="preserve"> кв. кат. - </w:t>
      </w:r>
      <w:r w:rsidR="00726B9D">
        <w:rPr>
          <w:sz w:val="26"/>
          <w:szCs w:val="26"/>
          <w:lang w:eastAsia="ru-RU"/>
        </w:rPr>
        <w:t xml:space="preserve"> </w:t>
      </w:r>
      <w:r w:rsidR="004E4EA1">
        <w:rPr>
          <w:sz w:val="26"/>
          <w:szCs w:val="26"/>
          <w:lang w:eastAsia="ru-RU"/>
        </w:rPr>
        <w:t xml:space="preserve">14 чел, на соответствие занимаемой должности – 11 чел. </w:t>
      </w:r>
    </w:p>
    <w:p w:rsidR="000D164A" w:rsidRPr="000D164A" w:rsidRDefault="00626394" w:rsidP="000D164A">
      <w:pPr>
        <w:pStyle w:val="30"/>
        <w:shd w:val="clear" w:color="auto" w:fill="auto"/>
        <w:spacing w:before="0" w:line="360" w:lineRule="auto"/>
        <w:ind w:left="20" w:right="20" w:firstLine="800"/>
        <w:jc w:val="both"/>
        <w:rPr>
          <w:color w:val="000000"/>
          <w:lang w:eastAsia="ru-RU"/>
        </w:rPr>
      </w:pPr>
      <w:r>
        <w:rPr>
          <w:sz w:val="26"/>
          <w:szCs w:val="26"/>
          <w:lang w:eastAsia="ru-RU"/>
        </w:rPr>
        <w:t xml:space="preserve">Несколько увеличилась доля педагогических работников, не имеющих квалификационную категорию. </w:t>
      </w:r>
      <w:r w:rsidR="000D164A" w:rsidRPr="000D164A">
        <w:rPr>
          <w:color w:val="000000"/>
          <w:lang w:eastAsia="ru-RU"/>
        </w:rPr>
        <w:t>В результате анализа уровня квалификации педагогов в динамике за три года по общеобразовательным учреждениям, дошкольным образовательным учреждениям и учреждениям дополнительного образования детей установлена тенденция снижения количества педагогов с высшей и первой квалификационными категориями в связи с высоким уровнем требований (результативность работы и распространение опыта), предъявляемым к получению квалификационной категории.</w:t>
      </w:r>
    </w:p>
    <w:p w:rsidR="00626394" w:rsidRDefault="00626394" w:rsidP="0062639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6394" w:rsidRPr="002F24A4" w:rsidRDefault="003B7430" w:rsidP="0062639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315B8">
        <w:rPr>
          <w:rFonts w:ascii="Times New Roman" w:eastAsia="Times New Roman" w:hAnsi="Times New Roman" w:cs="Times New Roman"/>
          <w:b/>
          <w:sz w:val="26"/>
          <w:szCs w:val="26"/>
        </w:rPr>
        <w:t xml:space="preserve">.4. </w:t>
      </w:r>
      <w:r w:rsidR="00626394" w:rsidRPr="002F24A4">
        <w:rPr>
          <w:rFonts w:ascii="Times New Roman" w:eastAsia="Times New Roman" w:hAnsi="Times New Roman" w:cs="Times New Roman"/>
          <w:b/>
          <w:sz w:val="26"/>
          <w:szCs w:val="26"/>
        </w:rPr>
        <w:t>Информация</w:t>
      </w:r>
    </w:p>
    <w:p w:rsidR="00626394" w:rsidRPr="002F24A4" w:rsidRDefault="007E495B" w:rsidP="0062639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 наградах  педагогических работников</w:t>
      </w:r>
      <w:r w:rsidR="00A74A5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626394" w:rsidRPr="002F24A4" w:rsidRDefault="00561E30" w:rsidP="0062639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626394" w:rsidRPr="00974BEA" w:rsidRDefault="00626394" w:rsidP="0062639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EF9" w:rsidRPr="00561E30" w:rsidRDefault="00D90944" w:rsidP="00770E25">
      <w:pPr>
        <w:spacing w:after="0"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1EF9" w:rsidRPr="003E3CDE">
        <w:rPr>
          <w:rFonts w:ascii="Times New Roman" w:hAnsi="Times New Roman" w:cs="Times New Roman"/>
          <w:sz w:val="26"/>
          <w:szCs w:val="26"/>
        </w:rPr>
        <w:t xml:space="preserve">Одним из способов морального стимулирования работников является награждение педагогических работников государственными и отраслевыми наградами. Награждение педагогов  является стимулом к личностному и профессиональному росту, </w:t>
      </w:r>
      <w:r w:rsidR="00561E30">
        <w:rPr>
          <w:rFonts w:ascii="Times New Roman" w:hAnsi="Times New Roman" w:cs="Times New Roman"/>
          <w:sz w:val="26"/>
          <w:szCs w:val="26"/>
        </w:rPr>
        <w:t xml:space="preserve"> </w:t>
      </w:r>
      <w:r w:rsidR="002A1EF9" w:rsidRPr="003E3CDE">
        <w:rPr>
          <w:rFonts w:ascii="Times New Roman" w:hAnsi="Times New Roman" w:cs="Times New Roman"/>
          <w:sz w:val="26"/>
          <w:szCs w:val="26"/>
        </w:rPr>
        <w:t xml:space="preserve">достижению высоких результатов в педагогической деятельности. </w:t>
      </w:r>
    </w:p>
    <w:p w:rsidR="000A0967" w:rsidRPr="008012E6" w:rsidRDefault="002A1EF9" w:rsidP="008012E6">
      <w:pPr>
        <w:spacing w:after="278" w:line="360" w:lineRule="auto"/>
        <w:ind w:right="360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12E6" w:rsidRPr="008012E6">
        <w:rPr>
          <w:rFonts w:ascii="Times New Roman" w:hAnsi="Times New Roman" w:cs="Times New Roman"/>
          <w:sz w:val="26"/>
          <w:szCs w:val="26"/>
        </w:rPr>
        <w:t>По данным мониторинга педагогич</w:t>
      </w:r>
      <w:r w:rsidR="001C4042">
        <w:rPr>
          <w:rFonts w:ascii="Times New Roman" w:hAnsi="Times New Roman" w:cs="Times New Roman"/>
          <w:sz w:val="26"/>
          <w:szCs w:val="26"/>
        </w:rPr>
        <w:t>еских кадров 22</w:t>
      </w:r>
      <w:r>
        <w:rPr>
          <w:rFonts w:ascii="Times New Roman" w:hAnsi="Times New Roman" w:cs="Times New Roman"/>
          <w:sz w:val="26"/>
          <w:szCs w:val="26"/>
        </w:rPr>
        <w:t>2 педагога</w:t>
      </w:r>
      <w:r w:rsidR="001C4042">
        <w:rPr>
          <w:rFonts w:ascii="Times New Roman" w:hAnsi="Times New Roman" w:cs="Times New Roman"/>
          <w:sz w:val="26"/>
          <w:szCs w:val="26"/>
        </w:rPr>
        <w:t xml:space="preserve"> (79,6%)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12E6">
        <w:rPr>
          <w:rFonts w:ascii="Times New Roman" w:hAnsi="Times New Roman" w:cs="Times New Roman"/>
          <w:sz w:val="26"/>
          <w:szCs w:val="26"/>
        </w:rPr>
        <w:t xml:space="preserve">Дальнереченского </w:t>
      </w:r>
      <w:r w:rsidR="008012E6" w:rsidRPr="008012E6">
        <w:rPr>
          <w:rFonts w:ascii="Times New Roman" w:hAnsi="Times New Roman" w:cs="Times New Roman"/>
          <w:sz w:val="26"/>
          <w:szCs w:val="26"/>
        </w:rPr>
        <w:t xml:space="preserve"> городского округа имеют звания и награды в области образования, из них:</w:t>
      </w: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7"/>
        <w:gridCol w:w="989"/>
        <w:gridCol w:w="1142"/>
        <w:gridCol w:w="989"/>
        <w:gridCol w:w="893"/>
      </w:tblGrid>
      <w:tr w:rsidR="008012E6" w:rsidRPr="008012E6" w:rsidTr="00296D29">
        <w:trPr>
          <w:trHeight w:val="2179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Наименование награды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12E6" w:rsidRPr="008012E6" w:rsidRDefault="008012E6" w:rsidP="008012E6">
            <w:pPr>
              <w:spacing w:after="0" w:line="30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Общеобразователь</w:t>
            </w: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softHyphen/>
              <w:t>ные учреждения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12E6" w:rsidRPr="008012E6" w:rsidRDefault="008012E6" w:rsidP="008012E6">
            <w:pPr>
              <w:spacing w:after="0" w:line="30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Дошкольные</w:t>
            </w:r>
          </w:p>
          <w:p w:rsidR="008012E6" w:rsidRPr="008012E6" w:rsidRDefault="008012E6" w:rsidP="008012E6">
            <w:pPr>
              <w:spacing w:after="0" w:line="30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образовательные</w:t>
            </w:r>
          </w:p>
          <w:p w:rsidR="008012E6" w:rsidRPr="008012E6" w:rsidRDefault="008012E6" w:rsidP="008012E6">
            <w:pPr>
              <w:spacing w:after="0" w:line="30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12E6" w:rsidRPr="008012E6" w:rsidRDefault="008012E6" w:rsidP="008012E6">
            <w:pPr>
              <w:spacing w:after="0" w:line="30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Итого</w:t>
            </w:r>
          </w:p>
        </w:tc>
      </w:tr>
      <w:tr w:rsidR="008012E6" w:rsidRPr="008012E6" w:rsidTr="00296D29">
        <w:trPr>
          <w:trHeight w:val="47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Заслуженный учитель РФ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  <w:tr w:rsidR="008012E6" w:rsidRPr="008012E6" w:rsidTr="00296D29">
        <w:trPr>
          <w:trHeight w:val="61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Нагрудный знак «Почетный работник общего образования РФ»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  <w:r w:rsidR="00296D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  <w:r w:rsidR="00296D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  <w:tr w:rsidR="008012E6" w:rsidRPr="008012E6" w:rsidTr="00296D29">
        <w:trPr>
          <w:trHeight w:val="408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77FF1" w:rsidP="008012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Отличник народного просвещения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17</w:t>
            </w:r>
          </w:p>
        </w:tc>
      </w:tr>
      <w:tr w:rsidR="008012E6" w:rsidRPr="008012E6" w:rsidTr="00296D29">
        <w:trPr>
          <w:trHeight w:val="605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  <w:r w:rsidR="00EF48E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</w:t>
            </w:r>
          </w:p>
        </w:tc>
      </w:tr>
      <w:tr w:rsidR="008012E6" w:rsidRPr="008012E6" w:rsidTr="00296D29">
        <w:trPr>
          <w:trHeight w:val="61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Грамота департамента образования и науки Приморского края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53</w:t>
            </w:r>
          </w:p>
        </w:tc>
      </w:tr>
      <w:tr w:rsidR="008012E6" w:rsidRPr="008012E6" w:rsidTr="00296D29">
        <w:trPr>
          <w:trHeight w:val="43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Отличник физической культуры и спорта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8012E6" w:rsidRPr="008012E6" w:rsidTr="00296D29">
        <w:trPr>
          <w:trHeight w:val="605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Почетный знак «За заслуги в развитии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</w:tr>
      <w:tr w:rsidR="008012E6" w:rsidRPr="008012E6" w:rsidTr="00296D29">
        <w:trPr>
          <w:trHeight w:val="56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Победитель ПНПО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EF48E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EF48E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296D29" w:rsidRPr="008012E6" w:rsidTr="00296D29">
        <w:trPr>
          <w:trHeight w:val="56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D29" w:rsidRPr="008012E6" w:rsidRDefault="00296D29" w:rsidP="008012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Орден Трудовой Славы  3 степени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D29" w:rsidRDefault="00296D29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D29" w:rsidRPr="008012E6" w:rsidRDefault="00296D29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D29" w:rsidRPr="008012E6" w:rsidRDefault="00296D29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D29" w:rsidRDefault="00296D29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</w:tr>
      <w:tr w:rsidR="008012E6" w:rsidRPr="008012E6" w:rsidTr="00296D29">
        <w:trPr>
          <w:trHeight w:val="37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8012E6" w:rsidP="008012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012E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12</w:t>
            </w:r>
            <w:r w:rsidR="00EF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296D29" w:rsidP="008012E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</w:t>
            </w:r>
            <w:r w:rsidR="00EF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E6" w:rsidRPr="008012E6" w:rsidRDefault="00EF48E4" w:rsidP="008012E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222</w:t>
            </w:r>
          </w:p>
        </w:tc>
      </w:tr>
    </w:tbl>
    <w:p w:rsidR="000A0967" w:rsidRPr="00FC342A" w:rsidRDefault="000A0967" w:rsidP="00FC342A">
      <w:pPr>
        <w:spacing w:after="278" w:line="360" w:lineRule="auto"/>
        <w:ind w:left="260" w:right="360" w:firstLine="258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315B8" w:rsidRDefault="00877FF1" w:rsidP="00A315B8">
      <w:pPr>
        <w:keepNext/>
        <w:keepLines/>
        <w:spacing w:after="0" w:line="346" w:lineRule="exact"/>
        <w:ind w:left="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3B743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5</w:t>
      </w:r>
      <w:r w:rsidR="00A315B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.5</w:t>
      </w:r>
      <w:r w:rsidR="00A315B8" w:rsidRPr="00A315B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 Курсовая подготовка педагогических работников</w:t>
      </w:r>
      <w:r w:rsidR="00A74A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</w:p>
    <w:p w:rsidR="00A315B8" w:rsidRPr="00A315B8" w:rsidRDefault="00A315B8" w:rsidP="00A315B8">
      <w:pPr>
        <w:keepNext/>
        <w:keepLines/>
        <w:spacing w:after="0" w:line="346" w:lineRule="exact"/>
        <w:ind w:left="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315B8" w:rsidRPr="00A315B8" w:rsidRDefault="00A315B8" w:rsidP="00A315B8">
      <w:pPr>
        <w:spacing w:after="0" w:line="360" w:lineRule="auto"/>
        <w:ind w:left="120" w:right="28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повышения квалификации педагогических и руководящих работников формируется методической службой с учетом процессов модернизации российского образования, на основе мониторинга потребностей педагогических кадров, уровня их профессионализма и затруднений в деятельности.</w:t>
      </w:r>
    </w:p>
    <w:p w:rsidR="00EF07D4" w:rsidRDefault="00A315B8" w:rsidP="00A315B8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A315B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Педагогические работники образовательных учреждений повышают свой профессиональный уровень через курсовую подготовку, посещение семинаров ГОАУ ДПО ПК ИРО (г. Владивосток) и других учреждений дополнительного образования взрослых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9C3C19" w:rsidRDefault="001C4042" w:rsidP="00204B04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176</w:t>
      </w:r>
      <w:r w:rsidR="002A5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педагогических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прошли обучение в 2016-2017</w:t>
      </w:r>
      <w:r w:rsidR="002A5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</w:t>
      </w:r>
      <w:r w:rsidR="003D3B7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году на курсах, 136</w:t>
      </w:r>
      <w:r w:rsidR="002A5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приняли участие</w:t>
      </w:r>
      <w:r w:rsidR="003D3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работе   обучающих семинаров, 3 прошли обучение по программам профессиональной переподготовки.</w:t>
      </w:r>
    </w:p>
    <w:p w:rsidR="00204B04" w:rsidRDefault="009C3C19" w:rsidP="00204B0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204B04">
        <w:rPr>
          <w:rFonts w:ascii="Times New Roman" w:eastAsia="Calibri" w:hAnsi="Times New Roman" w:cs="Times New Roman"/>
          <w:sz w:val="26"/>
          <w:szCs w:val="26"/>
        </w:rPr>
        <w:t>С</w:t>
      </w:r>
      <w:r w:rsidR="003D3B7C">
        <w:rPr>
          <w:rFonts w:ascii="Times New Roman" w:eastAsia="Calibri" w:hAnsi="Times New Roman" w:cs="Times New Roman"/>
          <w:sz w:val="26"/>
          <w:szCs w:val="26"/>
        </w:rPr>
        <w:t xml:space="preserve"> 14 по 23 июня 2017</w:t>
      </w:r>
      <w:r w:rsidR="00204B04" w:rsidRPr="00204B04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3D3B7C">
        <w:rPr>
          <w:rFonts w:ascii="Times New Roman" w:eastAsia="Calibri" w:hAnsi="Times New Roman" w:cs="Times New Roman"/>
          <w:sz w:val="26"/>
          <w:szCs w:val="26"/>
        </w:rPr>
        <w:t xml:space="preserve"> на территории Дальнереченского городского округа были организованы курсы повышения квалификации «Актуальные вопросы по реализации федерального государственного образовательного стандарта дошкольного образования»</w:t>
      </w:r>
      <w:r w:rsidR="00204B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3B7C">
        <w:rPr>
          <w:rFonts w:ascii="Times New Roman" w:eastAsia="Calibri" w:hAnsi="Times New Roman" w:cs="Times New Roman"/>
          <w:sz w:val="26"/>
          <w:szCs w:val="26"/>
        </w:rPr>
        <w:t xml:space="preserve">для воспитателей и </w:t>
      </w:r>
      <w:r w:rsidR="00204B04" w:rsidRPr="00204B04">
        <w:rPr>
          <w:rFonts w:ascii="Times New Roman" w:eastAsia="Calibri" w:hAnsi="Times New Roman" w:cs="Times New Roman"/>
          <w:sz w:val="26"/>
          <w:szCs w:val="26"/>
        </w:rPr>
        <w:t xml:space="preserve"> заместителей </w:t>
      </w:r>
      <w:r w:rsidR="003D3B7C">
        <w:rPr>
          <w:rFonts w:ascii="Times New Roman" w:eastAsia="Calibri" w:hAnsi="Times New Roman" w:cs="Times New Roman"/>
          <w:sz w:val="26"/>
          <w:szCs w:val="26"/>
        </w:rPr>
        <w:t xml:space="preserve">заведующих ДОУ объемом 72 часа. </w:t>
      </w:r>
      <w:r w:rsidR="00D17A93">
        <w:rPr>
          <w:rFonts w:ascii="Times New Roman" w:eastAsia="Calibri" w:hAnsi="Times New Roman" w:cs="Times New Roman"/>
          <w:sz w:val="26"/>
          <w:szCs w:val="26"/>
        </w:rPr>
        <w:t xml:space="preserve"> Обучение прошли 25</w:t>
      </w:r>
      <w:r w:rsidR="00204B04">
        <w:rPr>
          <w:rFonts w:ascii="Times New Roman" w:eastAsia="Calibri" w:hAnsi="Times New Roman" w:cs="Times New Roman"/>
          <w:sz w:val="26"/>
          <w:szCs w:val="26"/>
        </w:rPr>
        <w:t xml:space="preserve"> человек.</w:t>
      </w:r>
    </w:p>
    <w:p w:rsidR="00C70820" w:rsidRDefault="00C70820" w:rsidP="00C70820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 20 по 21.01. 2017</w:t>
      </w:r>
      <w:r w:rsidRPr="00204B04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базе СОШ № 6 были организованы курсы повышения квалификации для учителей начальных классов «Организация инклюзивного образования детей с ограниченными возможностями здоровья в соответствии с требованиями ФГОС» в  объеме 16 часа.  Обучение прошли 24 педагога.</w:t>
      </w:r>
    </w:p>
    <w:p w:rsidR="009C3C19" w:rsidRPr="00D17A93" w:rsidRDefault="009C3C19" w:rsidP="00C708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7A93">
        <w:rPr>
          <w:rFonts w:ascii="Times New Roman" w:hAnsi="Times New Roman" w:cs="Times New Roman"/>
          <w:sz w:val="26"/>
          <w:szCs w:val="26"/>
        </w:rPr>
        <w:t>Популярной формой повышения</w:t>
      </w:r>
      <w:r w:rsidR="003D3B7C" w:rsidRPr="00D17A93">
        <w:rPr>
          <w:rFonts w:ascii="Times New Roman" w:hAnsi="Times New Roman" w:cs="Times New Roman"/>
          <w:sz w:val="26"/>
          <w:szCs w:val="26"/>
        </w:rPr>
        <w:t xml:space="preserve"> квалификации по-прежнему  остаются</w:t>
      </w:r>
      <w:r w:rsidRPr="00D17A93">
        <w:rPr>
          <w:rFonts w:ascii="Times New Roman" w:hAnsi="Times New Roman" w:cs="Times New Roman"/>
          <w:sz w:val="26"/>
          <w:szCs w:val="26"/>
        </w:rPr>
        <w:t xml:space="preserve"> городские учебно-методические семинары, на которых </w:t>
      </w:r>
      <w:r w:rsidR="003D3B7C" w:rsidRPr="00D17A93">
        <w:rPr>
          <w:rFonts w:ascii="Times New Roman" w:hAnsi="Times New Roman" w:cs="Times New Roman"/>
          <w:sz w:val="26"/>
          <w:szCs w:val="26"/>
        </w:rPr>
        <w:t xml:space="preserve"> в течение учебного года </w:t>
      </w:r>
      <w:r w:rsidRPr="00D17A93">
        <w:rPr>
          <w:rFonts w:ascii="Times New Roman" w:hAnsi="Times New Roman" w:cs="Times New Roman"/>
          <w:sz w:val="26"/>
          <w:szCs w:val="26"/>
        </w:rPr>
        <w:t>рассматривались самые актуальные проблемы:</w:t>
      </w:r>
    </w:p>
    <w:p w:rsidR="009C3C19" w:rsidRDefault="009C3C19" w:rsidP="009C3C19">
      <w:pPr>
        <w:pStyle w:val="a6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семинар </w:t>
      </w:r>
      <w:r w:rsidRPr="002C4ACA">
        <w:rPr>
          <w:sz w:val="26"/>
          <w:szCs w:val="26"/>
        </w:rPr>
        <w:t>«Организация и проведение ЕГЭ в ППЭ» для орг</w:t>
      </w:r>
      <w:r w:rsidR="002A1EF9">
        <w:rPr>
          <w:sz w:val="26"/>
          <w:szCs w:val="26"/>
        </w:rPr>
        <w:t>анизаторов ЕГЭ в аудиториях – 35</w:t>
      </w:r>
      <w:r>
        <w:rPr>
          <w:sz w:val="26"/>
          <w:szCs w:val="26"/>
        </w:rPr>
        <w:t xml:space="preserve"> чел.</w:t>
      </w:r>
    </w:p>
    <w:p w:rsidR="009C3C19" w:rsidRDefault="009C3C19" w:rsidP="009C3C19">
      <w:pPr>
        <w:tabs>
          <w:tab w:val="left" w:pos="4536"/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семинар для руководителей ППЭ «Организация и проведение ОГЭ в ППЭ</w:t>
      </w:r>
      <w:r w:rsidRPr="00765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A1EF9">
        <w:rPr>
          <w:rFonts w:ascii="Times New Roman" w:eastAsia="Times New Roman" w:hAnsi="Times New Roman" w:cs="Times New Roman"/>
          <w:sz w:val="26"/>
          <w:szCs w:val="26"/>
          <w:lang w:eastAsia="ru-RU"/>
        </w:rPr>
        <w:t>- 15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9C3C19" w:rsidRDefault="009C3C19" w:rsidP="009C3C19">
      <w:pPr>
        <w:tabs>
          <w:tab w:val="left" w:pos="4536"/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семинар для уполномоченных представителей ГЭК «Организация и проведение ОГЭ в ППЭ</w:t>
      </w:r>
      <w:r w:rsidRPr="00765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- 8 чел.</w:t>
      </w:r>
    </w:p>
    <w:p w:rsidR="00636132" w:rsidRDefault="009C3C19" w:rsidP="00636132">
      <w:pPr>
        <w:pStyle w:val="32"/>
        <w:keepNext/>
        <w:keepLines/>
        <w:shd w:val="clear" w:color="auto" w:fill="auto"/>
        <w:ind w:left="600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- </w:t>
      </w:r>
      <w:r w:rsidR="003D3B7C">
        <w:rPr>
          <w:sz w:val="26"/>
          <w:szCs w:val="26"/>
          <w:lang w:eastAsia="ru-RU"/>
        </w:rPr>
        <w:t xml:space="preserve">обучающие </w:t>
      </w:r>
      <w:r>
        <w:rPr>
          <w:sz w:val="26"/>
          <w:szCs w:val="26"/>
        </w:rPr>
        <w:t>семинар</w:t>
      </w:r>
      <w:r w:rsidR="002A1EF9">
        <w:rPr>
          <w:sz w:val="26"/>
          <w:szCs w:val="26"/>
        </w:rPr>
        <w:t>ы для членов предметных комиссий ОГЭ</w:t>
      </w:r>
      <w:r>
        <w:rPr>
          <w:sz w:val="26"/>
          <w:szCs w:val="26"/>
          <w:lang w:eastAsia="ru-RU"/>
        </w:rPr>
        <w:t>.</w:t>
      </w:r>
      <w:r w:rsidRPr="002C4ACA">
        <w:rPr>
          <w:sz w:val="26"/>
          <w:szCs w:val="26"/>
        </w:rPr>
        <w:br/>
      </w:r>
    </w:p>
    <w:p w:rsidR="00636132" w:rsidRPr="00636132" w:rsidRDefault="003B7430" w:rsidP="00CE765A">
      <w:pPr>
        <w:pStyle w:val="32"/>
        <w:keepNext/>
        <w:keepLines/>
        <w:shd w:val="clear" w:color="auto" w:fill="auto"/>
        <w:ind w:left="600"/>
        <w:jc w:val="center"/>
        <w:rPr>
          <w:b/>
          <w:bCs/>
          <w:color w:val="000000"/>
          <w:lang w:eastAsia="ru-RU"/>
        </w:rPr>
      </w:pPr>
      <w:bookmarkStart w:id="2" w:name="bookmark10"/>
      <w:r>
        <w:rPr>
          <w:b/>
          <w:bCs/>
          <w:color w:val="000000"/>
          <w:lang w:eastAsia="ru-RU"/>
        </w:rPr>
        <w:t>5</w:t>
      </w:r>
      <w:r w:rsidR="00636132">
        <w:rPr>
          <w:b/>
          <w:bCs/>
          <w:color w:val="000000"/>
          <w:lang w:eastAsia="ru-RU"/>
        </w:rPr>
        <w:t>.6</w:t>
      </w:r>
      <w:r w:rsidR="00636132" w:rsidRPr="00636132">
        <w:rPr>
          <w:b/>
          <w:bCs/>
          <w:color w:val="000000"/>
          <w:lang w:eastAsia="ru-RU"/>
        </w:rPr>
        <w:t>. Организация конкурсного движения педагогических работников</w:t>
      </w:r>
      <w:bookmarkEnd w:id="2"/>
      <w:r w:rsidR="00A74A55">
        <w:rPr>
          <w:b/>
          <w:bCs/>
          <w:color w:val="000000"/>
          <w:lang w:eastAsia="ru-RU"/>
        </w:rPr>
        <w:t>.</w:t>
      </w:r>
    </w:p>
    <w:p w:rsidR="00636132" w:rsidRDefault="00636132" w:rsidP="00636132">
      <w:pPr>
        <w:spacing w:after="0" w:line="298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36132" w:rsidRPr="00636132" w:rsidRDefault="00636132" w:rsidP="00636132">
      <w:pPr>
        <w:spacing w:after="0" w:line="360" w:lineRule="auto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территории Дальнереченского</w:t>
      </w:r>
      <w:r w:rsidRPr="006361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городского округа сложилась система проведения конкурсов профессионального мастерства.</w:t>
      </w:r>
    </w:p>
    <w:p w:rsidR="00636132" w:rsidRPr="00636132" w:rsidRDefault="00636132" w:rsidP="00636132">
      <w:pPr>
        <w:spacing w:after="0" w:line="360" w:lineRule="auto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361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целях выявления и распространения передового педагогического опыта, внедрения современных образовательных технологий в практику учебно- воспитательного процесса, поддержки творче</w:t>
      </w:r>
      <w:r w:rsidR="00D17A9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ски работающих педагогов, в 2016 - 2017</w:t>
      </w:r>
      <w:r w:rsidRPr="006361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учебном 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ду среди педагогов Дальнереченского</w:t>
      </w:r>
      <w:r w:rsidRPr="006361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городского округа проведён городской конкурс </w:t>
      </w:r>
      <w:r w:rsidR="00C7082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открытых уроков по экологии</w:t>
      </w:r>
      <w:r w:rsidR="00DF777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="00DF7773">
        <w:rPr>
          <w:rFonts w:ascii="Times New Roman" w:eastAsia="Times New Roman" w:hAnsi="Times New Roman"/>
          <w:sz w:val="26"/>
          <w:szCs w:val="26"/>
          <w:lang w:eastAsia="ru-RU"/>
        </w:rPr>
        <w:t xml:space="preserve"> рамках проведения Года экологии в России.</w:t>
      </w:r>
    </w:p>
    <w:p w:rsidR="00DF7773" w:rsidRPr="00DF7773" w:rsidRDefault="003E5578" w:rsidP="00A74A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5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DF777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приказа МКУ</w:t>
      </w:r>
      <w:r w:rsidR="00DF7773" w:rsidRPr="00DF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«Управление образования» от 06 февраля 2017 года № 7</w:t>
      </w:r>
      <w:r w:rsidRPr="00DF7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 п.2 </w:t>
      </w:r>
      <w:r w:rsidR="00DF7773" w:rsidRPr="00DF7773">
        <w:rPr>
          <w:rFonts w:ascii="Times New Roman" w:hAnsi="Times New Roman" w:cs="Times New Roman"/>
          <w:sz w:val="26"/>
          <w:szCs w:val="26"/>
        </w:rPr>
        <w:t xml:space="preserve">с 15 февраля по 22 февраля 2017 года был проведён городской конкурс «Экологический урок». В нём приняли участие 16 педагогов: 5 из </w:t>
      </w:r>
      <w:r w:rsidR="00DF7773" w:rsidRPr="00DF7773">
        <w:rPr>
          <w:rFonts w:ascii="Times New Roman" w:hAnsi="Times New Roman" w:cs="Times New Roman"/>
          <w:sz w:val="26"/>
          <w:szCs w:val="26"/>
        </w:rPr>
        <w:lastRenderedPageBreak/>
        <w:t xml:space="preserve">дошкольных образовательных организаций ( МБДОУ «ЦРР – детский сад № 4», МБДОУ «ЦРР – детский сад № 5», МБДОУ «Детский сад № 6», МБДОУ «Детский сад № 7», МБДОУ «ЦРР – детский сад № 10») и 11 из пяти общеобразовательных организаций округа (МБОУ: «Лицей», «СОШ № 2», «СОШ № 3», СОШ № 5», СОШ № 6»). Конкурс проводился по двум номинациям «Экологический урок в детском саду» и «Экологический урок в школе». </w:t>
      </w:r>
    </w:p>
    <w:p w:rsidR="00DF7773" w:rsidRPr="006A5A1B" w:rsidRDefault="006A5A1B" w:rsidP="006A5A1B">
      <w:pPr>
        <w:spacing w:after="0" w:line="360" w:lineRule="auto"/>
        <w:ind w:firstLine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6A5A1B">
        <w:rPr>
          <w:rFonts w:ascii="Times New Roman" w:hAnsi="Times New Roman" w:cs="Times New Roman"/>
          <w:sz w:val="26"/>
          <w:szCs w:val="26"/>
        </w:rPr>
        <w:t>П</w:t>
      </w:r>
      <w:r w:rsidR="00DF7773" w:rsidRPr="006A5A1B">
        <w:rPr>
          <w:rFonts w:ascii="Times New Roman" w:hAnsi="Times New Roman" w:cs="Times New Roman"/>
          <w:sz w:val="26"/>
          <w:szCs w:val="26"/>
        </w:rPr>
        <w:t xml:space="preserve">обедителем конкурса в номинации «Лучший экологический урок в школе» </w:t>
      </w:r>
      <w:r w:rsidRPr="006A5A1B">
        <w:rPr>
          <w:rFonts w:ascii="Times New Roman" w:hAnsi="Times New Roman" w:cs="Times New Roman"/>
          <w:sz w:val="26"/>
          <w:szCs w:val="26"/>
        </w:rPr>
        <w:t>стала Шпигун Анна Николаевна, учитель</w:t>
      </w:r>
      <w:r w:rsidR="00DF7773" w:rsidRPr="006A5A1B">
        <w:rPr>
          <w:rFonts w:ascii="Times New Roman" w:hAnsi="Times New Roman" w:cs="Times New Roman"/>
          <w:sz w:val="26"/>
          <w:szCs w:val="26"/>
        </w:rPr>
        <w:t xml:space="preserve"> биологии МБОУ «Лицей».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5A1B">
        <w:rPr>
          <w:rFonts w:ascii="Times New Roman" w:hAnsi="Times New Roman" w:cs="Times New Roman"/>
          <w:sz w:val="26"/>
          <w:szCs w:val="26"/>
        </w:rPr>
        <w:t>П</w:t>
      </w:r>
      <w:r w:rsidR="00DF7773" w:rsidRPr="006A5A1B">
        <w:rPr>
          <w:rFonts w:ascii="Times New Roman" w:hAnsi="Times New Roman" w:cs="Times New Roman"/>
          <w:sz w:val="26"/>
          <w:szCs w:val="26"/>
        </w:rPr>
        <w:t xml:space="preserve">обедителем конкурса в номинации «Лучший экологический урок в детском саду» </w:t>
      </w:r>
      <w:r w:rsidRPr="006A5A1B">
        <w:rPr>
          <w:rFonts w:ascii="Times New Roman" w:hAnsi="Times New Roman" w:cs="Times New Roman"/>
          <w:sz w:val="26"/>
          <w:szCs w:val="26"/>
        </w:rPr>
        <w:t xml:space="preserve"> признана </w:t>
      </w:r>
      <w:r w:rsidR="00DF7773" w:rsidRPr="006A5A1B">
        <w:rPr>
          <w:rFonts w:ascii="Times New Roman" w:hAnsi="Times New Roman" w:cs="Times New Roman"/>
          <w:sz w:val="26"/>
          <w:szCs w:val="26"/>
        </w:rPr>
        <w:t>Кириленко Надежду Николаевну, воспитателю МБДОУ «ЦРР – детский сад № 10».</w:t>
      </w:r>
    </w:p>
    <w:p w:rsidR="00636132" w:rsidRPr="003E5578" w:rsidRDefault="006A5A1B" w:rsidP="006A5A1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5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участники конкурса награждены </w:t>
      </w:r>
      <w:r w:rsidR="003E5578" w:rsidRPr="003E5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дипломами, грамотами.</w:t>
      </w:r>
    </w:p>
    <w:p w:rsidR="00636132" w:rsidRPr="00636132" w:rsidRDefault="00636132" w:rsidP="0063613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36132" w:rsidRPr="00636132" w:rsidRDefault="00636132" w:rsidP="0063613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36132" w:rsidRDefault="00636132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361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Следует отметить до</w:t>
      </w:r>
      <w:r w:rsidR="00A023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стижения педагогов Дальнереченского </w:t>
      </w:r>
      <w:r w:rsidRPr="006361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городского округа в конкурсах различного уровня.</w:t>
      </w:r>
    </w:p>
    <w:p w:rsidR="005944B6" w:rsidRDefault="005944B6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Воробьёва Алла Сергеевна, воспитатель детского сада № 5 приняла участие в региональном творческом конкурсе «Лучший по профессии – 2017» в номинации «Лучший воспитатель ДОО» и заняла почетное 3 место.</w:t>
      </w:r>
    </w:p>
    <w:p w:rsidR="005944B6" w:rsidRPr="00636132" w:rsidRDefault="005944B6" w:rsidP="00425336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Самыми яркими достижениями этого </w:t>
      </w:r>
      <w:r w:rsidR="004253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педагогического коллектива является 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частие во всероссийских конкурсах</w:t>
      </w:r>
      <w:r w:rsidR="004253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«Звездочка в ладошке»</w:t>
      </w:r>
      <w:r w:rsidR="00201F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(Слободянюк Т.Ю., Гаруст А.В., Волкова В.Н.); «Мои таланты» (Чернявская Т.Н., Лукьянова О.Л. – 1, 2 места), «Снова в гости к нам идет Развеселый Новый год»</w:t>
      </w:r>
      <w:r w:rsidR="008A2F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(Яцина В.Б. – диплом 3 степени), «Доутесса» блиц-олимпиада «Проблема детей среднего дошкольного возраста»</w:t>
      </w:r>
      <w:r w:rsidR="00034D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«</w:t>
      </w:r>
      <w:r w:rsidR="008A2F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ФГОС ДО»(Яцина В.Б. – 2,3 места), «Здоровьесбережение в ДОУ»</w:t>
      </w:r>
      <w:r w:rsidR="00034D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(Яцина В.Б. – 2 место). «Доутесса» блиц-олимпиада «ФГОС ДО», «Требование ФГОС к дошкольному образованию» (Загороднюк Р.Е.- 3 места).</w:t>
      </w:r>
      <w:r w:rsidR="00286F3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034D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Чернявская Т.Н.</w:t>
      </w:r>
      <w:r w:rsidR="00286F3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«Педагог ДОО – это призвание»(1 место),</w:t>
      </w:r>
      <w:r w:rsidR="000606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«Игровые технологии в ДОУ», «Конспекты НОД по ФГОС ДО»(2 место), «Достижения современного воспитателя» (Куташова Г.А. – 1 </w:t>
      </w:r>
      <w:r w:rsidR="0042533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место).</w:t>
      </w:r>
    </w:p>
    <w:p w:rsidR="00921F64" w:rsidRDefault="00921F64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Коллектив МБДОУ «Детский сад № 7</w:t>
      </w:r>
      <w:r w:rsidR="00A02358" w:rsidRPr="00921F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921F64" w:rsidRDefault="00921F64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Рогозянова Н.В.</w:t>
      </w:r>
      <w:r w:rsidR="00A02358" w:rsidRPr="00921F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принял</w:t>
      </w:r>
      <w:r w:rsidR="0034470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 участие в 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еждународном конкурсе «Совокупность обязательных требований ФГОС  к системе </w:t>
      </w:r>
      <w:r w:rsidR="0034470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дошкольного образования», во 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сероссийском конкурсе «Взаимодействие педагогов и родителей в условиях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реализации ФГОС всех уровней образования»</w:t>
      </w:r>
      <w:r w:rsidR="0034470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блиц-олимпиаде «Инновационные процессы в образовании»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и заняла 1 места.</w:t>
      </w:r>
    </w:p>
    <w:p w:rsidR="00921F64" w:rsidRDefault="00921F64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Павленко Е.Л. стала победителем</w:t>
      </w:r>
      <w:r w:rsidR="0034470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всероссийских конкурсов: «Воспитатель.</w:t>
      </w:r>
      <w:r w:rsidR="00344702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ru</w:t>
      </w:r>
      <w:r w:rsidR="0034470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», «Весенняя капель», «Творческая карусель», «Мой маленький мир», «Совместные формы взаимодействия ОУ и семьи», </w:t>
      </w:r>
    </w:p>
    <w:p w:rsidR="00344702" w:rsidRDefault="00344702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Гей Л.А. заняла 1 место во всероссийском конкурсе «Социальная адаптация» и 3 место в интернет-олимпиаде «ФГОС ДО»</w:t>
      </w:r>
      <w:r w:rsidR="00785E6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85E69" w:rsidRPr="00344702" w:rsidRDefault="00785E69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Пешкова С.В. стала призёром всероссийского конкурса «Инновационные процессы в образовании».</w:t>
      </w:r>
    </w:p>
    <w:p w:rsidR="003B7430" w:rsidRDefault="00785E69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Воспитатели детского сада № 10 приняли активное участие в муниципальном этапе краевого  конкурса «Стоп кадр - учитель!» :</w:t>
      </w:r>
      <w:r w:rsidR="00822D2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Герьятович О.С.(2 место), Гайчук Г.Б. (2 место), Вашляева И.С. (3 место), Паринова Л.В. (3 место). Гайчук Г.Б. стала победителем всероссийского конкурса «Игра-основной вид деятельности», международного конкурса «Основные требования ФГОС к организации</w:t>
      </w:r>
      <w:r w:rsidR="00822D2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образовательного процесса», </w:t>
      </w:r>
      <w:r w:rsidR="00AC03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призёром международного конкурса «Педагогика 21 века».</w:t>
      </w:r>
    </w:p>
    <w:p w:rsidR="00AC03B1" w:rsidRDefault="00AC03B1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Кувшинова И.Я – победитель всероссийских конкурсов «Взаимодействие педагогов и родителей в условиях реализации ФГОС всех уровней образования», «Профессиональная компетентность педагогических работников дошкольного образования», «Интеллектуальная переменка»,призер всероссийского конкурса «Игра – основной вид деятельности».</w:t>
      </w:r>
    </w:p>
    <w:p w:rsidR="00AC03B1" w:rsidRPr="00921F64" w:rsidRDefault="00AC03B1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Аленцева О.Г., воспитатель детского сада № 12, стала победителем международных конкурсов «Творчество без границ», </w:t>
      </w:r>
      <w:r w:rsidR="00303C4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«Солнечный свет»; Харланова Т.А. – победитель международного конкурса «Солнечный свет». Клименко И.Г. – победитель всероссийского конкурса «Здоровьесбережение в ДОУ».Макаренко Г.П. заняла 1 место во всероссийском конкурсе «Лучшая методическая разработка» и приняла участие в «Фестивале современных образовательных технологий 2016» в ПК ИРО. Бродзинская Н.М.</w:t>
      </w:r>
      <w:r w:rsidR="005944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стала призером всероссийских конкурсов «Экологическое воспитание дошкольников», «Декоративно-прикладное искусство».</w:t>
      </w:r>
    </w:p>
    <w:p w:rsidR="00BC624A" w:rsidRDefault="00A02358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21F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Боярун О.В., воспитатель детского сада № 1 стала лауреатом </w:t>
      </w:r>
      <w:r w:rsidRPr="00921F64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II</w:t>
      </w:r>
      <w:r w:rsidR="00201F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</w:t>
      </w:r>
      <w:r w:rsidRPr="00921F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еждународного </w:t>
      </w:r>
      <w:r w:rsidR="00201F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конкурса декоративно-прикладного искусства, заняла 1 место во всероссийском творческом конкурсе «Солнечный свет»</w:t>
      </w:r>
      <w:r w:rsidRPr="00921F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201F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Смокотина Н.А также стала победителем всероссийского творческого конкурса «Солнечный свет»</w:t>
      </w:r>
      <w:r w:rsidR="00201FF4" w:rsidRPr="00921F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941289" w:rsidRPr="00921F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BC624A" w:rsidRDefault="00BC624A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Коллектив детского сада № 4 принял активное участие в муниципальном этапе краевого конкурса «В кадре учитель». 6 чел награждены грамотами за 1, 2, 3 места.</w:t>
      </w:r>
    </w:p>
    <w:p w:rsidR="00BC624A" w:rsidRDefault="00BC624A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Проценко С.В. стала призером городского конкурса «Экологический урок».  Грамотами и дипломами за подготовку участников к конкурсам «Талантоград», «Купаться разрешается», «Осенняя фантазия», «Профессии»</w:t>
      </w:r>
      <w:r w:rsidR="0044283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награждены Фурсина Т.Р., Сизова В.А., Лавринчук М.Ю.</w:t>
      </w:r>
    </w:p>
    <w:p w:rsidR="0044283C" w:rsidRDefault="0044283C" w:rsidP="00A02358">
      <w:pPr>
        <w:spacing w:after="0" w:line="360" w:lineRule="auto"/>
        <w:ind w:left="20" w:right="1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4283C" w:rsidRDefault="000E558D" w:rsidP="000E558D">
      <w:pPr>
        <w:tabs>
          <w:tab w:val="left" w:leader="underscore" w:pos="2909"/>
          <w:tab w:val="left" w:leader="underscore" w:pos="7848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5"/>
          <w:szCs w:val="25"/>
          <w:lang w:eastAsia="ru-RU"/>
        </w:rPr>
      </w:pPr>
      <w:r w:rsidRPr="00E80408">
        <w:rPr>
          <w:rFonts w:ascii="Times New Roman" w:eastAsia="Times New Roman" w:hAnsi="Times New Roman" w:cs="Times New Roman"/>
          <w:b/>
          <w:i/>
          <w:iCs/>
          <w:color w:val="000000"/>
          <w:sz w:val="25"/>
          <w:szCs w:val="25"/>
          <w:lang w:eastAsia="ru-RU"/>
        </w:rPr>
        <w:t xml:space="preserve">Результативность участия педагогов </w:t>
      </w:r>
      <w:r w:rsidR="0044283C">
        <w:rPr>
          <w:rFonts w:ascii="Times New Roman" w:eastAsia="Times New Roman" w:hAnsi="Times New Roman" w:cs="Times New Roman"/>
          <w:b/>
          <w:i/>
          <w:iCs/>
          <w:color w:val="000000"/>
          <w:sz w:val="25"/>
          <w:szCs w:val="25"/>
          <w:lang w:eastAsia="ru-RU"/>
        </w:rPr>
        <w:t xml:space="preserve">общеобразовательных учреждений </w:t>
      </w:r>
    </w:p>
    <w:p w:rsidR="000E558D" w:rsidRDefault="000E558D" w:rsidP="0044283C">
      <w:pPr>
        <w:tabs>
          <w:tab w:val="left" w:leader="underscore" w:pos="2909"/>
          <w:tab w:val="left" w:leader="underscore" w:pos="7848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5"/>
          <w:szCs w:val="25"/>
          <w:lang w:eastAsia="ru-RU"/>
        </w:rPr>
      </w:pPr>
      <w:r w:rsidRPr="00E80408">
        <w:rPr>
          <w:rFonts w:ascii="Times New Roman" w:eastAsia="Times New Roman" w:hAnsi="Times New Roman" w:cs="Times New Roman"/>
          <w:b/>
          <w:i/>
          <w:iCs/>
          <w:color w:val="000000"/>
          <w:sz w:val="25"/>
          <w:szCs w:val="25"/>
          <w:lang w:eastAsia="ru-RU"/>
        </w:rPr>
        <w:t>в профессиональных конкурсах различного уровня</w:t>
      </w:r>
    </w:p>
    <w:p w:rsidR="000E558D" w:rsidRDefault="000E558D" w:rsidP="000E558D">
      <w:pPr>
        <w:tabs>
          <w:tab w:val="left" w:leader="underscore" w:pos="2909"/>
          <w:tab w:val="left" w:leader="underscore" w:pos="7848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5"/>
          <w:szCs w:val="25"/>
          <w:lang w:eastAsia="ru-RU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1982"/>
        <w:gridCol w:w="2270"/>
        <w:gridCol w:w="2266"/>
        <w:gridCol w:w="1555"/>
      </w:tblGrid>
      <w:tr w:rsidR="000E558D" w:rsidRPr="00636132" w:rsidTr="00DC3585">
        <w:trPr>
          <w:trHeight w:val="57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58D" w:rsidRPr="00636132" w:rsidRDefault="000E558D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Название конкурса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58D" w:rsidRPr="00636132" w:rsidRDefault="000E558D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58D" w:rsidRPr="00636132" w:rsidRDefault="000E558D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ФИО педагогов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58D" w:rsidRPr="00636132" w:rsidRDefault="000E558D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58D" w:rsidRPr="00636132" w:rsidRDefault="000E558D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Результат</w:t>
            </w:r>
          </w:p>
        </w:tc>
      </w:tr>
      <w:tr w:rsidR="008F43B6" w:rsidRPr="00636132" w:rsidTr="00DC3585">
        <w:trPr>
          <w:trHeight w:val="57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3B6" w:rsidRPr="00636132" w:rsidRDefault="008F43B6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Фото-конкурс «Что растет на нашей грядке?»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3B6" w:rsidRPr="00636132" w:rsidRDefault="00456C80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3B6" w:rsidRPr="00636132" w:rsidRDefault="00456C80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Буяновская А.А.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3B6" w:rsidRPr="00636132" w:rsidRDefault="00456C80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3B6" w:rsidRPr="00636132" w:rsidRDefault="00456C80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2C2C18" w:rsidRPr="00636132" w:rsidTr="00DC3585">
        <w:trPr>
          <w:trHeight w:val="57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«Мой лучший урок»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Кулибаба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2C2C18" w:rsidRPr="00636132" w:rsidTr="00DC3585">
        <w:trPr>
          <w:trHeight w:val="57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«Моя педагогическая инициатива»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Кулибаба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Диплом 1 степени</w:t>
            </w:r>
          </w:p>
        </w:tc>
      </w:tr>
      <w:tr w:rsidR="002C2C18" w:rsidRPr="00636132" w:rsidTr="00DC3585">
        <w:trPr>
          <w:trHeight w:val="57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Тест-викторина  «Знания по ИКТ»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Буяновская А.А.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Диплом </w:t>
            </w: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степени</w:t>
            </w:r>
          </w:p>
        </w:tc>
      </w:tr>
      <w:tr w:rsidR="002C2C18" w:rsidRPr="00636132" w:rsidTr="00DC3585">
        <w:trPr>
          <w:trHeight w:val="4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44283C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Конкурс       исторических исследовательских работ «Человек в истории. Россия –ХХ век»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44283C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сероссийский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Барабаш О.Я.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Вошла в перечень 100 лучших работ России</w:t>
            </w:r>
          </w:p>
        </w:tc>
      </w:tr>
      <w:tr w:rsidR="00F9057A" w:rsidRPr="00636132" w:rsidTr="00DC3585">
        <w:trPr>
          <w:trHeight w:val="2210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Default="00F9057A" w:rsidP="0027241A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Конкурс для педагогов «Всероссийское тестирование»:</w:t>
            </w:r>
          </w:p>
          <w:p w:rsidR="00F9057A" w:rsidRDefault="00F9057A" w:rsidP="0027241A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«Тест для учителей начальных классов»</w:t>
            </w:r>
          </w:p>
          <w:p w:rsidR="00F9057A" w:rsidRDefault="00F9057A" w:rsidP="0027241A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«Тест для учителя географии»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Pr="00636132" w:rsidRDefault="00F9057A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Default="00F9057A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Абдуллаева Л.Г.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Default="00F9057A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Default="00F9057A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Сертификат</w:t>
            </w:r>
          </w:p>
        </w:tc>
      </w:tr>
      <w:tr w:rsidR="00F9057A" w:rsidRPr="00636132" w:rsidTr="00DC3585">
        <w:trPr>
          <w:trHeight w:val="418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Default="00F9057A" w:rsidP="0027241A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Default="00F9057A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Default="00F9057A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Майорова Н.И.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Default="00F9057A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ООШ № 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7A" w:rsidRDefault="00F9057A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2C2C18" w:rsidTr="00DC3585">
        <w:trPr>
          <w:trHeight w:val="33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44283C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Олимпиада</w:t>
            </w:r>
          </w:p>
          <w:p w:rsidR="002C2C18" w:rsidRDefault="002C2C18" w:rsidP="0044283C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«Педагогический успех», номинации: «Профессиональная компетентность учителя литературы»</w:t>
            </w:r>
          </w:p>
          <w:p w:rsidR="002C2C18" w:rsidRPr="00636132" w:rsidRDefault="002C2C18" w:rsidP="0044283C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«Профессиональная компетентность учителя русского языка»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Коджебаш Т.И.</w:t>
            </w: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Победитель</w:t>
            </w: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C2C18" w:rsidTr="00DC3585">
        <w:trPr>
          <w:trHeight w:val="12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44283C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«Профессиональная компетентность учителя физики»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F9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Михайлова В.В.</w:t>
            </w: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Диплом 2 степени</w:t>
            </w: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C2C18" w:rsidTr="00DC3585">
        <w:trPr>
          <w:trHeight w:val="211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8F43B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«Профессиональная педагогическая компетентность современного педагога»</w:t>
            </w:r>
          </w:p>
          <w:p w:rsidR="002C2C18" w:rsidRDefault="002C2C18" w:rsidP="0044283C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Шабанова Н.С.</w:t>
            </w: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8F43B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2C2C18" w:rsidTr="00DC3585">
        <w:trPr>
          <w:trHeight w:val="157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1B773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«Профессиональная компетентность учителя начальных классов»</w:t>
            </w:r>
          </w:p>
          <w:p w:rsidR="002C2C18" w:rsidRDefault="002C2C18" w:rsidP="0044283C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Мироненко Е.И.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Диплом 3 степени</w:t>
            </w:r>
          </w:p>
        </w:tc>
      </w:tr>
      <w:tr w:rsidR="002C2C18" w:rsidTr="00DC3585">
        <w:trPr>
          <w:trHeight w:val="4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44283C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Добровольная акция «Не ходи по тонкому льду»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1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Басанова Г.В.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Целевая педагогическая премия</w:t>
            </w:r>
          </w:p>
        </w:tc>
      </w:tr>
      <w:tr w:rsidR="002C2C18" w:rsidTr="00DC3585">
        <w:trPr>
          <w:trHeight w:val="4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Фотоконкурс «Учитель, перед именем твоим…»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Недоводиева Г.В.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место</w:t>
            </w:r>
          </w:p>
        </w:tc>
      </w:tr>
      <w:tr w:rsidR="002C2C18" w:rsidTr="00DC3585">
        <w:trPr>
          <w:trHeight w:val="4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«Формирование предметно-ориентированной ИКТ компетенции педагогов в условиях реализации ФГОС»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Недоводиева Г.В.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2C2C18" w:rsidTr="00DC3585">
        <w:trPr>
          <w:trHeight w:val="4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«Педагогическая деятельность учителя русского языка в условиях внедрения ФГОС»</w:t>
            </w:r>
          </w:p>
          <w:p w:rsidR="002C2C18" w:rsidRDefault="002C2C18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Шарик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 место</w:t>
            </w: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C2C18" w:rsidTr="00DC3585">
        <w:trPr>
          <w:trHeight w:val="4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«Педагогическая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деятельность учителя начальных классов в условиях внедрения ФГОС»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Pr="00636132" w:rsidRDefault="002C2C18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Абдуллаева Л.Г.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 место</w:t>
            </w: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C2C18" w:rsidRDefault="002C2C18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1C6B" w:rsidTr="00DC3585">
        <w:trPr>
          <w:trHeight w:val="4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«Ключевые особенности ФГОС»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Бондаренко Н.Л.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ООШ № 12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Диплом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степени</w:t>
            </w:r>
          </w:p>
        </w:tc>
      </w:tr>
      <w:tr w:rsidR="00741C6B" w:rsidTr="00DC3585">
        <w:trPr>
          <w:trHeight w:val="4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«Уровень квалификации»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Шевцова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ООШ № 12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741C6B" w:rsidTr="00DC3585">
        <w:trPr>
          <w:trHeight w:val="660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«Викторёнок»</w:t>
            </w:r>
          </w:p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Блиц-олимпиада «Педагогическое мастерство»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636132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Буяновская А.А.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741C6B" w:rsidTr="00DC3585">
        <w:trPr>
          <w:trHeight w:val="421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Кустова Г.С.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1C6B" w:rsidTr="00DC3585">
        <w:trPr>
          <w:trHeight w:val="421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Мельник С.В.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1C6B" w:rsidTr="00DC3585">
        <w:trPr>
          <w:trHeight w:val="4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Олимпиада «Подари знания»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636132" w:rsidRDefault="00741C6B" w:rsidP="000E558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Мироненко Е.И.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место</w:t>
            </w:r>
          </w:p>
        </w:tc>
      </w:tr>
      <w:tr w:rsidR="00741C6B" w:rsidRPr="00F800F4" w:rsidTr="00DC3585">
        <w:trPr>
          <w:trHeight w:val="46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F800F4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«Классный руководитель – это звучит гордо!»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636132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Мироненко Е.И.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F800F4" w:rsidRDefault="00741C6B" w:rsidP="000E55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место</w:t>
            </w:r>
          </w:p>
        </w:tc>
      </w:tr>
      <w:tr w:rsidR="00741C6B" w:rsidRPr="00F800F4" w:rsidTr="00DC3585">
        <w:trPr>
          <w:trHeight w:val="28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F800F4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Тестирование «Радуга талантов апрель 2017»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636132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F905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Мироненко Е.И.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  <w:p w:rsidR="00741C6B" w:rsidRPr="00F800F4" w:rsidRDefault="00741C6B" w:rsidP="00F9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1C6B" w:rsidRPr="00F800F4" w:rsidTr="00DC3585">
        <w:trPr>
          <w:trHeight w:val="285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Майорова Н.И.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ООШ № 12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741C6B" w:rsidRPr="00F800F4" w:rsidTr="00DC3585">
        <w:trPr>
          <w:trHeight w:val="285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Сологуб Н.М.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ООШ № 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Диплом 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степени</w:t>
            </w:r>
          </w:p>
        </w:tc>
      </w:tr>
      <w:tr w:rsidR="00741C6B" w:rsidRPr="00F800F4" w:rsidTr="00DC3585">
        <w:trPr>
          <w:trHeight w:val="28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«Вопросита». Блиц-олимпиада «Дети и Интернет»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636132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Шабанова Н.С.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Диплом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 степени</w:t>
            </w:r>
          </w:p>
        </w:tc>
      </w:tr>
      <w:tr w:rsidR="00741C6B" w:rsidRPr="00F800F4" w:rsidTr="00DC3585">
        <w:trPr>
          <w:trHeight w:val="3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F800F4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Учительский конкурс открытых уроков «Методические открытия»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636132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Нищета Е.А.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F800F4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Сертификат</w:t>
            </w:r>
          </w:p>
        </w:tc>
      </w:tr>
      <w:tr w:rsidR="00741C6B" w:rsidRPr="00F800F4" w:rsidTr="00DC3585">
        <w:trPr>
          <w:trHeight w:val="3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Творческий конкурс, проводимый на сайте «Солнечный свет»</w:t>
            </w:r>
          </w:p>
          <w:p w:rsidR="00741C6B" w:rsidRPr="00F800F4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(«Правильное питание школьников»)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636132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Нищета Е.А.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Диплом</w:t>
            </w:r>
          </w:p>
          <w:p w:rsidR="00741C6B" w:rsidRPr="00F800F4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 степени</w:t>
            </w:r>
          </w:p>
        </w:tc>
      </w:tr>
      <w:tr w:rsidR="00741C6B" w:rsidRPr="00F800F4" w:rsidTr="00DC3585">
        <w:trPr>
          <w:trHeight w:val="3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«Оценка планируемых результатов освоения ООП ООО»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Сологуб Н.М.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ООШ № 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Диплом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 степени</w:t>
            </w:r>
          </w:p>
        </w:tc>
      </w:tr>
      <w:tr w:rsidR="00741C6B" w:rsidRPr="00F800F4" w:rsidTr="00DC3585">
        <w:trPr>
          <w:trHeight w:val="3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«Умнота»</w:t>
            </w:r>
          </w:p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«Деятельностный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подход в обучении»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636132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Всероссийский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Нищета Е.А.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F800F4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Диплом 3 степени</w:t>
            </w:r>
          </w:p>
        </w:tc>
      </w:tr>
      <w:tr w:rsidR="00741C6B" w:rsidRPr="00F800F4" w:rsidTr="00DC3585">
        <w:trPr>
          <w:trHeight w:val="3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«Спортивный калейдоскоп»</w:t>
            </w:r>
          </w:p>
          <w:p w:rsidR="00741C6B" w:rsidRDefault="00741C6B" w:rsidP="0027241A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636132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Карзакова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Победитель</w:t>
            </w:r>
          </w:p>
        </w:tc>
      </w:tr>
      <w:tr w:rsidR="00741C6B" w:rsidRPr="00F800F4" w:rsidTr="00DC3585">
        <w:trPr>
          <w:trHeight w:val="3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Конкурс педагогической публицистики и литературного творчества «Призвание»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Краевой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Жидовкина Г.П.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Победитель</w:t>
            </w:r>
          </w:p>
        </w:tc>
      </w:tr>
      <w:tr w:rsidR="00741C6B" w:rsidRPr="00F800F4" w:rsidTr="00DC3585">
        <w:trPr>
          <w:trHeight w:val="3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«Лучший по профессии – 2017», номинация «Лучший учитель года»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Краевой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Ковалева Т.В.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Недоводиева Г.В.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3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Сертификат участника</w:t>
            </w:r>
          </w:p>
        </w:tc>
      </w:tr>
      <w:tr w:rsidR="00741C6B" w:rsidRPr="00F800F4" w:rsidTr="00DC3585">
        <w:trPr>
          <w:trHeight w:val="3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Форум образовательных инициатив ПК ИРО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Краевой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Жарченко В.Н.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Кондратьева В.В.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Гречко О.А.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Филипенко И.В.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Янтудина Т.А.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Вороная Т.Н.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Басанова Г.В.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Мурамщикова Т.В.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Пинчук Н.В.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Труш О.В.</w:t>
            </w:r>
          </w:p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Дударова С.И.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Сертификат</w:t>
            </w:r>
          </w:p>
        </w:tc>
      </w:tr>
      <w:tr w:rsidR="00741C6B" w:rsidRPr="00F800F4" w:rsidTr="00DC3585">
        <w:trPr>
          <w:trHeight w:val="31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36792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научно-практическая конференция «Образование в условиях малого города: проблемы и перспективы»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Городской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Гречко О.А.</w:t>
            </w:r>
          </w:p>
          <w:p w:rsidR="00741C6B" w:rsidRDefault="00741C6B" w:rsidP="0036792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Мурамщикова Т.В.</w:t>
            </w:r>
          </w:p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Пинчук Н.В.</w:t>
            </w:r>
          </w:p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Ибряева Н.С.</w:t>
            </w:r>
          </w:p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Янтудина Т.А.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Лицей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Сертификат</w:t>
            </w:r>
          </w:p>
        </w:tc>
      </w:tr>
      <w:tr w:rsidR="00741C6B" w:rsidRPr="00F800F4" w:rsidTr="00DC3585">
        <w:trPr>
          <w:trHeight w:val="64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Pr="001F68C8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«Экологический урок»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Городской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Солопенко А.Н.</w:t>
            </w:r>
          </w:p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место</w:t>
            </w:r>
          </w:p>
        </w:tc>
      </w:tr>
      <w:tr w:rsidR="00741C6B" w:rsidRPr="00F800F4" w:rsidTr="00DC3585">
        <w:trPr>
          <w:trHeight w:val="660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Семенова Е.Э.</w:t>
            </w:r>
          </w:p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место</w:t>
            </w:r>
          </w:p>
        </w:tc>
      </w:tr>
      <w:tr w:rsidR="00741C6B" w:rsidRPr="00F800F4" w:rsidTr="00DC3585">
        <w:trPr>
          <w:trHeight w:val="660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«Стоп-кадр-учитель»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Городской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Лазебная Е.Н.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741C6B" w:rsidRPr="00F800F4" w:rsidTr="00DC3585">
        <w:trPr>
          <w:trHeight w:val="660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Лукашенко М.А.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место</w:t>
            </w:r>
          </w:p>
        </w:tc>
      </w:tr>
      <w:tr w:rsidR="00741C6B" w:rsidRPr="00F800F4" w:rsidTr="00DC3585">
        <w:trPr>
          <w:trHeight w:val="660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Ситько Надежда Фёдоровна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2,3 место</w:t>
            </w:r>
          </w:p>
        </w:tc>
      </w:tr>
      <w:tr w:rsidR="00741C6B" w:rsidRPr="00F800F4" w:rsidTr="00DC3585">
        <w:trPr>
          <w:trHeight w:val="660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0E558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F913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Мороз И.В.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 №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6B" w:rsidRDefault="00741C6B" w:rsidP="002724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 2 место</w:t>
            </w:r>
          </w:p>
        </w:tc>
      </w:tr>
    </w:tbl>
    <w:p w:rsidR="000E558D" w:rsidRPr="00636132" w:rsidRDefault="000E558D" w:rsidP="00741C6B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36132" w:rsidRPr="00E80408" w:rsidRDefault="00636132" w:rsidP="00636132">
      <w:pPr>
        <w:framePr w:wrap="notBeside" w:vAnchor="text" w:hAnchor="text" w:xAlign="center" w:y="1"/>
        <w:tabs>
          <w:tab w:val="left" w:leader="underscore" w:pos="2909"/>
          <w:tab w:val="left" w:leader="underscore" w:pos="7848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5"/>
          <w:szCs w:val="25"/>
          <w:lang w:eastAsia="ru-RU"/>
        </w:rPr>
      </w:pPr>
    </w:p>
    <w:p w:rsidR="000E558D" w:rsidRPr="00636132" w:rsidRDefault="000E558D" w:rsidP="00741C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361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Участие педагогов в конкурсах мотивирует их на дальнейшее творческое развитие, создаёт условия для профессионального роста, даёт возможность выявить</w:t>
      </w:r>
    </w:p>
    <w:p w:rsidR="00636132" w:rsidRDefault="000E558D" w:rsidP="000E558D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361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распространить инновационный педагогический опыт, позволяет поощрять талантливых, творчески работающих педагогов.</w:t>
      </w:r>
    </w:p>
    <w:p w:rsidR="000E558D" w:rsidRDefault="000E558D" w:rsidP="000E558D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E765A" w:rsidRPr="00C04C74" w:rsidRDefault="00CE765A" w:rsidP="00CE76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866D6D">
        <w:rPr>
          <w:rFonts w:ascii="Times New Roman" w:eastAsia="Times New Roman" w:hAnsi="Times New Roman" w:cs="Times New Roman"/>
          <w:b/>
          <w:sz w:val="26"/>
          <w:szCs w:val="26"/>
        </w:rPr>
        <w:t>. Результаты   деятельности   системы   образования</w:t>
      </w:r>
      <w:r w:rsidR="00DC358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E765A" w:rsidRDefault="00CE765A" w:rsidP="00CE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6.1. Дошкольное образование</w:t>
      </w:r>
      <w:r w:rsidR="00DC358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CE765A" w:rsidRDefault="00CE765A" w:rsidP="00CE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765A" w:rsidRPr="00BE5455" w:rsidRDefault="00CE765A" w:rsidP="00CE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765A" w:rsidRPr="00866D6D" w:rsidRDefault="00CE765A" w:rsidP="00CE765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66D6D">
        <w:rPr>
          <w:rFonts w:ascii="Times New Roman" w:eastAsia="Calibri" w:hAnsi="Times New Roman" w:cs="Times New Roman"/>
          <w:sz w:val="26"/>
          <w:szCs w:val="26"/>
        </w:rPr>
        <w:t>К числу безусловных приоритетов образовательной политики администрации Дальнереченского городского округа  относится увеличение охвата детей дошкольным образованием.</w:t>
      </w:r>
    </w:p>
    <w:p w:rsidR="00CE765A" w:rsidRPr="00866D6D" w:rsidRDefault="00CE765A" w:rsidP="00CE765A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866D6D">
        <w:rPr>
          <w:rFonts w:ascii="Times New Roman" w:eastAsia="Times New Roman" w:hAnsi="Times New Roman" w:cs="Arial"/>
          <w:sz w:val="26"/>
          <w:szCs w:val="26"/>
        </w:rPr>
        <w:t>Общая численность детей дошкольного возраста в</w:t>
      </w:r>
      <w:r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Pr="00866D6D">
        <w:rPr>
          <w:rFonts w:ascii="Times New Roman" w:eastAsia="Times New Roman" w:hAnsi="Times New Roman" w:cs="Arial"/>
          <w:sz w:val="26"/>
          <w:szCs w:val="26"/>
        </w:rPr>
        <w:t>Дальнереченском городском округе на 01.01.201</w:t>
      </w:r>
      <w:r>
        <w:rPr>
          <w:rFonts w:ascii="Times New Roman" w:eastAsia="Times New Roman" w:hAnsi="Times New Roman" w:cs="Arial"/>
          <w:sz w:val="26"/>
          <w:szCs w:val="26"/>
        </w:rPr>
        <w:t>7</w:t>
      </w:r>
      <w:r w:rsidRPr="00866D6D">
        <w:rPr>
          <w:rFonts w:ascii="Times New Roman" w:eastAsia="Times New Roman" w:hAnsi="Times New Roman" w:cs="Arial"/>
          <w:sz w:val="26"/>
          <w:szCs w:val="26"/>
        </w:rPr>
        <w:t>г  - 26</w:t>
      </w:r>
      <w:r>
        <w:rPr>
          <w:rFonts w:ascii="Times New Roman" w:eastAsia="Times New Roman" w:hAnsi="Times New Roman" w:cs="Arial"/>
          <w:sz w:val="26"/>
          <w:szCs w:val="26"/>
        </w:rPr>
        <w:t>10</w:t>
      </w:r>
      <w:r w:rsidRPr="00866D6D">
        <w:rPr>
          <w:rFonts w:ascii="Times New Roman" w:eastAsia="Times New Roman" w:hAnsi="Times New Roman" w:cs="Arial"/>
          <w:sz w:val="26"/>
          <w:szCs w:val="26"/>
        </w:rPr>
        <w:t xml:space="preserve"> человек, что на 1,</w:t>
      </w:r>
      <w:r>
        <w:rPr>
          <w:rFonts w:ascii="Times New Roman" w:eastAsia="Times New Roman" w:hAnsi="Times New Roman" w:cs="Arial"/>
          <w:sz w:val="26"/>
          <w:szCs w:val="26"/>
        </w:rPr>
        <w:t>4</w:t>
      </w:r>
      <w:r w:rsidRPr="00866D6D">
        <w:rPr>
          <w:rFonts w:ascii="Times New Roman" w:eastAsia="Times New Roman" w:hAnsi="Times New Roman" w:cs="Arial"/>
          <w:sz w:val="26"/>
          <w:szCs w:val="26"/>
        </w:rPr>
        <w:t>% меньше, чем в 201</w:t>
      </w:r>
      <w:r>
        <w:rPr>
          <w:rFonts w:ascii="Times New Roman" w:eastAsia="Times New Roman" w:hAnsi="Times New Roman" w:cs="Arial"/>
          <w:sz w:val="26"/>
          <w:szCs w:val="26"/>
        </w:rPr>
        <w:t>6</w:t>
      </w:r>
      <w:r w:rsidRPr="00866D6D">
        <w:rPr>
          <w:rFonts w:ascii="Times New Roman" w:eastAsia="Times New Roman" w:hAnsi="Times New Roman" w:cs="Arial"/>
          <w:sz w:val="26"/>
          <w:szCs w:val="26"/>
        </w:rPr>
        <w:t xml:space="preserve"> году. Уменьшение количества детского население связано с выводом воинских частей из Дальнереченского городского округа и миграцией семей военнослужащих. Но численность детского населения не уменьшается значительно за счет приезжающих из других регионов работников газовой и нефтяной промышленности.</w:t>
      </w:r>
    </w:p>
    <w:p w:rsidR="00CE765A" w:rsidRPr="00EF07D4" w:rsidRDefault="00CE765A" w:rsidP="00CE765A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866D6D">
        <w:rPr>
          <w:rFonts w:ascii="Times New Roman" w:eastAsia="Calibri" w:hAnsi="Times New Roman" w:cs="Times New Roman"/>
          <w:sz w:val="26"/>
          <w:szCs w:val="26"/>
        </w:rPr>
        <w:t xml:space="preserve">Муниципальная система дошкольного образования Дальнереченского городского округа представлена 7 организациями, оказывающими услуги дошкольного образования, из них 5 </w:t>
      </w:r>
      <w:r w:rsidRPr="00866D6D">
        <w:rPr>
          <w:rFonts w:ascii="Times New Roman" w:eastAsia="Times New Roman" w:hAnsi="Times New Roman" w:cs="Arial"/>
          <w:sz w:val="26"/>
          <w:szCs w:val="26"/>
        </w:rPr>
        <w:t>расположены на территории г. Дальнереч</w:t>
      </w:r>
      <w:r>
        <w:rPr>
          <w:rFonts w:ascii="Times New Roman" w:eastAsia="Times New Roman" w:hAnsi="Times New Roman" w:cs="Arial"/>
          <w:sz w:val="26"/>
          <w:szCs w:val="26"/>
        </w:rPr>
        <w:t xml:space="preserve">енска, 2 в сельской местности. </w:t>
      </w:r>
    </w:p>
    <w:p w:rsidR="00CE765A" w:rsidRPr="00866D6D" w:rsidRDefault="00CE765A" w:rsidP="00CE765A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F07D4">
        <w:rPr>
          <w:rFonts w:ascii="Times New Roman" w:eastAsia="Times New Roman" w:hAnsi="Times New Roman" w:cs="Times New Roman"/>
          <w:sz w:val="26"/>
          <w:szCs w:val="26"/>
        </w:rPr>
        <w:tab/>
      </w:r>
      <w:r w:rsidRPr="00866D6D">
        <w:rPr>
          <w:rFonts w:ascii="Times New Roman" w:eastAsia="Times New Roman" w:hAnsi="Times New Roman" w:cs="Arial"/>
          <w:sz w:val="26"/>
          <w:szCs w:val="26"/>
        </w:rPr>
        <w:t>Виды организаций, реализующих программу дошкольного образования:</w:t>
      </w:r>
    </w:p>
    <w:p w:rsidR="00CE765A" w:rsidRPr="00866D6D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6D6D">
        <w:rPr>
          <w:rFonts w:ascii="Times New Roman" w:eastAsia="Calibri" w:hAnsi="Times New Roman" w:cs="Times New Roman"/>
          <w:sz w:val="26"/>
          <w:szCs w:val="26"/>
        </w:rPr>
        <w:t>центр развития ребенка – 4 (МБДОУ № 4, 5, 10, 12);</w:t>
      </w:r>
    </w:p>
    <w:p w:rsidR="00CE765A" w:rsidRPr="00866D6D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6D6D">
        <w:rPr>
          <w:rFonts w:ascii="Times New Roman" w:eastAsia="Calibri" w:hAnsi="Times New Roman" w:cs="Times New Roman"/>
          <w:sz w:val="26"/>
          <w:szCs w:val="26"/>
        </w:rPr>
        <w:t>детский сад общеразвивающего вида – 3 (МБДОУ 1, 6, 7).</w:t>
      </w:r>
    </w:p>
    <w:p w:rsidR="00CE765A" w:rsidRPr="006F4981" w:rsidRDefault="00CE765A" w:rsidP="006F4981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866D6D">
        <w:rPr>
          <w:rFonts w:ascii="Times New Roman" w:eastAsia="Times New Roman" w:hAnsi="Times New Roman" w:cs="Arial"/>
          <w:sz w:val="26"/>
          <w:szCs w:val="26"/>
        </w:rPr>
        <w:tab/>
        <w:t xml:space="preserve"> </w:t>
      </w:r>
    </w:p>
    <w:tbl>
      <w:tblPr>
        <w:tblpPr w:leftFromText="180" w:rightFromText="180" w:vertAnchor="text" w:horzAnchor="margin" w:tblpY="-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1805"/>
        <w:gridCol w:w="1805"/>
        <w:gridCol w:w="1805"/>
        <w:gridCol w:w="1788"/>
      </w:tblGrid>
      <w:tr w:rsidR="006F4981" w:rsidRPr="00866D6D" w:rsidTr="00B83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Показатели</w:t>
            </w:r>
          </w:p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6F4981" w:rsidRPr="00866D6D" w:rsidTr="00B83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групп по дошкольным учреждениям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</w:tr>
      <w:tr w:rsidR="006F4981" w:rsidRPr="00197B1F" w:rsidTr="00B83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197B1F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7B1F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групп для детей младшего возраста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197B1F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197B1F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197B1F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197B1F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DC3585" w:rsidRDefault="00CE765A" w:rsidP="006F498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CE765A" w:rsidRDefault="00CE765A" w:rsidP="00DC3585">
      <w:pPr>
        <w:spacing w:after="0" w:line="360" w:lineRule="auto"/>
        <w:ind w:firstLine="5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6D6D">
        <w:rPr>
          <w:rFonts w:ascii="Times New Roman" w:eastAsia="Times New Roman" w:hAnsi="Times New Roman" w:cs="Times New Roman"/>
          <w:sz w:val="26"/>
          <w:szCs w:val="26"/>
        </w:rPr>
        <w:t xml:space="preserve">Динамика количества выданных направлений объясняется следующими причинами: в апреле 2013 года завершена реконструкция помещений Детской школы искусств, восстановлены две группы МБДОУ «ЦРР-детский сад № 5», расположенные по адресу: Рябухи, 80, в которые направлены 47 детей. </w:t>
      </w:r>
      <w:r w:rsidRPr="00866D6D">
        <w:rPr>
          <w:rFonts w:ascii="Times New Roman" w:eastAsia="Calibri" w:hAnsi="Times New Roman" w:cs="Times New Roman"/>
          <w:sz w:val="26"/>
          <w:szCs w:val="26"/>
        </w:rPr>
        <w:t>В 2015-2016 учебном году в дошкольных обр</w:t>
      </w:r>
      <w:r w:rsidR="00DC3585">
        <w:rPr>
          <w:rFonts w:ascii="Times New Roman" w:eastAsia="Calibri" w:hAnsi="Times New Roman" w:cs="Times New Roman"/>
          <w:sz w:val="26"/>
          <w:szCs w:val="26"/>
        </w:rPr>
        <w:t>азовательных учреждениях созданы</w:t>
      </w:r>
      <w:r w:rsidRPr="00866D6D">
        <w:rPr>
          <w:rFonts w:ascii="Times New Roman" w:eastAsia="Calibri" w:hAnsi="Times New Roman" w:cs="Times New Roman"/>
          <w:sz w:val="26"/>
          <w:szCs w:val="26"/>
        </w:rPr>
        <w:t xml:space="preserve"> 12 групп (в 2014-2015 учебном году выпускалось, и, соответственно, было набрано 15 групп). </w:t>
      </w:r>
    </w:p>
    <w:p w:rsidR="00CE765A" w:rsidRPr="00866D6D" w:rsidRDefault="00CE765A" w:rsidP="00CE765A">
      <w:pPr>
        <w:spacing w:after="0" w:line="360" w:lineRule="auto"/>
        <w:ind w:firstLine="54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Увеличение количества детей, направленных в дошкольные учреждения в 2016-2017 учебном году стало возможным благодаря созданию дополнительных мест в функционирующих дошкольных учреждениях.</w:t>
      </w:r>
    </w:p>
    <w:p w:rsidR="00CE765A" w:rsidRPr="00866D6D" w:rsidRDefault="00CE765A" w:rsidP="00CE765A">
      <w:pPr>
        <w:spacing w:after="0" w:line="240" w:lineRule="auto"/>
        <w:ind w:firstLine="54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6D6D">
        <w:rPr>
          <w:rFonts w:ascii="Times New Roman" w:eastAsia="Times New Roman" w:hAnsi="Times New Roman" w:cs="Times New Roman"/>
          <w:sz w:val="26"/>
          <w:szCs w:val="26"/>
        </w:rPr>
        <w:t xml:space="preserve">  Услугами дошкольного образования охвачено детей в возрасте от 1,5 до 7 лет (на конец года):</w:t>
      </w:r>
    </w:p>
    <w:p w:rsidR="00CE765A" w:rsidRPr="00866D6D" w:rsidRDefault="00CE765A" w:rsidP="00CE765A">
      <w:pPr>
        <w:spacing w:after="0" w:line="240" w:lineRule="auto"/>
        <w:ind w:firstLine="545"/>
        <w:jc w:val="both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8"/>
        <w:tblW w:w="0" w:type="auto"/>
        <w:tblLook w:val="01E0"/>
      </w:tblPr>
      <w:tblGrid>
        <w:gridCol w:w="1812"/>
        <w:gridCol w:w="1659"/>
        <w:gridCol w:w="1503"/>
        <w:gridCol w:w="1503"/>
        <w:gridCol w:w="1323"/>
        <w:gridCol w:w="1323"/>
      </w:tblGrid>
      <w:tr w:rsidR="00CE765A" w:rsidRPr="00866D6D" w:rsidTr="00B8316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2012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2013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2014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2015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2016</w:t>
            </w:r>
          </w:p>
        </w:tc>
      </w:tr>
      <w:tr w:rsidR="00CE765A" w:rsidRPr="00174DAB" w:rsidTr="00B8316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Количество детей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1136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1244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1230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1263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1295</w:t>
            </w:r>
          </w:p>
        </w:tc>
      </w:tr>
      <w:tr w:rsidR="00CE765A" w:rsidRPr="00174DAB" w:rsidTr="00B8316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% охвата детей в возрасте от 1,5 до 7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47,4%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56,7%</w:t>
            </w:r>
          </w:p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57,2%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 w:rsidRPr="00866D6D">
              <w:rPr>
                <w:rFonts w:eastAsia="Calibri"/>
                <w:sz w:val="26"/>
                <w:szCs w:val="26"/>
              </w:rPr>
              <w:t>60%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A" w:rsidRPr="00866D6D" w:rsidRDefault="00CE765A" w:rsidP="00B8316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74 %</w:t>
            </w:r>
          </w:p>
        </w:tc>
      </w:tr>
    </w:tbl>
    <w:p w:rsidR="00CE765A" w:rsidRPr="00174DAB" w:rsidRDefault="00CE765A" w:rsidP="00CE76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CE765A" w:rsidRPr="00866D6D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6D6D">
        <w:rPr>
          <w:rFonts w:ascii="Times New Roman" w:eastAsia="Calibri" w:hAnsi="Times New Roman" w:cs="Times New Roman"/>
          <w:sz w:val="26"/>
          <w:szCs w:val="26"/>
        </w:rPr>
        <w:t>На 1 июня 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866D6D">
        <w:rPr>
          <w:rFonts w:ascii="Times New Roman" w:eastAsia="Calibri" w:hAnsi="Times New Roman" w:cs="Times New Roman"/>
          <w:sz w:val="26"/>
          <w:szCs w:val="26"/>
        </w:rPr>
        <w:t xml:space="preserve"> года Дальнереченский городской округ выполнил основную задачу: полностью обеспечены местами в МДОУ дети в возрасте от 3 до 7 лет (100%). Однако проблемой остается обеспечение местами детей в возрасте от 2 до 3 лет. В селе Грушевое отсутствует очередность детей дошкольного возраста.</w:t>
      </w:r>
    </w:p>
    <w:p w:rsidR="00CE765A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6D6D">
        <w:rPr>
          <w:rFonts w:ascii="Times New Roman" w:eastAsia="Times New Roman" w:hAnsi="Times New Roman" w:cs="Arial"/>
          <w:sz w:val="26"/>
          <w:szCs w:val="26"/>
        </w:rPr>
        <w:t>Во исполнение Указа Президента Российской Федерации от 7 мая 2012 г № 599 «О мерах по реализации государственной политики в области образования и науки» в целях достижения в 2016 году 100% доступности дошкольного образования р</w:t>
      </w:r>
      <w:r w:rsidRPr="00866D6D">
        <w:rPr>
          <w:rFonts w:ascii="Times New Roman" w:eastAsia="Calibri" w:hAnsi="Times New Roman" w:cs="Times New Roman"/>
          <w:sz w:val="26"/>
          <w:szCs w:val="26"/>
        </w:rPr>
        <w:t xml:space="preserve">азработан и утвержден постановлением администрации Дальнереченского городского округа от 27 августа 2013 года № 1068 </w:t>
      </w:r>
      <w:r w:rsidR="00DC3585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866D6D">
        <w:rPr>
          <w:rFonts w:ascii="Times New Roman" w:eastAsia="Calibri" w:hAnsi="Times New Roman" w:cs="Times New Roman"/>
          <w:sz w:val="26"/>
          <w:szCs w:val="26"/>
        </w:rPr>
        <w:t xml:space="preserve">Комплекс </w:t>
      </w:r>
      <w:r w:rsidRPr="00866D6D">
        <w:rPr>
          <w:rFonts w:ascii="Times New Roman" w:eastAsia="Calibri" w:hAnsi="Times New Roman" w:cs="Times New Roman"/>
          <w:sz w:val="26"/>
          <w:szCs w:val="26"/>
        </w:rPr>
        <w:lastRenderedPageBreak/>
        <w:t>мер («дорожная карта») по ликвидации очередности в дошкольные образовательные учреждения для детей в возрасте от 3 до 7 лет</w:t>
      </w:r>
      <w:r w:rsidR="00DC3585">
        <w:rPr>
          <w:rFonts w:ascii="Times New Roman" w:eastAsia="Calibri" w:hAnsi="Times New Roman" w:cs="Times New Roman"/>
          <w:sz w:val="26"/>
          <w:szCs w:val="26"/>
        </w:rPr>
        <w:t>»</w:t>
      </w:r>
      <w:r w:rsidRPr="00866D6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F4981" w:rsidRPr="00866D6D" w:rsidRDefault="006F4981" w:rsidP="006F498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6D6D">
        <w:rPr>
          <w:rFonts w:ascii="Times New Roman" w:eastAsia="Calibri" w:hAnsi="Times New Roman" w:cs="Times New Roman"/>
          <w:sz w:val="26"/>
          <w:szCs w:val="26"/>
        </w:rPr>
        <w:t>Количество ежегодно выделяемых мест (путёвок) в детские сады</w:t>
      </w:r>
    </w:p>
    <w:p w:rsidR="006F4981" w:rsidRPr="00866D6D" w:rsidRDefault="006F4981" w:rsidP="006F4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1941"/>
        <w:gridCol w:w="1805"/>
        <w:gridCol w:w="1805"/>
        <w:gridCol w:w="1805"/>
      </w:tblGrid>
      <w:tr w:rsidR="006F4981" w:rsidRPr="00866D6D" w:rsidTr="00B8316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2016 </w:t>
            </w:r>
          </w:p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2017 (на 01.08.2017)</w:t>
            </w:r>
          </w:p>
        </w:tc>
      </w:tr>
      <w:tr w:rsidR="006F4981" w:rsidRPr="00866D6D" w:rsidTr="00B8316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452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D6D">
              <w:rPr>
                <w:rFonts w:ascii="Times New Roman" w:eastAsia="Calibri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81" w:rsidRPr="00866D6D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81" w:rsidRDefault="006F4981" w:rsidP="00B8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309</w:t>
            </w:r>
          </w:p>
        </w:tc>
      </w:tr>
    </w:tbl>
    <w:p w:rsidR="006F4981" w:rsidRPr="00866D6D" w:rsidRDefault="006F4981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765A" w:rsidRPr="00866D6D" w:rsidRDefault="00CE765A" w:rsidP="00CE765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66D6D">
        <w:rPr>
          <w:rFonts w:ascii="Times New Roman" w:eastAsia="Calibri" w:hAnsi="Times New Roman" w:cs="Times New Roman"/>
          <w:sz w:val="26"/>
          <w:szCs w:val="26"/>
        </w:rPr>
        <w:t xml:space="preserve"> 1. В рамках реализации «дорожной карты» предусмотрены следующие мероприятия: </w:t>
      </w:r>
    </w:p>
    <w:p w:rsidR="00CE765A" w:rsidRPr="00866D6D" w:rsidRDefault="00CE765A" w:rsidP="00CE765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66D6D">
        <w:rPr>
          <w:rFonts w:ascii="Times New Roman" w:eastAsia="Calibri" w:hAnsi="Times New Roman" w:cs="Times New Roman"/>
          <w:sz w:val="26"/>
          <w:szCs w:val="26"/>
        </w:rPr>
        <w:t xml:space="preserve"> -ведение электронной очереди для определения детей в дошкольные учреждения в автоматизированной информационной системе «Электронная школа Приморья», что позволяет родителям:</w:t>
      </w:r>
    </w:p>
    <w:p w:rsidR="00CE765A" w:rsidRPr="00866D6D" w:rsidRDefault="00CE765A" w:rsidP="00CE765A">
      <w:pPr>
        <w:spacing w:after="0" w:line="36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66D6D">
        <w:rPr>
          <w:rFonts w:ascii="Times New Roman" w:eastAsia="Times New Roman" w:hAnsi="Times New Roman" w:cs="Times New Roman"/>
          <w:sz w:val="26"/>
          <w:szCs w:val="26"/>
        </w:rPr>
        <w:t>- постановка детей на учет для определения в дошкольные образовательные учреждения  как при личном обращении, так и через информационно-коммуникационную сеть Интернет;</w:t>
      </w:r>
    </w:p>
    <w:p w:rsidR="00CE765A" w:rsidRPr="00866D6D" w:rsidRDefault="00CE765A" w:rsidP="00CE765A">
      <w:pPr>
        <w:spacing w:after="0" w:line="36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66D6D">
        <w:rPr>
          <w:rFonts w:ascii="Times New Roman" w:eastAsia="Times New Roman" w:hAnsi="Times New Roman" w:cs="Times New Roman"/>
          <w:sz w:val="26"/>
          <w:szCs w:val="26"/>
        </w:rPr>
        <w:t>- формирование, и внесение изменений в списочный состав групп, дошкольных учреждений в соответствии с данными, поданными руководителями ДОУ;</w:t>
      </w:r>
    </w:p>
    <w:p w:rsidR="00CE765A" w:rsidRPr="00866D6D" w:rsidRDefault="00CE765A" w:rsidP="00CE765A">
      <w:pPr>
        <w:spacing w:after="0" w:line="36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66D6D">
        <w:rPr>
          <w:rFonts w:ascii="Times New Roman" w:eastAsia="Times New Roman" w:hAnsi="Times New Roman" w:cs="Times New Roman"/>
          <w:sz w:val="26"/>
          <w:szCs w:val="26"/>
        </w:rPr>
        <w:t>- осуществление контроля за наполняемостью дошкольных образовательных учреждений, и своевременно направлять очередников на свободные места;</w:t>
      </w:r>
    </w:p>
    <w:p w:rsidR="00CE765A" w:rsidRPr="00866D6D" w:rsidRDefault="00CE765A" w:rsidP="00CE765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66D6D">
        <w:rPr>
          <w:rFonts w:ascii="Times New Roman" w:eastAsia="Calibri" w:hAnsi="Times New Roman" w:cs="Times New Roman"/>
          <w:sz w:val="26"/>
          <w:szCs w:val="26"/>
        </w:rPr>
        <w:t xml:space="preserve">     -  наличие актуальной информации о количестве заявлений, поданных заявителями; количестве детей по возрастам; планируемой родителями дате поступления в ДОУ; наполняемости групп дошкольных учреждений; имеющихся свободных местах в ДОУ.</w:t>
      </w:r>
    </w:p>
    <w:p w:rsidR="00CE765A" w:rsidRPr="00866D6D" w:rsidRDefault="00CE765A" w:rsidP="00CE765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11796">
        <w:rPr>
          <w:rFonts w:ascii="Times New Roman" w:eastAsia="Calibri" w:hAnsi="Times New Roman" w:cs="Times New Roman"/>
          <w:sz w:val="26"/>
          <w:szCs w:val="26"/>
        </w:rPr>
        <w:t>2. Ведется строительство дошкольного учреждения на 120 мест.</w:t>
      </w:r>
    </w:p>
    <w:p w:rsidR="00CE765A" w:rsidRPr="00866D6D" w:rsidRDefault="00CE765A" w:rsidP="00CE765A">
      <w:pPr>
        <w:spacing w:after="0" w:line="360" w:lineRule="auto"/>
        <w:jc w:val="both"/>
        <w:rPr>
          <w:rFonts w:ascii="Times New Roman" w:eastAsia="Calibri" w:hAnsi="Times New Roman" w:cs="Arial"/>
          <w:sz w:val="26"/>
          <w:szCs w:val="26"/>
        </w:rPr>
      </w:pPr>
      <w:r w:rsidRPr="00866D6D">
        <w:rPr>
          <w:rFonts w:ascii="Times New Roman" w:eastAsia="Calibri" w:hAnsi="Times New Roman" w:cs="Arial"/>
          <w:sz w:val="26"/>
          <w:szCs w:val="26"/>
        </w:rPr>
        <w:tab/>
        <w:t xml:space="preserve">Как положительный результат совместной деятельности МКУ «Управления образования» и руководителей дошкольных учреждений можно считать  обеспечение доступности образовательных услуг для детей дошкольного возраста 3-7 лет. Именно эта категория детей на 100% обеспечена местами в ДОУ, что дает им равные стартовые возможности при поступлении в школу и позволит успешнее адаптироваться к условиям школьной жизни. </w:t>
      </w:r>
    </w:p>
    <w:p w:rsidR="00CE765A" w:rsidRPr="00866D6D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Arial"/>
          <w:sz w:val="26"/>
          <w:szCs w:val="26"/>
        </w:rPr>
      </w:pPr>
      <w:r w:rsidRPr="00866D6D">
        <w:rPr>
          <w:rFonts w:ascii="Times New Roman" w:eastAsia="Calibri" w:hAnsi="Times New Roman" w:cs="Arial"/>
          <w:sz w:val="26"/>
          <w:szCs w:val="26"/>
        </w:rPr>
        <w:t>Важной составляющей доступности дошкольным образованием для всех категорий граждан является размер родительской платы за пребывание ребенка в детском саду. С 01.01.2014 года она составляет 2100 рублей.</w:t>
      </w:r>
    </w:p>
    <w:p w:rsidR="00CE765A" w:rsidRPr="00866D6D" w:rsidRDefault="00CE765A" w:rsidP="00CE765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866D6D">
        <w:rPr>
          <w:rFonts w:ascii="Times New Roman" w:eastAsia="Times New Roman" w:hAnsi="Times New Roman" w:cs="Times New Roman"/>
          <w:sz w:val="26"/>
          <w:szCs w:val="26"/>
        </w:rPr>
        <w:t>На основании постановлений администрации определен правовой статус дошкольных образовательных учреждений. Бюджетными остались все 7  детских садов.  Для них сформированы муниципальные задания, под которые они получают субсидии.</w:t>
      </w:r>
    </w:p>
    <w:p w:rsidR="00CE765A" w:rsidRPr="00866D6D" w:rsidRDefault="00CE765A" w:rsidP="00CE76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6D6D">
        <w:rPr>
          <w:rFonts w:ascii="Times New Roman" w:eastAsia="Times New Roman" w:hAnsi="Times New Roman" w:cs="Times New Roman"/>
          <w:sz w:val="26"/>
          <w:szCs w:val="26"/>
        </w:rPr>
        <w:t>С 1 ноября 2012 года электронный учет очередности стал доступен любому жителю города, имеющему компьютер и Интернет.</w:t>
      </w:r>
    </w:p>
    <w:p w:rsidR="00CE765A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866D6D">
        <w:rPr>
          <w:rFonts w:ascii="Times New Roman" w:eastAsia="Calibri" w:hAnsi="Times New Roman" w:cs="Times New Roman"/>
          <w:sz w:val="26"/>
          <w:szCs w:val="26"/>
        </w:rPr>
        <w:t>Педагогическими коллективами МДОУ проводится большая работа по повышению качества дошкольного образования, с 01.09.2015 года все муниципальные дошкольные учреждения работают в соответствии с Федеральным государственным образовательным стандартом дошкольного образования.</w:t>
      </w:r>
    </w:p>
    <w:p w:rsidR="00CE765A" w:rsidRDefault="00B83166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2016-2017</w:t>
      </w:r>
      <w:r w:rsidR="00CE765A" w:rsidRPr="00111796">
        <w:rPr>
          <w:rFonts w:ascii="Times New Roman" w:eastAsia="Calibri" w:hAnsi="Times New Roman" w:cs="Times New Roman"/>
          <w:sz w:val="26"/>
          <w:szCs w:val="26"/>
        </w:rPr>
        <w:t xml:space="preserve"> учебном году в дошкольных образовательных учреждениях Дальнереченского городского округа работало 86 педагогических работников.</w:t>
      </w:r>
    </w:p>
    <w:p w:rsidR="00CE765A" w:rsidRPr="00EF07D4" w:rsidRDefault="00CE765A" w:rsidP="00CE765A">
      <w:pPr>
        <w:spacing w:after="0" w:line="360" w:lineRule="auto"/>
        <w:ind w:left="120" w:right="12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2016-2017</w:t>
      </w:r>
      <w:r w:rsidRPr="009456C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ебном году в МБДОУ Дальнереченского</w:t>
      </w:r>
      <w:r w:rsidRPr="009456C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городского округа реализовывались основные образовательные программы дошкольного образования, разработанные на основе федеральных государственных образовательных </w:t>
      </w:r>
      <w:r w:rsidRPr="00111796">
        <w:rPr>
          <w:rFonts w:ascii="Times New Roman" w:eastAsia="Times New Roman" w:hAnsi="Times New Roman" w:cs="Times New Roman"/>
          <w:color w:val="000000"/>
          <w:sz w:val="25"/>
          <w:szCs w:val="25"/>
        </w:rPr>
        <w:t>стандартов. Курсы повышения квалификации по ФГОС прошли 81 (100%) воспитатель.  С</w:t>
      </w:r>
      <w:r w:rsidRPr="00111796">
        <w:rPr>
          <w:rFonts w:ascii="Times New Roman" w:eastAsia="Calibri" w:hAnsi="Times New Roman" w:cs="Times New Roman"/>
          <w:sz w:val="26"/>
          <w:szCs w:val="26"/>
        </w:rPr>
        <w:t>табильными остаются уровень образования и уровень квалификации педагогических кадров дошкольных учреждений.</w:t>
      </w:r>
    </w:p>
    <w:p w:rsidR="00CE765A" w:rsidRPr="00EF07D4" w:rsidRDefault="00CE765A" w:rsidP="00CE76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7D4">
        <w:rPr>
          <w:rFonts w:ascii="Times New Roman" w:eastAsia="Times New Roman" w:hAnsi="Times New Roman" w:cs="Times New Roman"/>
          <w:sz w:val="26"/>
          <w:szCs w:val="26"/>
        </w:rPr>
        <w:t>На основании Федеральных государственных требования и примерных основных общеобразовательных программ в ДОУ разработаны и реализуются основные общеобразовательные программы дошкольного образования, определяющие организацию воспитательно-образовательного процесса, обеспечивает построение целостного педагогического процесса, направленного на полноценное всестороннее развитие ребенка – физическое, социально-личностное, познавательно-речевое, художественно-эстетическое.</w:t>
      </w:r>
    </w:p>
    <w:p w:rsidR="00CE765A" w:rsidRPr="00EF07D4" w:rsidRDefault="00CE765A" w:rsidP="00CE76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7D4">
        <w:rPr>
          <w:rFonts w:ascii="Times New Roman" w:eastAsia="Times New Roman" w:hAnsi="Times New Roman" w:cs="Times New Roman"/>
          <w:sz w:val="26"/>
          <w:szCs w:val="26"/>
        </w:rPr>
        <w:t>Важным направлением в работе педагогических коллективов ДОУ является сохранение и укрепление физического и психического здоровья детей, воспитание культурно-гигиенических навыков, формирование начальных представлений о здоровом образе жизни.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ab/>
        <w:t xml:space="preserve">Применение здоровьесберегающих технологий – неотъемлемая часть работы педагогов – закаливание, босохождение, полоскание рта, самомассаж, дыхательная и ритмическая гимнастика, психогимнастика. </w:t>
      </w:r>
    </w:p>
    <w:p w:rsidR="00CE765A" w:rsidRPr="00EF07D4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ДОУ большое внимание уделяется организации и содержанию предметно-развивающей среды, т.к. она играет важную роль в гармоничном развитии ребенка.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F07D4">
        <w:rPr>
          <w:rFonts w:ascii="Times New Roman" w:eastAsia="Calibri" w:hAnsi="Times New Roman" w:cs="Times New Roman"/>
          <w:sz w:val="26"/>
          <w:szCs w:val="26"/>
        </w:rPr>
        <w:t>Групповые пространства распределены на центры, которые доступны детям: мини-музеи («Игрушки-забавы», «В гостях у русских мастеров», «Юный математик» и др), библиотеки детских книг, строительно-конструктивных игр, искусства, математики.</w:t>
      </w:r>
    </w:p>
    <w:p w:rsidR="00CE765A" w:rsidRPr="00EF07D4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 xml:space="preserve">Созданы центры природы в группах, где дети наблюдают и ухаживают за растениями, во всех ДОУ оборудованы центры экспериментирования, для проведения элементарных опытов, экспериментов. В центры детского экспериментирования малыши играют с песком, водой, красками, пеной. В старшем возрасте основной целью этой деятельности становится знакомство детей с различными простейшими техническими средствами, помогающими познать мир (лупа, магнит, весы и т. д.). 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ab/>
        <w:t>В группах оборудованы уголки психологической разгрузки.</w:t>
      </w:r>
    </w:p>
    <w:p w:rsidR="00CE765A" w:rsidRPr="00EF07D4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 xml:space="preserve">Деятельность педагога детского дошкольного образовательного учреждения сегодня значительно отличается от той, которая была в нашей стране многие годы. Педагоги умею работать в условиях рынка, понимают, что только высокий профессионализм, творчество и инициатива помогают найти свое место и самореализоваться в профессиональной деятельности. 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ab/>
        <w:t>Работа по повышению педагогического мастерства в дошкольных учреждениях проводится по следующим направлениям: обучение на курсах повышения квалификации, сбор и систематизация опыты работы, обмен опытом посредством открытых мероприятий, посещения занятий; проведение методических объединений, недель педагогического мастерства.</w:t>
      </w:r>
    </w:p>
    <w:p w:rsidR="00CE765A" w:rsidRPr="00EF07D4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 xml:space="preserve">Широко используется проектная деятельность. Педагоги разрабатывают долгосрочные («Мой любимый край», «Фауна Приморского края», «Владивосток-восточный причал России»),  краткосрочные проекты («Путешествие в страну Здоровячков», «Волшебница-вода», «Птицы - наши пернатые друзья»  и др. </w:t>
      </w:r>
    </w:p>
    <w:p w:rsidR="00CE765A" w:rsidRPr="00BF4F47" w:rsidRDefault="00CE765A" w:rsidP="00CE76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ab/>
        <w:t xml:space="preserve">Мультимедийное оборудование используется в образовательном процессе, при проведении родительских собраний, семинаров, мастер-классов. В учреждениях ведется работа по созданию медиатеки по темам и разделам образовательной программы ДОУ. 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Педагоги детских садов принимают  активное участие во всероссийских, региональных, городских конкурсах, научно-практических конференциях. </w:t>
      </w:r>
    </w:p>
    <w:p w:rsidR="00CE765A" w:rsidRPr="00EF07D4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>Уделяется особое внимание сохранению и укреплению традиций детского сада: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>- ежегодные выставки работ, конкурсы, подготовленные воспитателями с детьми и родителями,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>- фотовыставки, отчеты о конкурсах, мероприятиях детского сада;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>- физкультурные праздники;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>- дни открытых дверей;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>- сценарные дни;</w:t>
      </w:r>
    </w:p>
    <w:p w:rsidR="00CE765A" w:rsidRPr="00EF07D4" w:rsidRDefault="00CE765A" w:rsidP="00CE76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>- традиции наставничества.</w:t>
      </w:r>
    </w:p>
    <w:p w:rsidR="00CE765A" w:rsidRPr="00781D76" w:rsidRDefault="00CE765A" w:rsidP="00CE7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>По запросам родителей в дошкольных учреждениях открыты кружки разной направленности (на бесплатной основе): оригами, бисероплетение, театрализованной деятельнос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ти,  фольклорные, </w:t>
      </w:r>
      <w:r w:rsidRPr="00EF07D4">
        <w:rPr>
          <w:rFonts w:ascii="Times New Roman" w:eastAsia="Calibri" w:hAnsi="Times New Roman" w:cs="Times New Roman"/>
          <w:sz w:val="26"/>
          <w:szCs w:val="26"/>
        </w:rPr>
        <w:t>изобразительного искусства, физкультурно-оздоровительные.</w:t>
      </w:r>
    </w:p>
    <w:p w:rsidR="000E558D" w:rsidRDefault="00CE765A" w:rsidP="006F498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F4F47">
        <w:rPr>
          <w:rFonts w:ascii="Times New Roman" w:eastAsia="Times New Roman" w:hAnsi="Times New Roman" w:cs="Times New Roman"/>
          <w:color w:val="000000"/>
          <w:sz w:val="25"/>
          <w:szCs w:val="25"/>
        </w:rPr>
        <w:t>Дальнейшее развитие системы дошко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льного образования Дальнереченского</w:t>
      </w:r>
      <w:r w:rsidRPr="00BF4F4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городского округа непосредственно будет связано с эффективным использованием имеющихся ресурсов дошкольных учреждений для повышения качества дошкольного образования, оздоровительной и коррекционной работы с детьми, укрепления материальной базы функционирующих МБДОУ, а также повышением уровня профессиональной подготовки 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едагогических работников МБДОУ.</w:t>
      </w:r>
    </w:p>
    <w:p w:rsidR="0027241A" w:rsidRDefault="00EF07D4" w:rsidP="006F49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7241A" w:rsidRPr="0027241A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Дальнереченского городского округа «Об утверждении Порядка изучения мнения населения о качестве оказания муниципальных услуг» от 14 апреля 2014 года № 412, в целях  изучения мнения населения о качестве оказания образовательными учреждениями Дальнереченского городского округа </w:t>
      </w:r>
      <w:r w:rsidR="0027241A" w:rsidRPr="0027241A">
        <w:rPr>
          <w:rFonts w:ascii="Times New Roman" w:hAnsi="Times New Roman" w:cs="Times New Roman"/>
          <w:b/>
          <w:sz w:val="26"/>
          <w:szCs w:val="26"/>
        </w:rPr>
        <w:t>муниципальных услуг по предоставлению общедоступного бесплатного дошкольного образования,</w:t>
      </w:r>
      <w:r w:rsidR="0027241A" w:rsidRPr="0027241A">
        <w:rPr>
          <w:rFonts w:ascii="Times New Roman" w:hAnsi="Times New Roman" w:cs="Times New Roman"/>
          <w:sz w:val="26"/>
          <w:szCs w:val="26"/>
        </w:rPr>
        <w:t xml:space="preserve"> с 06 по 17 марта 2017 года был проведен социологический опрос среди родителей (законных представителей) детей, посещающих дошкольные учреждения, путем письменного анкетирования.</w:t>
      </w:r>
    </w:p>
    <w:p w:rsidR="0027241A" w:rsidRPr="0027241A" w:rsidRDefault="0027241A" w:rsidP="002724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 xml:space="preserve">В опросе приняли участие – </w:t>
      </w:r>
      <w:r w:rsidRPr="0027241A">
        <w:rPr>
          <w:rFonts w:ascii="Times New Roman" w:hAnsi="Times New Roman" w:cs="Times New Roman"/>
          <w:b/>
          <w:sz w:val="26"/>
          <w:szCs w:val="26"/>
        </w:rPr>
        <w:t xml:space="preserve">320 чел. </w:t>
      </w:r>
      <w:r w:rsidRPr="0027241A">
        <w:rPr>
          <w:rFonts w:ascii="Times New Roman" w:hAnsi="Times New Roman" w:cs="Times New Roman"/>
          <w:sz w:val="26"/>
          <w:szCs w:val="26"/>
        </w:rPr>
        <w:t xml:space="preserve">из семи муниципальных дошкольных образовательных учреждений: МБДОУ «Детский сад общеразвивающего вида № 1» , МБДОУ «ЦРР-детский сад № 4», МБДОУ «ЦРР-детский сад № 5», МБДОУ «Детский сад общеразвивающего вида № 6», МБДОУ «Детский сад </w:t>
      </w:r>
      <w:r w:rsidRPr="0027241A">
        <w:rPr>
          <w:rFonts w:ascii="Times New Roman" w:hAnsi="Times New Roman" w:cs="Times New Roman"/>
          <w:sz w:val="26"/>
          <w:szCs w:val="26"/>
        </w:rPr>
        <w:lastRenderedPageBreak/>
        <w:t>общеразвивающего вида № 7», МБДОУ «ЦРР-детский сад № 10», МБДОУ «ЦРР-детский сад № 12», из них:</w:t>
      </w:r>
    </w:p>
    <w:p w:rsidR="0027241A" w:rsidRDefault="0027241A" w:rsidP="0027241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 xml:space="preserve">-  жен. – 281 (87,8%), муж. – 39(12,2%) </w:t>
      </w:r>
    </w:p>
    <w:p w:rsidR="0027241A" w:rsidRPr="0027241A" w:rsidRDefault="0027241A" w:rsidP="0027241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 xml:space="preserve">- в возрасте: менее 25 лет – 2 (0,6%), от 25-30 лет – 110(34,4 %), от 31-40 лет – 176 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                          (55 %), от 41-50 лет – 32(10%), от 51 и более – 0.</w:t>
      </w:r>
    </w:p>
    <w:p w:rsidR="0027241A" w:rsidRPr="0027241A" w:rsidRDefault="0027241A" w:rsidP="0027241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- имеют образование: среднее – 57(17,8 %), начальное профессиональное – 16( 5%), среднее профессиональное – 140(43,8%), высшее – 107(33,4%);</w:t>
      </w:r>
    </w:p>
    <w:p w:rsidR="0027241A" w:rsidRPr="007364D9" w:rsidRDefault="0027241A" w:rsidP="00736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- социальный статус: рабочие – 166(51,9%), служащие – 90(28,1%), студенты – 7 (2,2%), временно не работают – 56( 17,5%), пенсионеры – 1 (0,3%).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Получены следующие результаты: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Удовлетворены ли Вы?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1. Качеством образования (обучение и воспитание) в ДОУ</w:t>
      </w:r>
    </w:p>
    <w:p w:rsidR="0027241A" w:rsidRPr="0027241A" w:rsidRDefault="0027241A" w:rsidP="00272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1(0,3%)</w:t>
      </w:r>
      <w:r w:rsidRPr="0027241A">
        <w:rPr>
          <w:rFonts w:ascii="Times New Roman" w:hAnsi="Times New Roman" w:cs="Times New Roman"/>
          <w:sz w:val="26"/>
          <w:szCs w:val="26"/>
        </w:rPr>
        <w:tab/>
      </w:r>
    </w:p>
    <w:p w:rsidR="0027241A" w:rsidRPr="0027241A" w:rsidRDefault="0027241A" w:rsidP="00272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 xml:space="preserve">б) скорее не удовлетворены 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–  </w:t>
      </w:r>
      <w:r w:rsidRPr="0027241A">
        <w:rPr>
          <w:rFonts w:ascii="Times New Roman" w:hAnsi="Times New Roman" w:cs="Times New Roman"/>
          <w:b/>
          <w:sz w:val="26"/>
          <w:szCs w:val="26"/>
        </w:rPr>
        <w:t>0</w:t>
      </w:r>
    </w:p>
    <w:p w:rsidR="0027241A" w:rsidRPr="0027241A" w:rsidRDefault="0027241A" w:rsidP="00272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27241A">
        <w:rPr>
          <w:rFonts w:ascii="Times New Roman" w:hAnsi="Times New Roman" w:cs="Times New Roman"/>
          <w:b/>
          <w:sz w:val="26"/>
          <w:szCs w:val="26"/>
        </w:rPr>
        <w:t xml:space="preserve"> 317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(99,1%)</w:t>
      </w:r>
    </w:p>
    <w:p w:rsidR="0027241A" w:rsidRDefault="0027241A" w:rsidP="002724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(0,6%)</w:t>
      </w:r>
    </w:p>
    <w:p w:rsidR="0027241A" w:rsidRPr="0027241A" w:rsidRDefault="0027241A" w:rsidP="002724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ab/>
      </w:r>
    </w:p>
    <w:p w:rsidR="0027241A" w:rsidRPr="0027241A" w:rsidRDefault="0027241A" w:rsidP="002724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2. Организацией учебно-воспитательного процесса в ДОУ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>-  0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>-  0</w:t>
      </w:r>
      <w:r w:rsidRPr="0027241A">
        <w:rPr>
          <w:rFonts w:ascii="Times New Roman" w:hAnsi="Times New Roman" w:cs="Times New Roman"/>
          <w:sz w:val="26"/>
          <w:szCs w:val="26"/>
        </w:rPr>
        <w:tab/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b/>
          <w:sz w:val="26"/>
          <w:szCs w:val="26"/>
        </w:rPr>
        <w:t>-  317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(99,1%)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3</w:t>
      </w:r>
      <w:r w:rsidRPr="0027241A">
        <w:rPr>
          <w:rFonts w:ascii="Times New Roman" w:hAnsi="Times New Roman" w:cs="Times New Roman"/>
          <w:sz w:val="26"/>
          <w:szCs w:val="26"/>
        </w:rPr>
        <w:tab/>
        <w:t>(</w:t>
      </w:r>
      <w:r w:rsidRPr="0027241A">
        <w:rPr>
          <w:rFonts w:ascii="Times New Roman" w:hAnsi="Times New Roman" w:cs="Times New Roman"/>
          <w:b/>
          <w:sz w:val="26"/>
          <w:szCs w:val="26"/>
        </w:rPr>
        <w:t>0,9%)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41A" w:rsidRPr="0027241A" w:rsidRDefault="0027241A" w:rsidP="002724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3. Степенью информированности о деятельности дошкольного образовательного учреждения  посредством  информационно – коммуникативных технологий (сайт, Интернет)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4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(1,2%)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6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(1,9%)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271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(84,7%)</w:t>
      </w:r>
    </w:p>
    <w:p w:rsid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39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(12,2%)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4.  Состоянием материально-технической  базы дошкольного учреждения</w:t>
      </w:r>
    </w:p>
    <w:p w:rsid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4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(1,2%)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24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(7,5%)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254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(79,4%)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lastRenderedPageBreak/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38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(11,9%)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41A" w:rsidRPr="0027241A" w:rsidRDefault="0027241A" w:rsidP="0027241A">
      <w:pPr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5. Профессионализмом воспитателей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 (0,6%)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0</w:t>
      </w:r>
      <w:r w:rsidRPr="0027241A">
        <w:rPr>
          <w:rFonts w:ascii="Times New Roman" w:hAnsi="Times New Roman" w:cs="Times New Roman"/>
          <w:sz w:val="26"/>
          <w:szCs w:val="26"/>
        </w:rPr>
        <w:tab/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b/>
          <w:sz w:val="26"/>
          <w:szCs w:val="26"/>
        </w:rPr>
        <w:t>-  316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(98,8%)</w:t>
      </w:r>
    </w:p>
    <w:p w:rsid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 (0,6%)</w:t>
      </w:r>
      <w:r w:rsidRPr="0027241A">
        <w:rPr>
          <w:rFonts w:ascii="Times New Roman" w:hAnsi="Times New Roman" w:cs="Times New Roman"/>
          <w:sz w:val="26"/>
          <w:szCs w:val="26"/>
        </w:rPr>
        <w:tab/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41A" w:rsidRPr="0027241A" w:rsidRDefault="0027241A" w:rsidP="002724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6. Организацией питания в учреждении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0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(0,6%)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296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(92,5%)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22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(6,9%)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41A" w:rsidRPr="0027241A" w:rsidRDefault="0027241A" w:rsidP="002724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7. Обеспечением литературой, наглядными пособиями, учебниками, игрушками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4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(1,3%)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17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(5,3%)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266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(83,1%)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33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(10,3%)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41A" w:rsidRPr="0027241A" w:rsidRDefault="0027241A" w:rsidP="0027241A">
      <w:pPr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8.  Санитарно – гигиеническими условиями в ДОУ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0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2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(0,6%)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300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(93,8%)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18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(5,6%)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41A" w:rsidRPr="0027241A" w:rsidRDefault="0027241A" w:rsidP="002724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9. Взаимоотношениями воспитателей с воспитанниками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>-  0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>- 0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317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(99,1%)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3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(0,9%)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41A" w:rsidRPr="0027241A" w:rsidRDefault="0027241A" w:rsidP="002724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1A">
        <w:rPr>
          <w:rFonts w:ascii="Times New Roman" w:hAnsi="Times New Roman" w:cs="Times New Roman"/>
          <w:b/>
          <w:sz w:val="26"/>
          <w:szCs w:val="26"/>
        </w:rPr>
        <w:t>10.Взаимоотношениями воспитателей   с родителями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>-  0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>-  0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b/>
          <w:sz w:val="26"/>
          <w:szCs w:val="26"/>
        </w:rPr>
        <w:t>-  316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(98,8%)</w:t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41A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</w:r>
      <w:r w:rsidRPr="0027241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27241A">
        <w:rPr>
          <w:rFonts w:ascii="Times New Roman" w:hAnsi="Times New Roman" w:cs="Times New Roman"/>
          <w:b/>
          <w:sz w:val="26"/>
          <w:szCs w:val="26"/>
        </w:rPr>
        <w:t>4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  <w:t>(1,2%)</w:t>
      </w:r>
      <w:r w:rsidRPr="0027241A">
        <w:rPr>
          <w:rFonts w:ascii="Times New Roman" w:hAnsi="Times New Roman" w:cs="Times New Roman"/>
          <w:b/>
          <w:sz w:val="26"/>
          <w:szCs w:val="26"/>
        </w:rPr>
        <w:tab/>
      </w:r>
    </w:p>
    <w:p w:rsidR="0027241A" w:rsidRPr="0027241A" w:rsidRDefault="0027241A" w:rsidP="00272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07D4" w:rsidRPr="00EF07D4" w:rsidRDefault="00EF07D4" w:rsidP="00833E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7D4" w:rsidRPr="00EF07D4" w:rsidRDefault="00065686" w:rsidP="00EF0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EF07D4" w:rsidRPr="00045E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  Результаты деятельности системы  общего образования</w:t>
      </w: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6D6D" w:rsidRPr="00866D6D" w:rsidRDefault="00866D6D" w:rsidP="00866D6D">
      <w:pPr>
        <w:spacing w:after="0" w:line="360" w:lineRule="auto"/>
        <w:ind w:left="20" w:right="16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6D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Сеть образовательных учреждений города обеспечивает государственные гарантии доступности образования, равные стартовые возможности всем обучающимся. Учащимся и родителям (законным представителям) предоставляется право выбора школы, форм получения образования и форм обучения, профиля образования.</w:t>
      </w:r>
    </w:p>
    <w:p w:rsidR="00BD2041" w:rsidRPr="00EF07D4" w:rsidRDefault="00866D6D" w:rsidP="00BD204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866D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общеобразовательных учреждениях сохранилась </w:t>
      </w:r>
      <w:r w:rsidR="00877FF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двухсменная система работы: шесть</w:t>
      </w:r>
      <w:r w:rsidR="00BD2041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организаций работали в прошедшем учебном году в режиме пятидневной рабочей недели: МБОУ «Лицей», МБОУ СОШ № 2,3,</w:t>
      </w:r>
      <w:r w:rsidR="00877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5, 6, </w:t>
      </w:r>
      <w:r w:rsidR="00BD204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ООШ № 12</w:t>
      </w:r>
      <w:r w:rsidR="00877F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D6D" w:rsidRPr="00866D6D" w:rsidRDefault="00BD2041" w:rsidP="00866D6D">
      <w:pPr>
        <w:spacing w:after="0" w:line="360" w:lineRule="auto"/>
        <w:ind w:left="20" w:right="1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К</w:t>
      </w:r>
      <w:r w:rsidR="00866D6D" w:rsidRPr="00866D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оличество обучающихся, занимающихся во вторую смену, </w:t>
      </w:r>
      <w:r w:rsidR="00866D6D" w:rsidRPr="00833E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составило </w:t>
      </w:r>
      <w:r w:rsidR="0035284B" w:rsidRPr="00833E7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833E7B" w:rsidRPr="00833E7B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35284B" w:rsidRPr="00833E7B">
        <w:rPr>
          <w:rFonts w:ascii="Times New Roman" w:eastAsia="Times New Roman" w:hAnsi="Times New Roman" w:cs="Times New Roman"/>
          <w:sz w:val="25"/>
          <w:szCs w:val="25"/>
          <w:lang w:eastAsia="ru-RU"/>
        </w:rPr>
        <w:t>369</w:t>
      </w:r>
      <w:r w:rsidR="00833E7B" w:rsidRPr="00833E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66D6D" w:rsidRPr="00833E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человек (</w:t>
      </w:r>
      <w:r w:rsidR="0035284B" w:rsidRPr="00833E7B">
        <w:rPr>
          <w:rFonts w:ascii="Times New Roman" w:eastAsia="Times New Roman" w:hAnsi="Times New Roman" w:cs="Times New Roman"/>
          <w:sz w:val="25"/>
          <w:szCs w:val="25"/>
          <w:lang w:eastAsia="ru-RU"/>
        </w:rPr>
        <w:t>38,2</w:t>
      </w:r>
      <w:r w:rsidR="00866D6D" w:rsidRPr="00833E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% </w:t>
      </w:r>
      <w:r w:rsidR="00866D6D" w:rsidRPr="00833E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общей численности обучающихся общеобразовательных</w:t>
      </w:r>
      <w:r w:rsidR="00866D6D" w:rsidRPr="00866D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учреждений).</w:t>
      </w:r>
    </w:p>
    <w:p w:rsidR="00EF07D4" w:rsidRPr="00EF07D4" w:rsidRDefault="00EF07D4" w:rsidP="00EF0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 целом по Приморскому краю, так и в системе образования Дальнереченского городского округа проходят мероприятия</w:t>
      </w:r>
      <w:r w:rsidR="00877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направленные на модернизацию образования в части  создания условий для реализации федерального государственного образовательного  стандарта начального общего </w:t>
      </w:r>
      <w:r w:rsidR="00BD2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045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основного общего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повышения качества образования на основе его компьютеризации, внедрения новых технологий обучения.</w:t>
      </w:r>
    </w:p>
    <w:p w:rsidR="00EF07D4" w:rsidRPr="002D054E" w:rsidRDefault="00EF07D4" w:rsidP="00EF07D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ab/>
        <w:t xml:space="preserve">Результаты деятельности, направленной на комплексную модернизацию всех ресурсов отрасли: финансовых, материальных, кадровых, общественных, - не могут не сказаться на росте </w:t>
      </w:r>
      <w:r w:rsidR="002D054E">
        <w:rPr>
          <w:rFonts w:ascii="Times New Roman" w:eastAsia="Calibri" w:hAnsi="Times New Roman" w:cs="Times New Roman"/>
          <w:sz w:val="26"/>
          <w:szCs w:val="26"/>
        </w:rPr>
        <w:t>качества образовательных услуг.</w:t>
      </w:r>
    </w:p>
    <w:p w:rsidR="001E2FC9" w:rsidRDefault="00EF07D4" w:rsidP="001E2FC9">
      <w:pPr>
        <w:pStyle w:val="32"/>
        <w:keepNext/>
        <w:keepLines/>
        <w:shd w:val="clear" w:color="auto" w:fill="auto"/>
        <w:jc w:val="center"/>
        <w:rPr>
          <w:b/>
          <w:bCs/>
          <w:color w:val="000000"/>
          <w:lang w:eastAsia="ru-RU"/>
        </w:rPr>
      </w:pPr>
      <w:r w:rsidRPr="001B0779">
        <w:rPr>
          <w:sz w:val="26"/>
          <w:szCs w:val="26"/>
          <w:lang w:eastAsia="ru-RU"/>
        </w:rPr>
        <w:tab/>
      </w:r>
      <w:r w:rsidR="001E2FC9" w:rsidRPr="000A059A">
        <w:rPr>
          <w:b/>
          <w:bCs/>
          <w:color w:val="000000"/>
          <w:lang w:eastAsia="ru-RU"/>
        </w:rPr>
        <w:t>Итоги введения федерального государственного образовательного стандарта начального общего образования (далее - ФГОС НОО)</w:t>
      </w:r>
      <w:r w:rsidR="00DC3585">
        <w:rPr>
          <w:b/>
          <w:bCs/>
          <w:color w:val="000000"/>
          <w:lang w:eastAsia="ru-RU"/>
        </w:rPr>
        <w:t>.</w:t>
      </w:r>
    </w:p>
    <w:p w:rsidR="001E2FC9" w:rsidRPr="001E2FC9" w:rsidRDefault="001E2FC9" w:rsidP="001E2FC9">
      <w:pPr>
        <w:pStyle w:val="32"/>
        <w:keepNext/>
        <w:keepLines/>
        <w:shd w:val="clear" w:color="auto" w:fill="auto"/>
        <w:jc w:val="center"/>
        <w:rPr>
          <w:b/>
          <w:bCs/>
          <w:color w:val="000000"/>
          <w:lang w:eastAsia="ru-RU"/>
        </w:rPr>
      </w:pPr>
    </w:p>
    <w:p w:rsidR="001B0779" w:rsidRDefault="001E2FC9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B0779" w:rsidRP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сентября 2011 года все первоклассники перешли на федеральные государственные образовательные станда</w:t>
      </w:r>
      <w:r w:rsidR="00833E7B">
        <w:rPr>
          <w:rFonts w:ascii="Times New Roman" w:eastAsia="Times New Roman" w:hAnsi="Times New Roman" w:cs="Times New Roman"/>
          <w:sz w:val="26"/>
          <w:szCs w:val="26"/>
          <w:lang w:eastAsia="ru-RU"/>
        </w:rPr>
        <w:t>рты обучения.  С 1 сентября 2016</w:t>
      </w:r>
      <w:r w:rsidR="001B0779" w:rsidRP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ФГОСам обучалось: </w:t>
      </w:r>
      <w:r w:rsidR="007364D9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833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первых классов </w:t>
      </w:r>
      <w:r w:rsidR="007364D9">
        <w:rPr>
          <w:rFonts w:ascii="Times New Roman" w:eastAsia="Times New Roman" w:hAnsi="Times New Roman" w:cs="Times New Roman"/>
          <w:sz w:val="26"/>
          <w:szCs w:val="26"/>
          <w:lang w:eastAsia="ru-RU"/>
        </w:rPr>
        <w:t>(403</w:t>
      </w:r>
      <w:r w:rsidR="00A46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E7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чел.),</w:t>
      </w:r>
      <w:r w:rsidR="00F8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2A5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833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вторых</w:t>
      </w:r>
      <w:r w:rsidR="001B0779" w:rsidRP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</w:t>
      </w:r>
      <w:r w:rsidR="00736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(344</w:t>
      </w:r>
      <w:r w:rsidR="00C04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</w:t>
      </w:r>
      <w:r w:rsidR="001B0779" w:rsidRP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2A53" w:rsidRPr="00FE2A53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833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третьих</w:t>
      </w:r>
      <w:r w:rsidR="001B0779" w:rsidRP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</w:t>
      </w:r>
      <w:r w:rsidR="00736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(390</w:t>
      </w:r>
      <w:r w:rsidR="00FE2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чел.), 16 </w:t>
      </w:r>
      <w:r w:rsidR="00833E7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четвертых</w:t>
      </w:r>
      <w:r w:rsidR="001B0779" w:rsidRP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</w:t>
      </w:r>
      <w:r w:rsidR="00736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(358</w:t>
      </w:r>
      <w:r w:rsidR="00FE2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</w:t>
      </w:r>
      <w:r w:rsidR="001B0779" w:rsidRP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2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</w:t>
      </w:r>
      <w:r w:rsidR="00833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пятых </w:t>
      </w:r>
      <w:r w:rsidR="002D0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</w:t>
      </w:r>
      <w:r w:rsidR="00736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(380</w:t>
      </w:r>
      <w:r w:rsidR="00FE2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</w:t>
      </w:r>
      <w:r w:rsidR="00E102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D0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0202">
        <w:rPr>
          <w:rFonts w:ascii="Times New Roman" w:eastAsia="Times New Roman" w:hAnsi="Times New Roman" w:cs="Times New Roman"/>
          <w:sz w:val="26"/>
          <w:szCs w:val="26"/>
          <w:lang w:eastAsia="ru-RU"/>
        </w:rPr>
        <w:t>15 шестых классов (347 чел.); всего 2 222</w:t>
      </w:r>
      <w:r w:rsidR="001B0779" w:rsidRP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0779" w:rsidRDefault="002D054E" w:rsidP="00EF07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="001B0779" w:rsidRPr="001B07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Достижение основно</w:t>
      </w:r>
      <w:r w:rsidR="000224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й цели: обеспечение эффективной реализации</w:t>
      </w:r>
      <w:r w:rsidR="001B0779" w:rsidRPr="001B07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ФГОС НОО  в образовательных организациях осуществлялось через:</w:t>
      </w:r>
    </w:p>
    <w:p w:rsidR="001B0779" w:rsidRDefault="002D054E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1B0779" w:rsidRPr="00B83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координацию деятельности</w:t>
      </w:r>
      <w:r w:rsidR="001B0779" w:rsidRPr="001B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школ, методических советов, педагогического совета, заседания  школьных и городских методических объединений;</w:t>
      </w:r>
    </w:p>
    <w:p w:rsidR="001B0779" w:rsidRDefault="002D054E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B0779" w:rsidRPr="001B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нормативно-правовой  базы, регламентирующей внедрение ФГОС</w:t>
      </w:r>
      <w:r w:rsidR="001B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B0779" w:rsidRDefault="001B0779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прохождение курсовой переподготовки кадров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B0779" w:rsidRDefault="002D054E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009EE" w:rsidRPr="001B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материально-технической базы с целью создания развивающей среды в начальной школе</w:t>
      </w:r>
      <w:r w:rsidR="00200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B0779" w:rsidRDefault="002D054E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5000F" w:rsidRPr="001B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плана деятельности  по внедрению ФГОС НОО на учебный год</w:t>
      </w:r>
      <w:r w:rsidR="00050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5000F" w:rsidRDefault="002D054E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5000F" w:rsidRPr="001B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  рабочих образовательных  программ по учебным дисциплинам</w:t>
      </w:r>
      <w:r w:rsidR="00050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5000F" w:rsidRDefault="002D054E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5000F" w:rsidRPr="001B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  систематического анализа результатов работы по внедрению ФГОС НОО</w:t>
      </w:r>
      <w:r w:rsidR="00050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B0779" w:rsidRDefault="002D054E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5000F" w:rsidRPr="001B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методической помощи классным руководителям, учителям</w:t>
      </w:r>
      <w:r w:rsidR="001A5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52BF" w:rsidRPr="001A52BF" w:rsidRDefault="001A52BF" w:rsidP="001A52B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2BF">
        <w:rPr>
          <w:sz w:val="26"/>
          <w:szCs w:val="26"/>
        </w:rPr>
        <w:t xml:space="preserve">- </w:t>
      </w:r>
      <w:r w:rsidRPr="001A52BF">
        <w:rPr>
          <w:rFonts w:ascii="Times New Roman" w:hAnsi="Times New Roman" w:cs="Times New Roman"/>
          <w:sz w:val="26"/>
          <w:szCs w:val="26"/>
        </w:rPr>
        <w:t>мониторинг достижения учащимися метапредметных результатов обучения в соответствии с их возрастными особенностями;</w:t>
      </w:r>
    </w:p>
    <w:p w:rsidR="001A52BF" w:rsidRPr="001A52BF" w:rsidRDefault="001A52BF" w:rsidP="001A52B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2BF">
        <w:rPr>
          <w:rFonts w:ascii="Times New Roman" w:hAnsi="Times New Roman" w:cs="Times New Roman"/>
          <w:sz w:val="26"/>
          <w:szCs w:val="26"/>
        </w:rPr>
        <w:t>- систему оценки достижения предметных результатов учащихся 1-4 классов;</w:t>
      </w:r>
    </w:p>
    <w:p w:rsidR="001A52BF" w:rsidRPr="001A52BF" w:rsidRDefault="001A52BF" w:rsidP="001A52B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2BF">
        <w:rPr>
          <w:rFonts w:ascii="Times New Roman" w:hAnsi="Times New Roman" w:cs="Times New Roman"/>
          <w:sz w:val="26"/>
          <w:szCs w:val="26"/>
        </w:rPr>
        <w:t>- выстраивание системы внеурочной деятельности, обеспечивающей развитие учащихся в соответствии с направлениями определенными  ФГОС нового поколения;</w:t>
      </w:r>
    </w:p>
    <w:p w:rsidR="001A52BF" w:rsidRPr="001A52BF" w:rsidRDefault="001A52BF" w:rsidP="001A52B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2BF">
        <w:rPr>
          <w:rFonts w:ascii="Times New Roman" w:hAnsi="Times New Roman" w:cs="Times New Roman"/>
          <w:sz w:val="26"/>
          <w:szCs w:val="26"/>
        </w:rPr>
        <w:t>- формирование системы работы учителя в направлении качественной оценки достижений учащегося через «Портфель достижений».</w:t>
      </w:r>
    </w:p>
    <w:p w:rsidR="001A52BF" w:rsidRPr="001A52BF" w:rsidRDefault="001A52BF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07D4" w:rsidRPr="00EF07D4" w:rsidRDefault="002D054E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2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07D4" w:rsidRPr="001A52B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учителя начальных классов (100%) прошли курсовую подг</w:t>
      </w:r>
      <w:r w:rsidR="00EF07D4" w:rsidRPr="001B07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отовку по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программе «Федеральный государственный образовательный стандарт начального общего образования: содержание и технологии введения» в объеме 72 часов.</w:t>
      </w:r>
    </w:p>
    <w:p w:rsidR="007B7C6C" w:rsidRPr="007B7C6C" w:rsidRDefault="007B7C6C" w:rsidP="007B7C6C">
      <w:pPr>
        <w:pStyle w:val="30"/>
        <w:shd w:val="clear" w:color="auto" w:fill="auto"/>
        <w:spacing w:before="0" w:line="360" w:lineRule="auto"/>
        <w:ind w:left="20" w:right="20" w:firstLine="700"/>
        <w:jc w:val="both"/>
        <w:rPr>
          <w:color w:val="000000"/>
          <w:sz w:val="26"/>
          <w:szCs w:val="26"/>
          <w:lang w:eastAsia="ru-RU"/>
        </w:rPr>
      </w:pPr>
      <w:r w:rsidRPr="007B7C6C">
        <w:rPr>
          <w:color w:val="000000"/>
          <w:sz w:val="26"/>
          <w:szCs w:val="26"/>
          <w:lang w:eastAsia="ru-RU"/>
        </w:rPr>
        <w:t xml:space="preserve">Во всех МБОУ СОШ внесены корректировки в основные образовательные программы начального общего образования (далее - ООП НОО) в соответствии со спецификой организации </w:t>
      </w:r>
      <w:r w:rsidR="00527EE5">
        <w:rPr>
          <w:color w:val="000000"/>
          <w:sz w:val="26"/>
          <w:szCs w:val="26"/>
          <w:lang w:eastAsia="ru-RU"/>
        </w:rPr>
        <w:t>образ</w:t>
      </w:r>
      <w:r w:rsidR="00B83166">
        <w:rPr>
          <w:color w:val="000000"/>
          <w:sz w:val="26"/>
          <w:szCs w:val="26"/>
          <w:lang w:eastAsia="ru-RU"/>
        </w:rPr>
        <w:t>овательного процесса</w:t>
      </w:r>
      <w:r w:rsidRPr="007B7C6C">
        <w:rPr>
          <w:color w:val="000000"/>
          <w:sz w:val="26"/>
          <w:szCs w:val="26"/>
          <w:lang w:eastAsia="ru-RU"/>
        </w:rPr>
        <w:t>, внесены изменения в локальные акты учреждений. Приведены в соответствие с требованиями ФГОС и новыми квалификационными характеристиками должностные инструкции педагогических работников общеобразовательных учреждений.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ведется по следующим УМК:</w:t>
      </w:r>
    </w:p>
    <w:p w:rsid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«Лицей» -  «Развивающая система Л.В.Занкова»</w:t>
      </w:r>
    </w:p>
    <w:p w:rsidR="00E10202" w:rsidRPr="00EF07D4" w:rsidRDefault="00E10202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«Начальная школа ХХI века»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«Школа 2100»</w:t>
      </w:r>
    </w:p>
    <w:p w:rsidR="00EF07D4" w:rsidRPr="00EF07D4" w:rsidRDefault="00CC4B3D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E1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«Школа России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2 – «Начальная школа ХХI века»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«Гармония»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3 - «Начальная школа ХХI века»</w:t>
      </w:r>
    </w:p>
    <w:p w:rsidR="00EF07D4" w:rsidRPr="00EF07D4" w:rsidRDefault="00CC4B3D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СОШ № 5 –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«Школа России»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6-  «Школа России»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«Начальная школа ХХI века»</w:t>
      </w:r>
    </w:p>
    <w:p w:rsidR="00EF07D4" w:rsidRPr="00EF07D4" w:rsidRDefault="001E2FC9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ООШ № 12 - «Школа России»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1 классах образовательный процесс организуется в условиях безотметочного обучения.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первых дней педагогами школ ведется образовательный мониторинг. Условием изучения результатов усвоения программного материала является поэтапность: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I этап – изучение исходного уровня готовности учащихся к обучению;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II этап – анализ динамики эффективности образовательного процесса в сравнении с результатами входной диагностики;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III этап – итоговая диагностика, ставящая целью определение уровня готовности учащихся к обучению на следующей ступени.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выявить и измерить уровень успешности обучения по предметам каждого ученика, класса;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определить уровень усвоения отдельных тем из изученного курса;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выявить затруднения учащихся и пробелы в их подготовке;</w:t>
      </w:r>
    </w:p>
    <w:p w:rsidR="00A40B90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дифференцированность у</w:t>
      </w:r>
      <w:r w:rsidR="00A40B9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чащихся по успешности обучения.</w:t>
      </w:r>
    </w:p>
    <w:p w:rsidR="00EF07D4" w:rsidRPr="00EF07D4" w:rsidRDefault="00A40B90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 улучшилась материально-техническая база образовательных учреждений: все учителя обеспечены ноутбуками, имеются портативные программно-технические комплексы</w:t>
      </w:r>
      <w:r w:rsidR="00B068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включающие в себя ноутбук, интерактивную доску, принтер, фотоаппарат, проектор; имеются наглядные пособия, комплекты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 и плакатов по предметам, частично произведена замена  школьной  мебели, 100% учащихся обеспечены учебниками.</w:t>
      </w:r>
    </w:p>
    <w:p w:rsidR="00A40B90" w:rsidRDefault="00EF07D4" w:rsidP="00EF07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Одной из важнейших составляющих ФГОС является внеурочная деятельность, которая при интеграции с дополнительным образованием помогает решать задачи учебной и внеурочной деятельности в комплексе, способствует развитию у детей мотивации к познанию и творчеству, личностному росту, лучшей адаптации к жизни в обществе, приобщает детей к здоровому образу жизни. </w:t>
      </w:r>
      <w:r w:rsidR="00B068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Обучающимся предоставлена возможность выбора занятий, направленных на их всестороннее развитие (10 часов в неделю) в рамках внеурочной деятельности. </w:t>
      </w:r>
      <w:r w:rsidRPr="00EF07D4">
        <w:rPr>
          <w:rFonts w:ascii="Times New Roman" w:hAnsi="Times New Roman" w:cs="Times New Roman"/>
          <w:sz w:val="26"/>
          <w:szCs w:val="26"/>
        </w:rPr>
        <w:t xml:space="preserve"> Содержание внеурочной деятельности определялось на основе анкетирования родителей и с учетом имеющихся ресурсов. В каждой образовательной организации была разработана модель организации внеурочной деятельности.  Внеурочная деятельность реализовывалась в виде кружковой формы. Длительность занятий составляла 50 минут в день (приложение 6 к СанПиН 2.4.2.2821-10). Занятия проводились  в форме бесед, экскурсий, игр, конкурсов, викторин, проектов. Всеми учителями широко применялись ИКТ.  </w:t>
      </w:r>
    </w:p>
    <w:p w:rsidR="00EF07D4" w:rsidRPr="00EF07D4" w:rsidRDefault="00A40B90" w:rsidP="00EF07D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F07D4" w:rsidRPr="00EF07D4">
        <w:rPr>
          <w:rFonts w:ascii="Times New Roman" w:hAnsi="Times New Roman" w:cs="Times New Roman"/>
          <w:sz w:val="26"/>
          <w:szCs w:val="26"/>
        </w:rPr>
        <w:t xml:space="preserve">Учащимся начальных классов были предложены кружки по разным направлениям: хореография и танцы, живопись, шашки и шахматы, теннис, весёлые нотки, театральный, умелые ручки (лицей);  </w:t>
      </w:r>
      <w:r w:rsidR="00EF07D4" w:rsidRPr="00EF07D4">
        <w:rPr>
          <w:rFonts w:ascii="Times New Roman" w:hAnsi="Times New Roman"/>
          <w:sz w:val="26"/>
          <w:szCs w:val="26"/>
          <w:lang w:eastAsia="ru-RU"/>
        </w:rPr>
        <w:t>«Азбука содержания животных»,</w:t>
      </w:r>
      <w:r w:rsidR="00EF07D4" w:rsidRPr="00EF07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ритмика, самбо, волейбол, Мастерская чудес», «Оригами», «Мир искусства», театральный кружок «Золотой ключик» (школа № 3), </w:t>
      </w:r>
      <w:r w:rsidR="00EF07D4" w:rsidRPr="00EF07D4">
        <w:rPr>
          <w:rFonts w:ascii="Times New Roman" w:eastAsia="Times New Roman" w:hAnsi="Times New Roman"/>
          <w:sz w:val="26"/>
          <w:szCs w:val="26"/>
          <w:lang w:eastAsia="ru-RU"/>
        </w:rPr>
        <w:t>вокальный кружок «Ручеек», квиллинг, авиамодельный кружок (школа № 6).</w:t>
      </w:r>
    </w:p>
    <w:p w:rsidR="00B0686D" w:rsidRPr="00B0686D" w:rsidRDefault="00B0686D" w:rsidP="00B0686D">
      <w:pPr>
        <w:pStyle w:val="30"/>
        <w:shd w:val="clear" w:color="auto" w:fill="auto"/>
        <w:spacing w:before="0" w:line="360" w:lineRule="auto"/>
        <w:ind w:left="20" w:right="20" w:firstLine="700"/>
        <w:jc w:val="both"/>
        <w:rPr>
          <w:color w:val="000000"/>
          <w:sz w:val="26"/>
          <w:szCs w:val="26"/>
          <w:lang w:eastAsia="ru-RU"/>
        </w:rPr>
      </w:pPr>
      <w:r w:rsidRPr="00B0686D">
        <w:rPr>
          <w:color w:val="000000"/>
          <w:sz w:val="26"/>
          <w:szCs w:val="26"/>
          <w:lang w:eastAsia="ru-RU"/>
        </w:rPr>
        <w:t>Таким образом, ФГОС НОО в</w:t>
      </w:r>
      <w:r w:rsidR="00883E3B">
        <w:rPr>
          <w:color w:val="000000"/>
          <w:sz w:val="26"/>
          <w:szCs w:val="26"/>
          <w:lang w:eastAsia="ru-RU"/>
        </w:rPr>
        <w:t xml:space="preserve"> </w:t>
      </w:r>
      <w:r w:rsidRPr="00B0686D">
        <w:rPr>
          <w:color w:val="000000"/>
          <w:sz w:val="26"/>
          <w:szCs w:val="26"/>
          <w:lang w:eastAsia="ru-RU"/>
        </w:rPr>
        <w:t>Дальнереченском городском округе реализуется в полном объеме. Во всех общеобразовательных учреждениях преподавание ведется по УМК, утвержденным Министерством образования и науки РФ, реализуется внеурочная деятельность.</w:t>
      </w:r>
    </w:p>
    <w:p w:rsidR="00B0686D" w:rsidRPr="00B0686D" w:rsidRDefault="00B0686D" w:rsidP="00B0686D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введения ФГОС НОО в общеобразовательн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учреждениях Дальнереченского </w:t>
      </w:r>
      <w:r w:rsidR="002044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  на</w:t>
      </w:r>
      <w:r w:rsidR="00B83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44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конец 2016-2017</w:t>
      </w: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года:</w:t>
      </w:r>
    </w:p>
    <w:p w:rsidR="00B0686D" w:rsidRPr="00B83166" w:rsidRDefault="00B0686D" w:rsidP="00B0686D">
      <w:pPr>
        <w:numPr>
          <w:ilvl w:val="0"/>
          <w:numId w:val="23"/>
        </w:numPr>
        <w:tabs>
          <w:tab w:val="left" w:pos="903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увеличилась численность школьников, обучающихся по ФГОС на ступени начального общего образования (100%), что соответствует плану действий по </w:t>
      </w:r>
      <w:r w:rsidR="00B83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модернизации общего образования;</w:t>
      </w:r>
      <w:r w:rsidRPr="00B83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0686D" w:rsidRPr="00B0686D" w:rsidRDefault="00B0686D" w:rsidP="00B0686D">
      <w:pPr>
        <w:numPr>
          <w:ilvl w:val="0"/>
          <w:numId w:val="23"/>
        </w:numPr>
        <w:tabs>
          <w:tab w:val="left" w:pos="903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возросла доля педагогических и управленческих кадров, прошедших курсы повышения квалификации для реализации ФГОС (100%);</w:t>
      </w:r>
    </w:p>
    <w:p w:rsidR="00B0686D" w:rsidRPr="00B0686D" w:rsidRDefault="00B0686D" w:rsidP="00B0686D">
      <w:pPr>
        <w:numPr>
          <w:ilvl w:val="0"/>
          <w:numId w:val="23"/>
        </w:numPr>
        <w:tabs>
          <w:tab w:val="left" w:pos="1062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в общеобразовательных учреждениях условий обучения, соответствующих требованиям ФГОС (100%);</w:t>
      </w:r>
    </w:p>
    <w:p w:rsidR="00B0686D" w:rsidRPr="00B0686D" w:rsidRDefault="00B0686D" w:rsidP="00B0686D">
      <w:pPr>
        <w:numPr>
          <w:ilvl w:val="0"/>
          <w:numId w:val="23"/>
        </w:numPr>
        <w:tabs>
          <w:tab w:val="left" w:pos="1167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общеобразовательных учреждений, участвующих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мониторинговых исследованиях (</w:t>
      </w: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0686D" w:rsidRPr="00B0686D" w:rsidRDefault="00B0686D" w:rsidP="00B0686D">
      <w:pPr>
        <w:numPr>
          <w:ilvl w:val="0"/>
          <w:numId w:val="23"/>
        </w:numPr>
        <w:tabs>
          <w:tab w:val="left" w:pos="903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обеспечены бесплатными учебниками 100% учащихся, которые обучаются по ФГОС НОО;</w:t>
      </w:r>
    </w:p>
    <w:p w:rsidR="00B0686D" w:rsidRPr="00B0686D" w:rsidRDefault="00B0686D" w:rsidP="00B0686D">
      <w:pPr>
        <w:numPr>
          <w:ilvl w:val="0"/>
          <w:numId w:val="23"/>
        </w:numPr>
        <w:tabs>
          <w:tab w:val="left" w:pos="956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система информационной поддержки внедрения ФГОС на сайте управления образования, сайтах МБОУ СОШ (100%).</w:t>
      </w:r>
    </w:p>
    <w:p w:rsidR="00B0686D" w:rsidRDefault="00B0686D" w:rsidP="00B0686D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Поскольку введение ФГОС - процесс, который требует нового подхода к преподаванию и предъявляет новые требования к результатам освоения ООП НОО, то основной задачей для 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ителей начальных классов на 2016-2017</w:t>
      </w: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останется работа по организации деятельностного подхода на уроках и во внеурочной деятельности, по формированию у учащихся личностных, метапредметных и предметных результатов.</w:t>
      </w:r>
    </w:p>
    <w:p w:rsidR="003E740F" w:rsidRPr="00BE5455" w:rsidRDefault="003E740F" w:rsidP="00B0686D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E54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 выполнения комплексной работы в  1-4 классах</w:t>
      </w:r>
    </w:p>
    <w:tbl>
      <w:tblPr>
        <w:tblStyle w:val="a8"/>
        <w:tblW w:w="0" w:type="auto"/>
        <w:tblInd w:w="20" w:type="dxa"/>
        <w:tblLook w:val="04A0"/>
      </w:tblPr>
      <w:tblGrid>
        <w:gridCol w:w="2613"/>
        <w:gridCol w:w="1548"/>
        <w:gridCol w:w="1759"/>
        <w:gridCol w:w="1539"/>
        <w:gridCol w:w="1526"/>
      </w:tblGrid>
      <w:tr w:rsidR="003E740F" w:rsidTr="00A5316A">
        <w:tc>
          <w:tcPr>
            <w:tcW w:w="2613" w:type="dxa"/>
          </w:tcPr>
          <w:p w:rsidR="003E740F" w:rsidRPr="003E740F" w:rsidRDefault="003E740F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40F">
              <w:rPr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548" w:type="dxa"/>
          </w:tcPr>
          <w:p w:rsidR="003E740F" w:rsidRPr="003E740F" w:rsidRDefault="003E740F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759" w:type="dxa"/>
          </w:tcPr>
          <w:p w:rsidR="003E740F" w:rsidRPr="003E740F" w:rsidRDefault="003E740F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539" w:type="dxa"/>
          </w:tcPr>
          <w:p w:rsidR="003E740F" w:rsidRPr="003E740F" w:rsidRDefault="003E740F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Базовый </w:t>
            </w:r>
          </w:p>
        </w:tc>
        <w:tc>
          <w:tcPr>
            <w:tcW w:w="1526" w:type="dxa"/>
          </w:tcPr>
          <w:p w:rsidR="003E740F" w:rsidRPr="003E740F" w:rsidRDefault="003E740F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</w:tr>
      <w:tr w:rsidR="003E740F" w:rsidTr="00A5316A">
        <w:tc>
          <w:tcPr>
            <w:tcW w:w="2613" w:type="dxa"/>
          </w:tcPr>
          <w:p w:rsidR="003E740F" w:rsidRPr="003E740F" w:rsidRDefault="003E740F" w:rsidP="003E740F">
            <w:pPr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Кол-во человек</w:t>
            </w:r>
          </w:p>
        </w:tc>
        <w:tc>
          <w:tcPr>
            <w:tcW w:w="1548" w:type="dxa"/>
          </w:tcPr>
          <w:p w:rsidR="003E740F" w:rsidRPr="003E740F" w:rsidRDefault="00A5316A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CF03D9">
              <w:rPr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59" w:type="dxa"/>
          </w:tcPr>
          <w:p w:rsidR="003E740F" w:rsidRPr="003E740F" w:rsidRDefault="00A5316A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CF03D9">
              <w:rPr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39" w:type="dxa"/>
          </w:tcPr>
          <w:p w:rsidR="003E740F" w:rsidRPr="003E740F" w:rsidRDefault="00CF03D9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1526" w:type="dxa"/>
          </w:tcPr>
          <w:p w:rsidR="003E740F" w:rsidRPr="003E740F" w:rsidRDefault="00A5316A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CF03D9">
              <w:rPr>
                <w:color w:val="000000"/>
                <w:sz w:val="26"/>
                <w:szCs w:val="26"/>
                <w:lang w:eastAsia="ru-RU"/>
              </w:rPr>
              <w:t>48</w:t>
            </w:r>
          </w:p>
        </w:tc>
      </w:tr>
      <w:tr w:rsidR="003E740F" w:rsidTr="00A5316A">
        <w:tc>
          <w:tcPr>
            <w:tcW w:w="2613" w:type="dxa"/>
          </w:tcPr>
          <w:p w:rsidR="003E740F" w:rsidRDefault="003E740F" w:rsidP="003E740F">
            <w:pPr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Соотношение</w:t>
            </w:r>
          </w:p>
          <w:p w:rsidR="003E740F" w:rsidRDefault="003E740F" w:rsidP="003E740F">
            <w:pPr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в %</w:t>
            </w:r>
          </w:p>
        </w:tc>
        <w:tc>
          <w:tcPr>
            <w:tcW w:w="1548" w:type="dxa"/>
          </w:tcPr>
          <w:p w:rsidR="003E740F" w:rsidRPr="003E740F" w:rsidRDefault="00A5316A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CF03D9">
              <w:rPr>
                <w:color w:val="000000"/>
                <w:sz w:val="26"/>
                <w:szCs w:val="26"/>
                <w:lang w:eastAsia="ru-RU"/>
              </w:rPr>
              <w:t>3,8%</w:t>
            </w:r>
          </w:p>
        </w:tc>
        <w:tc>
          <w:tcPr>
            <w:tcW w:w="1759" w:type="dxa"/>
          </w:tcPr>
          <w:p w:rsidR="003E740F" w:rsidRPr="003E740F" w:rsidRDefault="00CF03D9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38,5%</w:t>
            </w:r>
          </w:p>
        </w:tc>
        <w:tc>
          <w:tcPr>
            <w:tcW w:w="1539" w:type="dxa"/>
          </w:tcPr>
          <w:p w:rsidR="003E740F" w:rsidRPr="003E740F" w:rsidRDefault="00A5316A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27</w:t>
            </w:r>
            <w:r w:rsidR="00CF03D9">
              <w:rPr>
                <w:color w:val="000000"/>
                <w:sz w:val="26"/>
                <w:szCs w:val="26"/>
                <w:lang w:eastAsia="ru-RU"/>
              </w:rPr>
              <w:t>,8%</w:t>
            </w:r>
          </w:p>
        </w:tc>
        <w:tc>
          <w:tcPr>
            <w:tcW w:w="1526" w:type="dxa"/>
          </w:tcPr>
          <w:p w:rsidR="003E740F" w:rsidRPr="003E740F" w:rsidRDefault="00CF03D9" w:rsidP="00B0686D">
            <w:pPr>
              <w:spacing w:line="360" w:lineRule="auto"/>
              <w:ind w:right="2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9,9%</w:t>
            </w:r>
          </w:p>
        </w:tc>
      </w:tr>
    </w:tbl>
    <w:p w:rsidR="00DC3585" w:rsidRDefault="00DC3585" w:rsidP="00B0686D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40F" w:rsidRDefault="00CF03D9" w:rsidP="00B0686D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90,1</w:t>
      </w:r>
      <w:r w:rsidR="00A5316A" w:rsidRPr="00A5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учащихся начальной школы</w:t>
      </w:r>
      <w:r w:rsidR="00A5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справились с заданиями комплексной рабо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ты. Качество знаний составило 67</w:t>
      </w:r>
      <w:r w:rsidR="00A5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%.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Положительные проявления результатов реализации ФГОС НОО: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059A">
        <w:rPr>
          <w:rFonts w:ascii="Times New Roman" w:hAnsi="Times New Roman" w:cs="Times New Roman"/>
          <w:sz w:val="26"/>
          <w:szCs w:val="26"/>
          <w:u w:val="single"/>
        </w:rPr>
        <w:t>для учеников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изменился характер деятельности учащихся (исследовательский, творческий, продуктивный);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повысилась доля самостоятельной работы учащихся на уроке;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повысилась возможность применять знания при выполнении практико-ориентированных заданий;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повысилась мотивация к учению;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059A">
        <w:rPr>
          <w:rFonts w:ascii="Times New Roman" w:hAnsi="Times New Roman" w:cs="Times New Roman"/>
          <w:sz w:val="26"/>
          <w:szCs w:val="26"/>
          <w:u w:val="single"/>
        </w:rPr>
        <w:t>для учителей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возрос интерес к ученику, семье, мнению о себе;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lastRenderedPageBreak/>
        <w:t>- активизировалось стремление к повышению квалификации и своего профессионального уровня;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повысилась  готовность к освоению новых технологий и средств обучения;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059A">
        <w:rPr>
          <w:rFonts w:ascii="Times New Roman" w:hAnsi="Times New Roman" w:cs="Times New Roman"/>
          <w:sz w:val="26"/>
          <w:szCs w:val="26"/>
          <w:u w:val="single"/>
        </w:rPr>
        <w:t>для родителей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повысилась заинтересованность родителей в образовательной деятельности школы;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изменился характер взаимодействия с учителем.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Все перечисленные изменения положительно влияют на качество образования в начальной школе.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Наряду с положительными проявлениями реализации ФГОС НОО имеется и ряд проблем: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недостаточно разработан механизм обеспечения преемственности начального и основного общего образования;</w:t>
      </w:r>
    </w:p>
    <w:p w:rsidR="000A059A" w:rsidRPr="000A059A" w:rsidRDefault="000A059A" w:rsidP="000A059A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059A">
        <w:rPr>
          <w:rFonts w:ascii="Times New Roman" w:hAnsi="Times New Roman" w:cs="Times New Roman"/>
          <w:sz w:val="26"/>
          <w:szCs w:val="26"/>
        </w:rPr>
        <w:t>- нехватка помещений для занятий внеучебной деятельностью;</w:t>
      </w:r>
    </w:p>
    <w:p w:rsidR="00B0686D" w:rsidRPr="00B0686D" w:rsidRDefault="00B0686D" w:rsidP="000A059A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деятельности, над 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торыми предстоит работать в 2016-2017</w:t>
      </w: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году:</w:t>
      </w:r>
    </w:p>
    <w:p w:rsidR="00B0686D" w:rsidRPr="00B0686D" w:rsidRDefault="00B0686D" w:rsidP="00B0686D">
      <w:pPr>
        <w:numPr>
          <w:ilvl w:val="0"/>
          <w:numId w:val="23"/>
        </w:numPr>
        <w:tabs>
          <w:tab w:val="left" w:pos="889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приведение материально-технической базы ОУ в соответствии с требованиями ФГОС ОО и требованиями СанПиН;</w:t>
      </w:r>
    </w:p>
    <w:p w:rsidR="00B0686D" w:rsidRPr="00B0686D" w:rsidRDefault="00B0686D" w:rsidP="00B0686D">
      <w:pPr>
        <w:numPr>
          <w:ilvl w:val="0"/>
          <w:numId w:val="23"/>
        </w:numPr>
        <w:tabs>
          <w:tab w:val="left" w:pos="894"/>
        </w:tabs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образовательного процесса информационными ресурсами;</w:t>
      </w:r>
    </w:p>
    <w:p w:rsidR="00B0686D" w:rsidRPr="00B0686D" w:rsidRDefault="00B0686D" w:rsidP="00B0686D">
      <w:pPr>
        <w:numPr>
          <w:ilvl w:val="0"/>
          <w:numId w:val="23"/>
        </w:numPr>
        <w:tabs>
          <w:tab w:val="left" w:pos="994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механизма взаимодействия и финансирования совместной деятельности общеобразовательных учреждений с учреждениями дополнительного образования при организации внеурочной деятельности обучающихся.</w:t>
      </w:r>
    </w:p>
    <w:p w:rsidR="00EF07D4" w:rsidRDefault="00B0686D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F0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течение 2016-2017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7 муниципальных общеобразовательных учреждений города продолжили работу по учебному курсу «Основы религиозных культур и светской этики» (100% учащихся 4 кл. и 9 педагогов города). В рамках данного курса  учителя (100%) прошли обучение на курсах повышения квалификации, приняли участие в интернет - конференции по ак</w:t>
      </w:r>
      <w:r w:rsidR="00FE241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туальным вопросам введения ОРКСЭ.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</w:t>
      </w:r>
      <w:r w:rsidR="00200C9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еники  приняли участие в заочном</w:t>
      </w:r>
      <w:r w:rsidR="00CF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региональном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туре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по религио</w:t>
      </w:r>
      <w:r w:rsidR="000A059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ведению.</w:t>
      </w:r>
      <w:r w:rsidR="00CF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Продолжило свою работу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методическое объединение учителей, преподающих учебный курс «Основы религиозных культур и светской этики». </w:t>
      </w:r>
    </w:p>
    <w:p w:rsidR="00CF03D9" w:rsidRDefault="00CF03D9" w:rsidP="00CF03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округа второй год приступили к реализации  федерального государственного образовательного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андарта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основного общего образования. В рамках работы городских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методических объединений  проводится работа по изучению нормативно-правовых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федерального и регионального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уровней, педагоги прошли обучение на курсах повышения кв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алификации для работы по ФГОСам ООО.</w:t>
      </w:r>
    </w:p>
    <w:p w:rsidR="00CF03D9" w:rsidRPr="00EF07D4" w:rsidRDefault="00CF03D9" w:rsidP="000A05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сентября 2016</w:t>
      </w:r>
      <w:r w:rsidRPr="00D9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ФГОС ООО обучались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059A">
        <w:rPr>
          <w:rFonts w:ascii="Times New Roman" w:eastAsia="Times New Roman" w:hAnsi="Times New Roman" w:cs="Times New Roman"/>
          <w:sz w:val="26"/>
          <w:szCs w:val="26"/>
          <w:lang w:eastAsia="ru-RU"/>
        </w:rPr>
        <w:t>17 пятых  классов (380 чел.), 15 шестых классов (347 чел.).</w:t>
      </w:r>
    </w:p>
    <w:p w:rsidR="00EF07D4" w:rsidRPr="00901AD8" w:rsidRDefault="00EF07D4" w:rsidP="00EF07D4">
      <w:pPr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1AD8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положительным</w:t>
      </w:r>
      <w:r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901AD8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акторам можно отнести сокращение</w:t>
      </w:r>
      <w:r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количества второгодников в дневных общеобразовательных учреждениях. На пов</w:t>
      </w:r>
      <w:r w:rsidR="00901AD8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торный год обучения оставлены </w:t>
      </w:r>
      <w:r w:rsidR="00F3153D">
        <w:rPr>
          <w:rFonts w:ascii="Times New Roman" w:eastAsia="Times New Roman" w:hAnsi="Times New Roman" w:cs="Times New Roman"/>
          <w:sz w:val="26"/>
          <w:szCs w:val="26"/>
          <w:lang w:eastAsia="ru-RU"/>
        </w:rPr>
        <w:t>8 учеников</w:t>
      </w:r>
      <w:r w:rsidR="00CF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15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01AD8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>16 учеников</w:t>
      </w:r>
      <w:r w:rsidR="00F31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2015-2016 учебном году),</w:t>
      </w:r>
      <w:r w:rsidR="00901AD8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(28 чел. – в 2014-2015</w:t>
      </w:r>
      <w:r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уч.г.),  из</w:t>
      </w:r>
      <w:r w:rsidR="00901AD8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них</w:t>
      </w:r>
      <w:r w:rsidR="00F31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учащ</w:t>
      </w:r>
      <w:r w:rsidR="009B1A85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  (</w:t>
      </w:r>
      <w:r w:rsidR="00F31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2015-2016 </w:t>
      </w:r>
      <w:r w:rsidR="00901AD8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11 чел.) </w:t>
      </w:r>
      <w:r w:rsidR="00F3153D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обучающиеся  9-х классов, не допущенные к сдаче ОГЭ.</w:t>
      </w:r>
    </w:p>
    <w:p w:rsidR="00EF07D4" w:rsidRPr="00901AD8" w:rsidRDefault="00B675A4" w:rsidP="00EF07D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="00EF07D4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учащихся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переведены в следующий класс условно с ликв</w:t>
      </w:r>
      <w:r w:rsidR="00FE2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идацией задолженности 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первой четверти 2017-2018 учебного года. О</w:t>
      </w:r>
      <w:r w:rsidR="00EF07D4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ставлены на повторный год обуч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="00F31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9B1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15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 первых классов</w:t>
      </w:r>
      <w:r w:rsidR="00901AD8"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по заявлению родител</w:t>
      </w:r>
      <w:r w:rsidR="00F3153D">
        <w:rPr>
          <w:rFonts w:ascii="Times New Roman" w:eastAsia="Times New Roman" w:hAnsi="Times New Roman" w:cs="Times New Roman"/>
          <w:sz w:val="26"/>
          <w:szCs w:val="26"/>
          <w:lang w:eastAsia="ru-RU"/>
        </w:rPr>
        <w:t>ей, согласно рекомендациям ПМПК, на основании решения педагогического совета</w:t>
      </w:r>
      <w:r w:rsidR="009B1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в 2015-2016 уч. года- - 1 чел). </w:t>
      </w:r>
    </w:p>
    <w:p w:rsidR="00EF07D4" w:rsidRPr="00901AD8" w:rsidRDefault="00EF07D4" w:rsidP="00EF07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Причинами второгодничества являются пропуски занятий в школе,  значительные трудности в изучении некоторых предметов учащимися</w:t>
      </w:r>
      <w:r w:rsidR="00B67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негативное отношение к учебе, отсутствие контроля  родителей за успеваемостью и посещаемостью  несовершеннолетних школьников. </w:t>
      </w:r>
    </w:p>
    <w:p w:rsidR="00EF07D4" w:rsidRPr="00901AD8" w:rsidRDefault="00EF07D4" w:rsidP="00EF07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D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Администрациям образовательных учреждений совместно с педагогическими коллективами необходимо выявлять подлинные причины неуспеваемости каждого ученика, разрабатывать  меры, направленные на повышение успеваемости учащихся, при этом особое значение уделять дифференцированному, индивидуальному подхо</w:t>
      </w:r>
      <w:r w:rsidR="00B67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 с учетом  особенностей детей, с выбором форм обучения как в организации, так и вне организации. </w:t>
      </w:r>
    </w:p>
    <w:p w:rsidR="00EF07D4" w:rsidRPr="00EA0A08" w:rsidRDefault="00EF07D4" w:rsidP="00EF07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заключению специалистов психолого-медико-педагогической комиссии ряду учащимся рекомендовано обучение в коррекционной школе по программе 8 вида, либо в общеобразовательной школе, но по программе 7 вида, для детей с задержкой психического развития. Не все родители  готовы к переводу детей в специализированные учреждения, на основании заявлений оставляют их обучаться по общеобразовательной программе. В результате,  по итогам годовых оценок, данные учащиеся остаются на повторный год обучения. В этой ситуации администрации школ, в которых стабильно высокий уровень учащихся-</w:t>
      </w:r>
      <w:r w:rsidRP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второгодников, следует создавать особые условия для обучения детей</w:t>
      </w:r>
      <w:r w:rsidR="005F5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категории, переходить на</w:t>
      </w:r>
      <w:r w:rsidRP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Pr="00EA0A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0A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видов, повышать квалификацию педагогов для работы с данным контингентом детей.</w:t>
      </w:r>
    </w:p>
    <w:p w:rsidR="00EF07D4" w:rsidRPr="00EF07D4" w:rsidRDefault="00EF07D4" w:rsidP="00EF07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прошедшем учебном году, учитывая рост детей данной категории, наметилась положительная тенденция включения образовательных учреждений в инклюзивное образование путем создания адаптированных учебных программ коррекционного обучения </w:t>
      </w:r>
      <w:r w:rsidRPr="00EA0A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="005F568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0A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</w:t>
      </w:r>
      <w:r w:rsidR="005F568C">
        <w:rPr>
          <w:rFonts w:ascii="Times New Roman" w:eastAsia="Times New Roman" w:hAnsi="Times New Roman" w:cs="Times New Roman"/>
          <w:sz w:val="26"/>
          <w:szCs w:val="26"/>
          <w:lang w:eastAsia="ru-RU"/>
        </w:rPr>
        <w:t>в.  Такая работа успешно велась в школах № 2, 3, 5, 6, лицее.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психолого – медико - педагогической комиссии  в Дальнереченском городском округе в 20</w:t>
      </w:r>
      <w:r w:rsidR="0006568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F5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- 2017 учебном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регулировалась постановлением главы администрации Дальнереченского городского округа «Об утверждении положения о психолого-медико-педагогической комиссии в Дальнереченском городском округе» от 18.04.2014 года № 453, приказом МКУ «Управление образования» Дальнереченского городского округа «Об организации работы психолого - медик</w:t>
      </w:r>
      <w:r w:rsidR="009162C8">
        <w:rPr>
          <w:rFonts w:ascii="Times New Roman" w:eastAsia="Times New Roman" w:hAnsi="Times New Roman" w:cs="Times New Roman"/>
          <w:sz w:val="26"/>
          <w:szCs w:val="26"/>
          <w:lang w:eastAsia="ru-RU"/>
        </w:rPr>
        <w:t>о-педагогической комиссии» от 10.04.2017</w:t>
      </w:r>
      <w:r w:rsidR="00065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</w:t>
      </w:r>
      <w:r w:rsidR="009162C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-А.</w:t>
      </w:r>
    </w:p>
    <w:p w:rsidR="00EF07D4" w:rsidRPr="00EF07D4" w:rsidRDefault="005F568C" w:rsidP="00EF0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162C8">
        <w:rPr>
          <w:rFonts w:ascii="Times New Roman" w:eastAsia="Times New Roman" w:hAnsi="Times New Roman" w:cs="Times New Roman"/>
          <w:sz w:val="26"/>
          <w:szCs w:val="26"/>
          <w:lang w:eastAsia="ru-RU"/>
        </w:rPr>
        <w:t>2016-2017 учебном году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62C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проведено 6 заседании</w:t>
      </w:r>
      <w:r w:rsidR="009B1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 - медико-педагогической</w:t>
      </w:r>
      <w:r w:rsidR="00065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 </w:t>
      </w:r>
      <w:r w:rsidR="009162C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2. Обследовано 59 детей</w:t>
      </w:r>
      <w:r w:rsid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7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за</w:t>
      </w:r>
      <w:r w:rsidR="00F93F7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держку психического развития,  14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нуждаются в обучении в специализированном учреждении по программе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="00BE5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вида,  5</w:t>
      </w:r>
      <w:r w:rsid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детям рекомендовано получение образо</w:t>
      </w:r>
      <w:r w:rsidR="00F93F7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индивидуально (на дому), 3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с </w:t>
      </w:r>
      <w:r w:rsid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нуждаются в специализированном дошкольном учреждении, </w:t>
      </w:r>
      <w:r w:rsidR="00F93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признаны здоровыми и им рекомендован повт</w:t>
      </w:r>
      <w:r w:rsid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орный курс обучения, одному ребенку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ограниченными возможностями здоровья р</w:t>
      </w:r>
      <w:r w:rsid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</w:t>
      </w:r>
      <w:r w:rsidR="00F93F7B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ешено обучаться дистанционно, 24 ребенка</w:t>
      </w:r>
      <w:r w:rsidR="00EA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обследованы на ПМПК для прохождения медико-социальной экспертизы для продления или установления инвалидности.</w:t>
      </w:r>
    </w:p>
    <w:p w:rsidR="00EF07D4" w:rsidRPr="00EF07D4" w:rsidRDefault="00877FF1" w:rsidP="00EF07D4">
      <w:pPr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завершении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016-2017  учебного года в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учр</w:t>
      </w:r>
      <w:r w:rsidR="007952D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еждениях 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обучалось  3528  учащихся, что на 48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меньше, чем  на 1 сентября 2016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="00B24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связано с низким уровнем рождаемости и с миграционными процессами, которые  весьма активны в крае. </w:t>
      </w:r>
    </w:p>
    <w:p w:rsidR="00BE5455" w:rsidRDefault="00901AD8" w:rsidP="009B1A8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Регулярно (по итогам каждой четверти и учебного года) проводился мониторинг качества образования, анализ причин неуспеваемости учащихся, пропусков уроков, выполнения учебных программ.  К положительным моментам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можно отнести: сокращение  количества незамещенны</w:t>
      </w:r>
      <w:r w:rsidR="00877FF1">
        <w:rPr>
          <w:rFonts w:ascii="Times New Roman" w:eastAsia="Times New Roman" w:hAnsi="Times New Roman" w:cs="Times New Roman"/>
          <w:sz w:val="26"/>
          <w:szCs w:val="26"/>
          <w:lang w:eastAsia="ru-RU"/>
        </w:rPr>
        <w:t>х уроков  до 2%  (6% в 2016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году); уменьшение количества пропущенных учащимися уроков без уважитель</w:t>
      </w:r>
      <w:r w:rsidR="00877FF1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причин до 3</w:t>
      </w:r>
      <w:r w:rsidR="007952D0">
        <w:rPr>
          <w:rFonts w:ascii="Times New Roman" w:eastAsia="Times New Roman" w:hAnsi="Times New Roman" w:cs="Times New Roman"/>
          <w:sz w:val="26"/>
          <w:szCs w:val="26"/>
          <w:lang w:eastAsia="ru-RU"/>
        </w:rPr>
        <w:t>,6</w:t>
      </w:r>
      <w:r w:rsidR="00877FF1">
        <w:rPr>
          <w:rFonts w:ascii="Times New Roman" w:eastAsia="Times New Roman" w:hAnsi="Times New Roman" w:cs="Times New Roman"/>
          <w:sz w:val="26"/>
          <w:szCs w:val="26"/>
          <w:lang w:eastAsia="ru-RU"/>
        </w:rPr>
        <w:t>% (в прошлом учебном году 5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9B1A85" w:rsidRPr="009B1A85" w:rsidRDefault="009B1A85" w:rsidP="009B1A8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EF07D4" w:rsidRDefault="00877FF1" w:rsidP="00EF0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3" w:name="_GoBack"/>
      <w:bookmarkEnd w:id="3"/>
      <w:r w:rsidR="00EF07D4" w:rsidRPr="00901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обучения учащихся</w:t>
      </w:r>
    </w:p>
    <w:tbl>
      <w:tblPr>
        <w:tblStyle w:val="a8"/>
        <w:tblW w:w="9516" w:type="dxa"/>
        <w:tblLook w:val="01E0"/>
      </w:tblPr>
      <w:tblGrid>
        <w:gridCol w:w="565"/>
        <w:gridCol w:w="2520"/>
        <w:gridCol w:w="1701"/>
        <w:gridCol w:w="1451"/>
        <w:gridCol w:w="1809"/>
        <w:gridCol w:w="1470"/>
      </w:tblGrid>
      <w:tr w:rsidR="00B47575" w:rsidRPr="00EF07D4" w:rsidTr="00B4757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2013-2014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2014-2015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Default="00B47575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2015-2016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Default="00B47575" w:rsidP="00B47575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2016-2017</w:t>
            </w:r>
          </w:p>
        </w:tc>
      </w:tr>
      <w:tr w:rsidR="00B47575" w:rsidRPr="00EF07D4" w:rsidTr="00B4757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Закончили учебный год на «4» и 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37,7%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42,7%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46,2%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B4757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39, 1%</w:t>
            </w:r>
          </w:p>
        </w:tc>
      </w:tr>
      <w:tr w:rsidR="00B47575" w:rsidRPr="00EF07D4" w:rsidTr="00B4757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Получили основное общее образование:</w:t>
            </w:r>
          </w:p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- в дневных школах</w:t>
            </w:r>
          </w:p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- в вечерней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357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341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302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293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320</w:t>
            </w:r>
          </w:p>
          <w:p w:rsidR="00B47575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320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Default="007974EE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326</w:t>
            </w:r>
          </w:p>
          <w:p w:rsidR="007974EE" w:rsidRDefault="007974EE">
            <w:pPr>
              <w:rPr>
                <w:sz w:val="26"/>
                <w:szCs w:val="26"/>
                <w:lang w:eastAsia="ru-RU"/>
              </w:rPr>
            </w:pPr>
          </w:p>
          <w:p w:rsidR="007974EE" w:rsidRDefault="007974EE" w:rsidP="007974E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326</w:t>
            </w:r>
          </w:p>
          <w:p w:rsidR="00B47575" w:rsidRPr="00EF07D4" w:rsidRDefault="009C5DE1" w:rsidP="007974E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47575" w:rsidRPr="00EF07D4" w:rsidTr="00B4757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0951BD" w:rsidP="000951BD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Получили среднее </w:t>
            </w:r>
            <w:r w:rsidR="00B47575" w:rsidRPr="00EF07D4">
              <w:rPr>
                <w:sz w:val="26"/>
                <w:szCs w:val="26"/>
                <w:lang w:eastAsia="ru-RU"/>
              </w:rPr>
              <w:t xml:space="preserve">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204(95,8%)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171(99,4%)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159(97,5%)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B4757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152(98, 3%)</w:t>
            </w:r>
          </w:p>
        </w:tc>
      </w:tr>
      <w:tr w:rsidR="00B47575" w:rsidRPr="00EF07D4" w:rsidTr="00B4757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Окончили основную школу с отличием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221602" w:rsidP="00B4757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</w:tr>
      <w:tr w:rsidR="00B47575" w:rsidRPr="00EF07D4" w:rsidTr="00B47575">
        <w:trPr>
          <w:trHeight w:val="10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Окончили среднюю школу с медалями</w:t>
            </w:r>
          </w:p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- золотой</w:t>
            </w:r>
          </w:p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- серебряной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23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7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B4757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</w:tr>
      <w:tr w:rsidR="00B47575" w:rsidRPr="00EF07D4" w:rsidTr="00B47575">
        <w:trPr>
          <w:trHeight w:val="5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Оставлено на повторный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B4757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B47575" w:rsidRPr="00EF07D4" w:rsidTr="00B47575">
        <w:trPr>
          <w:trHeight w:val="3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%  успеваемости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99,25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99,2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B4757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99, 7</w:t>
            </w:r>
          </w:p>
        </w:tc>
      </w:tr>
      <w:tr w:rsidR="00B47575" w:rsidRPr="00EF07D4" w:rsidTr="00B47575">
        <w:trPr>
          <w:trHeight w:val="6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Результаты участия в краевых предметных олимпиадах</w:t>
            </w:r>
          </w:p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- состав команды</w:t>
            </w:r>
          </w:p>
          <w:p w:rsidR="00B47575" w:rsidRPr="00EF07D4" w:rsidRDefault="00B47575" w:rsidP="00EF07D4">
            <w:pPr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- число призовых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19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20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 w:rsidRPr="00EF07D4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B47575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</w:p>
          <w:p w:rsidR="00B47575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  <w:p w:rsidR="00B47575" w:rsidRPr="00EF07D4" w:rsidRDefault="00B47575" w:rsidP="00EF07D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5" w:rsidRDefault="00B47575" w:rsidP="00B47575">
            <w:pPr>
              <w:rPr>
                <w:sz w:val="26"/>
                <w:szCs w:val="26"/>
                <w:lang w:eastAsia="ru-RU"/>
              </w:rPr>
            </w:pPr>
          </w:p>
          <w:p w:rsidR="00B47575" w:rsidRDefault="00B47575" w:rsidP="00B47575">
            <w:pPr>
              <w:rPr>
                <w:sz w:val="26"/>
                <w:szCs w:val="26"/>
                <w:lang w:eastAsia="ru-RU"/>
              </w:rPr>
            </w:pPr>
          </w:p>
          <w:p w:rsidR="00B47575" w:rsidRDefault="00B47575" w:rsidP="00B47575">
            <w:pPr>
              <w:rPr>
                <w:sz w:val="26"/>
                <w:szCs w:val="26"/>
                <w:lang w:eastAsia="ru-RU"/>
              </w:rPr>
            </w:pPr>
          </w:p>
          <w:p w:rsidR="00B47575" w:rsidRDefault="00A7245E" w:rsidP="00B4757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1</w:t>
            </w:r>
            <w:r w:rsidR="00402B10">
              <w:rPr>
                <w:sz w:val="26"/>
                <w:szCs w:val="26"/>
                <w:lang w:eastAsia="ru-RU"/>
              </w:rPr>
              <w:t>7</w:t>
            </w:r>
          </w:p>
          <w:p w:rsidR="00B47575" w:rsidRPr="00EF07D4" w:rsidRDefault="00B47575" w:rsidP="00B47575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1</w:t>
            </w:r>
          </w:p>
        </w:tc>
      </w:tr>
    </w:tbl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обучения за прошедший учебный год отличаются  позитивной    динамикой: успеваемость в целом по округу</w:t>
      </w:r>
      <w:r w:rsidR="00CE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отличается стабильностью и находится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уров</w:t>
      </w:r>
      <w:r w:rsidR="00E842C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прошлого года – 9</w:t>
      </w:r>
      <w:r w:rsidR="007B3AAD">
        <w:rPr>
          <w:rFonts w:ascii="Times New Roman" w:eastAsia="Times New Roman" w:hAnsi="Times New Roman" w:cs="Times New Roman"/>
          <w:sz w:val="26"/>
          <w:szCs w:val="26"/>
          <w:lang w:eastAsia="ru-RU"/>
        </w:rPr>
        <w:t>9,7% .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</w:t>
      </w:r>
      <w:r w:rsidR="007B3A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 знаний составило 44</w:t>
      </w:r>
      <w:r w:rsidR="00E84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F07D4" w:rsidRPr="00EF07D4" w:rsidRDefault="00877FF1" w:rsidP="00EF07D4">
      <w:pPr>
        <w:spacing w:after="0" w:line="360" w:lineRule="auto"/>
        <w:ind w:firstLine="6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23 выпускника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общеобразовательных учреждений Дальнереченского городского округа получили аттестаты о среднем общем</w:t>
      </w:r>
      <w:r w:rsidR="00CE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образовании с отличием и медали </w:t>
      </w:r>
      <w:r w:rsidR="00CE7BB9" w:rsidRPr="00BE5710">
        <w:rPr>
          <w:rFonts w:ascii="Times New Roman" w:eastAsia="Times New Roman" w:hAnsi="Times New Roman" w:cs="Times New Roman"/>
          <w:sz w:val="26"/>
          <w:szCs w:val="26"/>
          <w:lang w:eastAsia="ru-RU"/>
        </w:rPr>
        <w:t>« За особые успехи в учении».</w:t>
      </w:r>
    </w:p>
    <w:p w:rsidR="00BE5710" w:rsidRPr="00E842C1" w:rsidRDefault="00BE5710" w:rsidP="00BE57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C1">
        <w:rPr>
          <w:rFonts w:ascii="Times New Roman" w:eastAsia="Calibri" w:hAnsi="Times New Roman" w:cs="Times New Roman"/>
          <w:sz w:val="26"/>
          <w:szCs w:val="26"/>
        </w:rPr>
        <w:lastRenderedPageBreak/>
        <w:t>В аттестации, которая проводилась в форме основного государственного экзамена, приняли участие 32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обучающихся 9 классов. Из них 32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(99%) успешно сдали экзамен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E5710" w:rsidRPr="00E842C1" w:rsidRDefault="00BE5710" w:rsidP="00BE57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C1">
        <w:rPr>
          <w:rFonts w:ascii="Times New Roman" w:eastAsia="Calibri" w:hAnsi="Times New Roman" w:cs="Times New Roman"/>
          <w:sz w:val="26"/>
          <w:szCs w:val="26"/>
        </w:rPr>
        <w:t>ГИА включала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языки, информатика и ИКТ.</w:t>
      </w:r>
    </w:p>
    <w:p w:rsidR="00BE5710" w:rsidRPr="00E842C1" w:rsidRDefault="00BE5710" w:rsidP="00BE57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C1">
        <w:rPr>
          <w:rFonts w:ascii="Times New Roman" w:eastAsia="Calibri" w:hAnsi="Times New Roman" w:cs="Times New Roman"/>
          <w:sz w:val="26"/>
          <w:szCs w:val="26"/>
        </w:rPr>
        <w:t>Наиболее популярными предметами по выбору стали:</w:t>
      </w:r>
    </w:p>
    <w:p w:rsidR="00BE5710" w:rsidRPr="00E842C1" w:rsidRDefault="00BE5710" w:rsidP="00BE57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C1">
        <w:rPr>
          <w:rFonts w:ascii="Times New Roman" w:eastAsia="Calibri" w:hAnsi="Times New Roman" w:cs="Times New Roman"/>
          <w:sz w:val="26"/>
          <w:szCs w:val="26"/>
        </w:rPr>
        <w:t>- обществознание – 2</w:t>
      </w:r>
      <w:r>
        <w:rPr>
          <w:rFonts w:ascii="Times New Roman" w:eastAsia="Calibri" w:hAnsi="Times New Roman" w:cs="Times New Roman"/>
          <w:sz w:val="26"/>
          <w:szCs w:val="26"/>
        </w:rPr>
        <w:t>13 обучающих</w:t>
      </w:r>
      <w:r w:rsidRPr="00E842C1">
        <w:rPr>
          <w:rFonts w:ascii="Times New Roman" w:eastAsia="Calibri" w:hAnsi="Times New Roman" w:cs="Times New Roman"/>
          <w:sz w:val="26"/>
          <w:szCs w:val="26"/>
        </w:rPr>
        <w:t>ся;</w:t>
      </w:r>
    </w:p>
    <w:p w:rsidR="00BE5710" w:rsidRDefault="00BE5710" w:rsidP="00BE57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география – 130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обучающихся</w:t>
      </w:r>
    </w:p>
    <w:p w:rsidR="00BE5710" w:rsidRPr="00E842C1" w:rsidRDefault="00BE5710" w:rsidP="00BE57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биология – 102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обучающихся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5710" w:rsidRPr="00E842C1" w:rsidRDefault="00BE5710" w:rsidP="00BE57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C1">
        <w:rPr>
          <w:rFonts w:ascii="Times New Roman" w:eastAsia="Calibri" w:hAnsi="Times New Roman" w:cs="Times New Roman"/>
          <w:sz w:val="26"/>
          <w:szCs w:val="26"/>
        </w:rPr>
        <w:t>Далее 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информатика и ИКТ (59 человек), </w:t>
      </w:r>
      <w:r w:rsidRPr="00E842C1">
        <w:rPr>
          <w:rFonts w:ascii="Times New Roman" w:eastAsia="Calibri" w:hAnsi="Times New Roman" w:cs="Times New Roman"/>
          <w:sz w:val="26"/>
          <w:szCs w:val="26"/>
        </w:rPr>
        <w:t>физика (5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человека), </w:t>
      </w:r>
      <w:r>
        <w:rPr>
          <w:rFonts w:ascii="Times New Roman" w:eastAsia="Calibri" w:hAnsi="Times New Roman" w:cs="Times New Roman"/>
          <w:sz w:val="26"/>
          <w:szCs w:val="26"/>
        </w:rPr>
        <w:t>химия (49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человек),  </w:t>
      </w:r>
      <w:r>
        <w:rPr>
          <w:rFonts w:ascii="Times New Roman" w:eastAsia="Calibri" w:hAnsi="Times New Roman" w:cs="Times New Roman"/>
          <w:sz w:val="26"/>
          <w:szCs w:val="26"/>
        </w:rPr>
        <w:t>история (31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человека), </w:t>
      </w:r>
      <w:r>
        <w:rPr>
          <w:rFonts w:ascii="Times New Roman" w:eastAsia="Calibri" w:hAnsi="Times New Roman" w:cs="Times New Roman"/>
          <w:sz w:val="26"/>
          <w:szCs w:val="26"/>
        </w:rPr>
        <w:t>английский язык (8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человек), литература (</w:t>
      </w:r>
      <w:r>
        <w:rPr>
          <w:rFonts w:ascii="Times New Roman" w:eastAsia="Calibri" w:hAnsi="Times New Roman" w:cs="Times New Roman"/>
          <w:sz w:val="26"/>
          <w:szCs w:val="26"/>
        </w:rPr>
        <w:t>6 человек</w:t>
      </w:r>
      <w:r w:rsidRPr="00E842C1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E5710" w:rsidRPr="00DC3585" w:rsidRDefault="00BE5710" w:rsidP="00DC35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C1">
        <w:rPr>
          <w:rFonts w:ascii="Times New Roman" w:eastAsia="Calibri" w:hAnsi="Times New Roman" w:cs="Times New Roman"/>
          <w:sz w:val="26"/>
          <w:szCs w:val="26"/>
        </w:rPr>
        <w:t>В 201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E842C1">
        <w:rPr>
          <w:rFonts w:ascii="Times New Roman" w:eastAsia="Calibri" w:hAnsi="Times New Roman" w:cs="Times New Roman"/>
          <w:sz w:val="26"/>
          <w:szCs w:val="26"/>
        </w:rPr>
        <w:t>-201</w:t>
      </w:r>
      <w:r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учебном году основанием для получения аттестата об основном общем образовании являлось успешное прохождение ГИА </w:t>
      </w:r>
      <w:r>
        <w:rPr>
          <w:rFonts w:ascii="Times New Roman" w:eastAsia="Calibri" w:hAnsi="Times New Roman" w:cs="Times New Roman"/>
          <w:sz w:val="26"/>
          <w:szCs w:val="26"/>
        </w:rPr>
        <w:t>по четырем предметам (математике, русскому языку и двум предметам по выбору учащегося)</w:t>
      </w:r>
      <w:r w:rsidRPr="00E842C1">
        <w:rPr>
          <w:rFonts w:ascii="Times New Roman" w:eastAsia="Calibri" w:hAnsi="Times New Roman" w:cs="Times New Roman"/>
          <w:sz w:val="26"/>
          <w:szCs w:val="26"/>
        </w:rPr>
        <w:t>. Таким образом, 32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выпускников получили аттестат об основном общем образовании.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Два</w:t>
      </w:r>
      <w:r w:rsidRPr="00E842C1">
        <w:rPr>
          <w:rFonts w:ascii="Times New Roman" w:eastAsia="Calibri" w:hAnsi="Times New Roman" w:cs="Times New Roman"/>
          <w:sz w:val="26"/>
          <w:szCs w:val="26"/>
        </w:rPr>
        <w:t xml:space="preserve"> человека оставлены на повторный курс обучения с возможностью пройти ГИА в дополнительные (сентябрьские) сроки.</w:t>
      </w:r>
    </w:p>
    <w:p w:rsidR="00BE5710" w:rsidRPr="00E842C1" w:rsidRDefault="00BE5710" w:rsidP="00BE57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842C1">
        <w:rPr>
          <w:rFonts w:ascii="Times New Roman" w:eastAsia="Calibri" w:hAnsi="Times New Roman" w:cs="Times New Roman"/>
          <w:b/>
          <w:sz w:val="26"/>
          <w:szCs w:val="26"/>
        </w:rPr>
        <w:t>Максимальный балл набрали:</w:t>
      </w:r>
    </w:p>
    <w:tbl>
      <w:tblPr>
        <w:tblW w:w="903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3641"/>
        <w:gridCol w:w="3509"/>
      </w:tblGrid>
      <w:tr w:rsidR="00BE5710" w:rsidRPr="00E842C1" w:rsidTr="00DC3585">
        <w:trPr>
          <w:trHeight w:val="1497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5710" w:rsidRPr="00E842C1" w:rsidRDefault="00BE5710" w:rsidP="004B54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84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  <w:p w:rsidR="00BE5710" w:rsidRPr="00E842C1" w:rsidRDefault="00BE5710" w:rsidP="004B54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84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39 баллов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0" w:rsidRDefault="00BE5710" w:rsidP="004B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Закаблук Полина Евгеньевна</w:t>
            </w:r>
          </w:p>
          <w:p w:rsidR="00BE5710" w:rsidRDefault="00BE5710" w:rsidP="004B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Нянько Екатерина Викторовна</w:t>
            </w:r>
          </w:p>
          <w:p w:rsidR="00BE5710" w:rsidRDefault="00BE5710" w:rsidP="004B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Титенко Юлия Евгеньевна</w:t>
            </w:r>
          </w:p>
          <w:p w:rsidR="00BE5710" w:rsidRPr="00E842C1" w:rsidRDefault="00BE5710" w:rsidP="004B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Якубенко Анастасия Витальевна</w:t>
            </w:r>
          </w:p>
          <w:p w:rsidR="00BE5710" w:rsidRPr="00E842C1" w:rsidRDefault="00BE5710" w:rsidP="004B5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0" w:rsidRPr="00E842C1" w:rsidRDefault="00BE5710" w:rsidP="004B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«Лицей» Дальнереченского городского округа</w:t>
            </w:r>
          </w:p>
        </w:tc>
      </w:tr>
      <w:tr w:rsidR="00BE5710" w:rsidRPr="00E842C1" w:rsidTr="004B5407"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0" w:rsidRPr="00E842C1" w:rsidRDefault="00BE5710" w:rsidP="004B54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0" w:rsidRPr="00E842C1" w:rsidRDefault="00BE5710" w:rsidP="004B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 Екатерина Андреевна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0" w:rsidRPr="00E842C1" w:rsidRDefault="00BE5710" w:rsidP="004B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яя общеобразовательная школа № 5</w:t>
            </w:r>
            <w:r w:rsidRPr="00E842C1">
              <w:rPr>
                <w:rFonts w:ascii="Times New Roman" w:eastAsia="Times New Roman" w:hAnsi="Times New Roman" w:cs="Times New Roman"/>
                <w:sz w:val="24"/>
                <w:szCs w:val="24"/>
              </w:rPr>
              <w:t>» Дальнереченского городского округа</w:t>
            </w:r>
          </w:p>
        </w:tc>
      </w:tr>
      <w:tr w:rsidR="00BE5710" w:rsidRPr="00E842C1" w:rsidTr="004B5407"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:rsidR="00BE5710" w:rsidRDefault="00BE5710" w:rsidP="004B54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84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 И ИКТ</w:t>
            </w:r>
          </w:p>
          <w:p w:rsidR="00BE5710" w:rsidRPr="00E842C1" w:rsidRDefault="00BE5710" w:rsidP="004B54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 балла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0" w:rsidRPr="00E842C1" w:rsidRDefault="00BE5710" w:rsidP="004B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Манукян</w:t>
            </w:r>
            <w:r w:rsidR="00DC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Кнкуш</w:t>
            </w:r>
            <w:r w:rsidR="00DC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Никогосовна</w:t>
            </w:r>
          </w:p>
          <w:p w:rsidR="00BE5710" w:rsidRPr="00E842C1" w:rsidRDefault="00BE5710" w:rsidP="004B5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0" w:rsidRPr="00E842C1" w:rsidRDefault="00BE5710" w:rsidP="004B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яя общеобразовательная школа № 6</w:t>
            </w:r>
            <w:r w:rsidRPr="00E842C1">
              <w:rPr>
                <w:rFonts w:ascii="Times New Roman" w:eastAsia="Times New Roman" w:hAnsi="Times New Roman" w:cs="Times New Roman"/>
                <w:sz w:val="24"/>
                <w:szCs w:val="24"/>
              </w:rPr>
              <w:t>» Дальнереченского городского округа</w:t>
            </w:r>
          </w:p>
        </w:tc>
      </w:tr>
    </w:tbl>
    <w:p w:rsidR="00BE5710" w:rsidRPr="001F2DF7" w:rsidRDefault="00BE5710" w:rsidP="00BE57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</w:pPr>
    </w:p>
    <w:p w:rsidR="00BE5710" w:rsidRPr="00BE5710" w:rsidRDefault="00BE5710" w:rsidP="00BE5710">
      <w:pPr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1F2DF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ab/>
      </w:r>
      <w:r w:rsidRPr="001F2DF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ab/>
        <w:t xml:space="preserve">Анализ результатов государственной итоговой аттестации </w:t>
      </w:r>
      <w:r w:rsidRPr="001F2DF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en-US"/>
        </w:rPr>
        <w:t>IX</w:t>
      </w:r>
      <w:r w:rsidRPr="001F2DF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классов показал</w:t>
      </w:r>
      <w:r w:rsidRPr="001F2DF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, что в течение последних лет по основным предметам </w:t>
      </w:r>
      <w:r w:rsidRPr="001F2DF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наблюдаются стабильные тенденции в состоянии подготовки </w:t>
      </w:r>
      <w:r w:rsidRPr="001F2DF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выпускников основной школы, сдающих экзамены. </w:t>
      </w:r>
    </w:p>
    <w:p w:rsidR="00BE5710" w:rsidRDefault="00BE5710" w:rsidP="00BE5710">
      <w:pPr>
        <w:spacing w:line="360" w:lineRule="auto"/>
        <w:ind w:firstLine="539"/>
        <w:jc w:val="both"/>
      </w:pPr>
      <w:r w:rsidRPr="00E32F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Государственная итоговая аттестация выпускников 9-х классов становится одним из основных показателей оценки качества образования, в связи с этим, необходимо уделять пристальное внимание подготовке учащихся основной ступени по отдельным предметным областям.</w:t>
      </w:r>
    </w:p>
    <w:p w:rsidR="009B1A85" w:rsidRDefault="00877FF1" w:rsidP="007B3AAD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 29 мая по 01 июля 2017</w:t>
      </w:r>
      <w:r w:rsidR="00EF07D4" w:rsidRPr="00EF07D4">
        <w:rPr>
          <w:rFonts w:ascii="Times New Roman" w:eastAsia="Calibri" w:hAnsi="Times New Roman" w:cs="Times New Roman"/>
          <w:sz w:val="26"/>
          <w:szCs w:val="26"/>
        </w:rPr>
        <w:t xml:space="preserve"> года на территории Дальнереченского городского округа было организовано проведение единого государственного экзамена.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текущем   году все выпускники дневных общеобразовательных школ города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ыли допущены к государственной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E4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аттестации в форме ЕГЭ, </w:t>
      </w:r>
    </w:p>
    <w:p w:rsidR="009B1A85" w:rsidRDefault="007B3AAD" w:rsidP="007B3AAD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98, 3%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успешно сдали экзамены по русскому языку и математике и получ</w:t>
      </w:r>
      <w:r w:rsidR="00877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аттестаты о среднем общем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07D4" w:rsidRPr="00EF07D4">
        <w:rPr>
          <w:rFonts w:ascii="Times New Roman" w:eastAsia="Calibri" w:hAnsi="Times New Roman" w:cs="Times New Roman"/>
          <w:sz w:val="26"/>
          <w:szCs w:val="26"/>
        </w:rPr>
        <w:tab/>
      </w:r>
    </w:p>
    <w:p w:rsidR="00EF07D4" w:rsidRPr="00DC3585" w:rsidRDefault="00EF07D4" w:rsidP="00DC3585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Calibri" w:hAnsi="Times New Roman" w:cs="Times New Roman"/>
          <w:sz w:val="26"/>
          <w:szCs w:val="26"/>
        </w:rPr>
        <w:t>В ЕГЭ принял</w:t>
      </w:r>
      <w:r w:rsidR="00877FF1">
        <w:rPr>
          <w:rFonts w:ascii="Times New Roman" w:eastAsia="Calibri" w:hAnsi="Times New Roman" w:cs="Times New Roman"/>
          <w:sz w:val="26"/>
          <w:szCs w:val="26"/>
        </w:rPr>
        <w:t xml:space="preserve">и участие 154 обучающихся </w:t>
      </w:r>
      <w:r w:rsidR="00BD6AFA">
        <w:rPr>
          <w:rFonts w:ascii="Times New Roman" w:eastAsia="Calibri" w:hAnsi="Times New Roman" w:cs="Times New Roman"/>
          <w:sz w:val="26"/>
          <w:szCs w:val="26"/>
        </w:rPr>
        <w:t xml:space="preserve"> школ</w:t>
      </w:r>
      <w:r w:rsidR="00EC383F">
        <w:rPr>
          <w:rFonts w:ascii="Times New Roman" w:eastAsia="Calibri" w:hAnsi="Times New Roman" w:cs="Times New Roman"/>
          <w:sz w:val="26"/>
          <w:szCs w:val="26"/>
        </w:rPr>
        <w:t xml:space="preserve"> текущего года, из них </w:t>
      </w:r>
      <w:r w:rsidR="007B3AAD">
        <w:rPr>
          <w:rFonts w:ascii="Times New Roman" w:eastAsia="Calibri" w:hAnsi="Times New Roman" w:cs="Times New Roman"/>
          <w:sz w:val="26"/>
          <w:szCs w:val="26"/>
        </w:rPr>
        <w:t>7</w:t>
      </w:r>
      <w:r w:rsidRPr="00EF07D4">
        <w:rPr>
          <w:rFonts w:ascii="Times New Roman" w:eastAsia="Calibri" w:hAnsi="Times New Roman" w:cs="Times New Roman"/>
          <w:sz w:val="26"/>
          <w:szCs w:val="26"/>
        </w:rPr>
        <w:t xml:space="preserve"> выпускник</w:t>
      </w:r>
      <w:r w:rsidR="00BE5710">
        <w:rPr>
          <w:rFonts w:ascii="Times New Roman" w:eastAsia="Calibri" w:hAnsi="Times New Roman" w:cs="Times New Roman"/>
          <w:sz w:val="26"/>
          <w:szCs w:val="26"/>
        </w:rPr>
        <w:t>ов  обучались по</w:t>
      </w:r>
      <w:r w:rsidR="007B3A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6AFA">
        <w:rPr>
          <w:rFonts w:ascii="Times New Roman" w:eastAsia="Calibri" w:hAnsi="Times New Roman" w:cs="Times New Roman"/>
          <w:sz w:val="26"/>
          <w:szCs w:val="26"/>
        </w:rPr>
        <w:t xml:space="preserve"> очно-заоч</w:t>
      </w:r>
      <w:r w:rsidR="007B3AAD">
        <w:rPr>
          <w:rFonts w:ascii="Times New Roman" w:eastAsia="Calibri" w:hAnsi="Times New Roman" w:cs="Times New Roman"/>
          <w:sz w:val="26"/>
          <w:szCs w:val="26"/>
        </w:rPr>
        <w:t xml:space="preserve">ной  форме. </w:t>
      </w:r>
      <w:r w:rsidR="00EC383F">
        <w:rPr>
          <w:rFonts w:ascii="Times New Roman" w:eastAsia="Calibri" w:hAnsi="Times New Roman" w:cs="Times New Roman"/>
          <w:sz w:val="26"/>
          <w:szCs w:val="26"/>
        </w:rPr>
        <w:t>Получили справку об обучении 3</w:t>
      </w:r>
      <w:r w:rsidR="009B1A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383F">
        <w:rPr>
          <w:rFonts w:ascii="Times New Roman" w:eastAsia="Calibri" w:hAnsi="Times New Roman" w:cs="Times New Roman"/>
          <w:sz w:val="26"/>
          <w:szCs w:val="26"/>
        </w:rPr>
        <w:t>человека</w:t>
      </w:r>
      <w:r w:rsidR="009B1A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5710">
        <w:rPr>
          <w:rFonts w:ascii="Times New Roman" w:eastAsia="Calibri" w:hAnsi="Times New Roman" w:cs="Times New Roman"/>
          <w:sz w:val="26"/>
          <w:szCs w:val="26"/>
        </w:rPr>
        <w:t>(</w:t>
      </w:r>
      <w:r w:rsidR="00EC383F">
        <w:rPr>
          <w:rFonts w:ascii="Times New Roman" w:eastAsia="Calibri" w:hAnsi="Times New Roman" w:cs="Times New Roman"/>
          <w:sz w:val="26"/>
          <w:szCs w:val="26"/>
        </w:rPr>
        <w:t>МБОУ</w:t>
      </w:r>
      <w:r w:rsidR="009B1A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383F">
        <w:rPr>
          <w:rFonts w:ascii="Times New Roman" w:eastAsia="Calibri" w:hAnsi="Times New Roman" w:cs="Times New Roman"/>
          <w:sz w:val="26"/>
          <w:szCs w:val="26"/>
        </w:rPr>
        <w:t>СОШ</w:t>
      </w:r>
      <w:r w:rsidR="00BE5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383F">
        <w:rPr>
          <w:rFonts w:ascii="Times New Roman" w:eastAsia="Calibri" w:hAnsi="Times New Roman" w:cs="Times New Roman"/>
          <w:sz w:val="26"/>
          <w:szCs w:val="26"/>
        </w:rPr>
        <w:t>№</w:t>
      </w:r>
      <w:r w:rsidR="00BE5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383F">
        <w:rPr>
          <w:rFonts w:ascii="Times New Roman" w:eastAsia="Calibri" w:hAnsi="Times New Roman" w:cs="Times New Roman"/>
          <w:sz w:val="26"/>
          <w:szCs w:val="26"/>
        </w:rPr>
        <w:t>5-1, МБОУ СОШ</w:t>
      </w:r>
      <w:r w:rsidR="00BE5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383F">
        <w:rPr>
          <w:rFonts w:ascii="Times New Roman" w:eastAsia="Calibri" w:hAnsi="Times New Roman" w:cs="Times New Roman"/>
          <w:sz w:val="26"/>
          <w:szCs w:val="26"/>
        </w:rPr>
        <w:t xml:space="preserve">№3-2). </w:t>
      </w:r>
      <w:r w:rsidR="00DC358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649" w:tblpY="170"/>
        <w:tblW w:w="11187" w:type="dxa"/>
        <w:tblLayout w:type="fixed"/>
        <w:tblLook w:val="04A0"/>
      </w:tblPr>
      <w:tblGrid>
        <w:gridCol w:w="1809"/>
        <w:gridCol w:w="753"/>
        <w:gridCol w:w="665"/>
        <w:gridCol w:w="709"/>
        <w:gridCol w:w="850"/>
        <w:gridCol w:w="709"/>
        <w:gridCol w:w="709"/>
        <w:gridCol w:w="850"/>
        <w:gridCol w:w="794"/>
        <w:gridCol w:w="835"/>
        <w:gridCol w:w="834"/>
        <w:gridCol w:w="835"/>
        <w:gridCol w:w="835"/>
      </w:tblGrid>
      <w:tr w:rsidR="00102B5C" w:rsidRPr="00EF07D4" w:rsidTr="008A01A9">
        <w:trPr>
          <w:trHeight w:val="4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Default="0086077B" w:rsidP="00102B5C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02B5C" w:rsidRDefault="0086077B" w:rsidP="00102B5C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  <w:p w:rsidR="0086077B" w:rsidRDefault="0086077B" w:rsidP="00102B5C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6077B" w:rsidRDefault="0086077B" w:rsidP="00102B5C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6077B" w:rsidRDefault="0086077B" w:rsidP="00102B5C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6077B" w:rsidRPr="0086077B" w:rsidRDefault="0086077B" w:rsidP="00102B5C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6077B" w:rsidRDefault="0086077B" w:rsidP="008607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7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  <w:p w:rsidR="0097109B" w:rsidRDefault="0097109B" w:rsidP="008607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077B" w:rsidRPr="0086077B" w:rsidRDefault="0086077B" w:rsidP="008607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86077B" w:rsidRDefault="0086077B" w:rsidP="00860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МАТЕМ-КА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6077B" w:rsidRPr="0097109B" w:rsidRDefault="0097109B" w:rsidP="009710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102B5C" w:rsidRPr="0097109B" w:rsidRDefault="0097109B" w:rsidP="009710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7109B" w:rsidRPr="0097109B" w:rsidRDefault="0097109B" w:rsidP="009710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102B5C" w:rsidRPr="0097109B" w:rsidRDefault="0097109B" w:rsidP="009710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102B5C" w:rsidRPr="0097109B" w:rsidRDefault="0097109B" w:rsidP="009710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102B5C" w:rsidRPr="0097109B" w:rsidRDefault="0097109B" w:rsidP="009710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102B5C" w:rsidRPr="0097109B" w:rsidRDefault="0097109B" w:rsidP="009710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102B5C" w:rsidRPr="0097109B" w:rsidRDefault="0097109B" w:rsidP="009710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102B5C" w:rsidRPr="0097109B" w:rsidRDefault="008A01A9" w:rsidP="008A01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102B5C" w:rsidRPr="008A01A9" w:rsidRDefault="008A01A9" w:rsidP="008A01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102B5C" w:rsidRPr="00EF07D4" w:rsidTr="0097109B">
        <w:trPr>
          <w:trHeight w:val="167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2B5C" w:rsidRPr="00EF07D4" w:rsidRDefault="00102B5C" w:rsidP="001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2B5C" w:rsidRPr="00EF07D4" w:rsidTr="00102B5C">
        <w:trPr>
          <w:trHeight w:val="2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8B" w:rsidRDefault="0050768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5C" w:rsidRPr="00EF07D4" w:rsidRDefault="00102B5C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68B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FD0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  <w:p w:rsidR="0050768B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02B5C" w:rsidRPr="00EF07D4" w:rsidTr="00102B5C">
        <w:trPr>
          <w:trHeight w:val="18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8B" w:rsidRDefault="0050768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5C" w:rsidRDefault="00102B5C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</w:t>
            </w:r>
          </w:p>
          <w:p w:rsidR="00ED5FD0" w:rsidRPr="00EF07D4" w:rsidRDefault="00ED5FD0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C63E04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B5C" w:rsidRPr="00EF07D4" w:rsidTr="00102B5C">
        <w:trPr>
          <w:trHeight w:val="18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8B" w:rsidRDefault="0050768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5C" w:rsidRDefault="00102B5C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</w:t>
            </w:r>
          </w:p>
          <w:p w:rsidR="0050768B" w:rsidRPr="00EF07D4" w:rsidRDefault="0050768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B5C" w:rsidRPr="00EF07D4" w:rsidTr="00102B5C">
        <w:trPr>
          <w:trHeight w:val="18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8B" w:rsidRDefault="0050768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5C" w:rsidRDefault="00102B5C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</w:t>
            </w:r>
          </w:p>
          <w:p w:rsidR="0050768B" w:rsidRPr="00EF07D4" w:rsidRDefault="0050768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B5C" w:rsidRPr="00EF07D4" w:rsidTr="00102B5C">
        <w:trPr>
          <w:trHeight w:val="1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8B" w:rsidRDefault="0050768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5C" w:rsidRDefault="00102B5C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6</w:t>
            </w:r>
          </w:p>
          <w:p w:rsidR="0050768B" w:rsidRPr="00EF07D4" w:rsidRDefault="0050768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50768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B5C" w:rsidRPr="00EF07D4" w:rsidTr="00102B5C">
        <w:trPr>
          <w:trHeight w:val="1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Default="0086077B" w:rsidP="0010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02B5C" w:rsidRPr="00EF07D4" w:rsidRDefault="00102B5C" w:rsidP="00102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ДГО- 2016</w:t>
            </w:r>
            <w:r w:rsidRPr="00EF07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980F2A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F2A" w:rsidRDefault="00980F2A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C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</w:t>
            </w:r>
          </w:p>
          <w:p w:rsidR="00980F2A" w:rsidRPr="00EF07D4" w:rsidRDefault="00980F2A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5C" w:rsidRPr="00EF07D4" w:rsidRDefault="00ED5FD0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50,9</w:t>
            </w:r>
          </w:p>
        </w:tc>
      </w:tr>
      <w:tr w:rsidR="00102B5C" w:rsidRPr="00EF07D4" w:rsidTr="00102B5C">
        <w:trPr>
          <w:trHeight w:val="3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077B" w:rsidRDefault="0086077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02B5C" w:rsidRDefault="0086077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ДГО – 2017</w:t>
            </w:r>
            <w:r w:rsidR="00102B5C" w:rsidRPr="00EF07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86077B" w:rsidRPr="00EF07D4" w:rsidRDefault="0086077B" w:rsidP="0010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0F2A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B5C" w:rsidRPr="00980F2A" w:rsidRDefault="0086077B" w:rsidP="00102B5C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</w:tbl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455" w:rsidRPr="008A01A9" w:rsidRDefault="00EF07D4" w:rsidP="008A01A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7D4">
        <w:rPr>
          <w:rFonts w:ascii="Times New Roman" w:eastAsia="Calibri" w:hAnsi="Times New Roman" w:cs="Times New Roman"/>
          <w:sz w:val="32"/>
          <w:szCs w:val="32"/>
        </w:rPr>
        <w:tab/>
      </w:r>
      <w:r w:rsidRPr="00EF07D4">
        <w:rPr>
          <w:rFonts w:ascii="Times New Roman" w:eastAsia="Calibri" w:hAnsi="Times New Roman" w:cs="Times New Roman"/>
          <w:sz w:val="26"/>
          <w:szCs w:val="26"/>
        </w:rPr>
        <w:t>Самы</w:t>
      </w:r>
      <w:r w:rsidR="006701F1">
        <w:rPr>
          <w:rFonts w:ascii="Times New Roman" w:eastAsia="Calibri" w:hAnsi="Times New Roman" w:cs="Times New Roman"/>
          <w:sz w:val="26"/>
          <w:szCs w:val="26"/>
        </w:rPr>
        <w:t>ми популярными предметами в 2017</w:t>
      </w:r>
      <w:r w:rsidRPr="00EF07D4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="00E45EC3">
        <w:rPr>
          <w:rFonts w:ascii="Times New Roman" w:eastAsia="Calibri" w:hAnsi="Times New Roman" w:cs="Times New Roman"/>
          <w:sz w:val="26"/>
          <w:szCs w:val="26"/>
        </w:rPr>
        <w:t>оду  стали: обществознание (117 чел.(73,6%), история (46 чел.(28,9%), физика (41 чел.(25,8%</w:t>
      </w:r>
      <w:r w:rsidRPr="00EF07D4">
        <w:rPr>
          <w:rFonts w:ascii="Times New Roman" w:eastAsia="Calibri" w:hAnsi="Times New Roman" w:cs="Times New Roman"/>
          <w:sz w:val="26"/>
          <w:szCs w:val="26"/>
        </w:rPr>
        <w:t>). 100 % выпускн</w:t>
      </w:r>
      <w:r w:rsidR="00E45EC3">
        <w:rPr>
          <w:rFonts w:ascii="Times New Roman" w:eastAsia="Calibri" w:hAnsi="Times New Roman" w:cs="Times New Roman"/>
          <w:sz w:val="26"/>
          <w:szCs w:val="26"/>
        </w:rPr>
        <w:t>иков сдали экзамены по литературе, английскому языку,</w:t>
      </w:r>
      <w:r w:rsidRPr="00EF07D4">
        <w:rPr>
          <w:rFonts w:ascii="Times New Roman" w:eastAsia="Calibri" w:hAnsi="Times New Roman" w:cs="Times New Roman"/>
          <w:sz w:val="26"/>
          <w:szCs w:val="26"/>
        </w:rPr>
        <w:t xml:space="preserve"> географии. </w:t>
      </w:r>
    </w:p>
    <w:p w:rsidR="00E25D52" w:rsidRPr="00BE5455" w:rsidRDefault="00E25D52" w:rsidP="00E25D5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5455">
        <w:rPr>
          <w:rFonts w:ascii="Times New Roman" w:eastAsia="Times New Roman" w:hAnsi="Times New Roman" w:cs="Times New Roman"/>
          <w:b/>
          <w:sz w:val="26"/>
          <w:szCs w:val="26"/>
        </w:rPr>
        <w:t>Информация о выпускника</w:t>
      </w:r>
      <w:r w:rsidR="00BE5455" w:rsidRPr="00BE5455">
        <w:rPr>
          <w:rFonts w:ascii="Times New Roman" w:eastAsia="Times New Roman" w:hAnsi="Times New Roman" w:cs="Times New Roman"/>
          <w:b/>
          <w:sz w:val="26"/>
          <w:szCs w:val="26"/>
        </w:rPr>
        <w:t>х, сдавших ЕГЭ на 80-100 баллов</w:t>
      </w:r>
    </w:p>
    <w:tbl>
      <w:tblPr>
        <w:tblStyle w:val="18"/>
        <w:tblpPr w:leftFromText="180" w:rightFromText="180" w:vertAnchor="text" w:horzAnchor="margin" w:tblpXSpec="center" w:tblpY="224"/>
        <w:tblW w:w="0" w:type="auto"/>
        <w:tblLook w:val="04A0"/>
      </w:tblPr>
      <w:tblGrid>
        <w:gridCol w:w="567"/>
        <w:gridCol w:w="2587"/>
        <w:gridCol w:w="1870"/>
        <w:gridCol w:w="1642"/>
        <w:gridCol w:w="1172"/>
        <w:gridCol w:w="1297"/>
      </w:tblGrid>
      <w:tr w:rsidR="00E25D52" w:rsidRPr="00E25D52" w:rsidTr="00BE5710">
        <w:tc>
          <w:tcPr>
            <w:tcW w:w="523" w:type="dxa"/>
          </w:tcPr>
          <w:p w:rsidR="00E25D52" w:rsidRPr="008A01A9" w:rsidRDefault="00E25D52" w:rsidP="00BE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25D52" w:rsidRPr="008A01A9" w:rsidRDefault="00E25D52" w:rsidP="00BE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2587" w:type="dxa"/>
          </w:tcPr>
          <w:p w:rsidR="00E25D52" w:rsidRPr="008A01A9" w:rsidRDefault="0040106D" w:rsidP="00BE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Фамилия,  имя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D52" w:rsidRPr="008A01A9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1870" w:type="dxa"/>
          </w:tcPr>
          <w:p w:rsidR="00E25D52" w:rsidRPr="008A01A9" w:rsidRDefault="00E25D52" w:rsidP="00BE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Предмет, количество баллов</w:t>
            </w:r>
          </w:p>
        </w:tc>
        <w:tc>
          <w:tcPr>
            <w:tcW w:w="1642" w:type="dxa"/>
          </w:tcPr>
          <w:p w:rsidR="00E25D52" w:rsidRPr="008A01A9" w:rsidRDefault="00E25D52" w:rsidP="00BE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009" w:type="dxa"/>
          </w:tcPr>
          <w:p w:rsidR="00E25D52" w:rsidRPr="008A01A9" w:rsidRDefault="00BE5710" w:rsidP="00BE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25D52" w:rsidRPr="008A01A9">
              <w:rPr>
                <w:rFonts w:ascii="Times New Roman" w:hAnsi="Times New Roman" w:cs="Times New Roman"/>
                <w:sz w:val="26"/>
                <w:szCs w:val="26"/>
              </w:rPr>
              <w:t>одовые оценки</w:t>
            </w:r>
          </w:p>
          <w:p w:rsidR="00E25D52" w:rsidRPr="008A01A9" w:rsidRDefault="00E25D52" w:rsidP="00BE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112" w:type="dxa"/>
          </w:tcPr>
          <w:p w:rsidR="00E25D52" w:rsidRPr="008A01A9" w:rsidRDefault="00E25D52" w:rsidP="00BE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Итоговые оценки</w:t>
            </w:r>
          </w:p>
          <w:p w:rsidR="00E25D52" w:rsidRPr="008A01A9" w:rsidRDefault="00E25D52" w:rsidP="00BE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E25D52" w:rsidRPr="00E25D52" w:rsidTr="00BE5710">
        <w:tc>
          <w:tcPr>
            <w:tcW w:w="523" w:type="dxa"/>
          </w:tcPr>
          <w:p w:rsidR="00E25D52" w:rsidRPr="008A01A9" w:rsidRDefault="00E25D52" w:rsidP="00E25D52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Скрипник Анна</w:t>
            </w:r>
          </w:p>
        </w:tc>
        <w:tc>
          <w:tcPr>
            <w:tcW w:w="1870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Русский язык, 93 балла</w:t>
            </w:r>
          </w:p>
        </w:tc>
        <w:tc>
          <w:tcPr>
            <w:tcW w:w="1642" w:type="dxa"/>
          </w:tcPr>
          <w:p w:rsidR="00BE5710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</w:p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«СОШ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№2»</w:t>
            </w:r>
          </w:p>
        </w:tc>
        <w:tc>
          <w:tcPr>
            <w:tcW w:w="1009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2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5D52" w:rsidRPr="00E25D52" w:rsidTr="00BE5710">
        <w:tc>
          <w:tcPr>
            <w:tcW w:w="523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       2.</w:t>
            </w:r>
          </w:p>
        </w:tc>
        <w:tc>
          <w:tcPr>
            <w:tcW w:w="2587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Кедровская Анна</w:t>
            </w:r>
          </w:p>
        </w:tc>
        <w:tc>
          <w:tcPr>
            <w:tcW w:w="1870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язык, 86баллов </w:t>
            </w:r>
          </w:p>
        </w:tc>
        <w:tc>
          <w:tcPr>
            <w:tcW w:w="1642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</w:p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«СОШ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25D52" w:rsidRPr="008A01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09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2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5D52" w:rsidRPr="00E25D52" w:rsidTr="00BE5710">
        <w:tc>
          <w:tcPr>
            <w:tcW w:w="523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587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Плясенко Алексей </w:t>
            </w:r>
          </w:p>
        </w:tc>
        <w:tc>
          <w:tcPr>
            <w:tcW w:w="1870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Русский язык, 81 балл</w:t>
            </w:r>
          </w:p>
        </w:tc>
        <w:tc>
          <w:tcPr>
            <w:tcW w:w="1642" w:type="dxa"/>
          </w:tcPr>
          <w:p w:rsidR="00BE5710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«СОШ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25D52" w:rsidRPr="008A01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09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2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5D52" w:rsidRPr="00E25D52" w:rsidTr="00BE5710">
        <w:tc>
          <w:tcPr>
            <w:tcW w:w="523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87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Брусокас Лайма</w:t>
            </w:r>
          </w:p>
        </w:tc>
        <w:tc>
          <w:tcPr>
            <w:tcW w:w="1870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Русский язык, 88 баллов</w:t>
            </w:r>
          </w:p>
        </w:tc>
        <w:tc>
          <w:tcPr>
            <w:tcW w:w="1642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</w:p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«СОШ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25D52" w:rsidRPr="008A01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09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2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5D52" w:rsidRPr="00E25D52" w:rsidTr="00BE5710">
        <w:tc>
          <w:tcPr>
            <w:tcW w:w="523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A01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7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Козолуп  Екатерина</w:t>
            </w:r>
          </w:p>
        </w:tc>
        <w:tc>
          <w:tcPr>
            <w:tcW w:w="1870" w:type="dxa"/>
          </w:tcPr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язык, 83 балла</w:t>
            </w:r>
          </w:p>
        </w:tc>
        <w:tc>
          <w:tcPr>
            <w:tcW w:w="1642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</w:p>
          <w:p w:rsidR="00E25D52" w:rsidRPr="008A01A9" w:rsidRDefault="0040106D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«СОШ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E5710" w:rsidRPr="008A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25D52" w:rsidRPr="008A01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09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2" w:type="dxa"/>
          </w:tcPr>
          <w:p w:rsidR="00E25D52" w:rsidRPr="008A01A9" w:rsidRDefault="00E25D52" w:rsidP="00E25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1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E25D52" w:rsidRPr="00E25D52" w:rsidRDefault="00E25D52" w:rsidP="00E25D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25D52" w:rsidRDefault="0040106D" w:rsidP="00BE5710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Шестнадцать учащихся  получили при сдаче ЕГЭ свыше 70</w:t>
      </w:r>
      <w:r w:rsidR="00BE5710">
        <w:rPr>
          <w:rFonts w:ascii="Times New Roman" w:eastAsia="Calibri" w:hAnsi="Times New Roman" w:cs="Times New Roman"/>
          <w:sz w:val="26"/>
          <w:szCs w:val="26"/>
        </w:rPr>
        <w:t xml:space="preserve"> баллов: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C5328" w:rsidRDefault="00DB35D7" w:rsidP="00EF07D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</w:t>
      </w:r>
      <w:r w:rsidR="0040106D">
        <w:rPr>
          <w:rFonts w:ascii="Times New Roman" w:eastAsia="Calibri" w:hAnsi="Times New Roman" w:cs="Times New Roman"/>
          <w:sz w:val="26"/>
          <w:szCs w:val="26"/>
        </w:rPr>
        <w:t xml:space="preserve">МБОУ «Лицей»-  7  чел.  </w:t>
      </w:r>
    </w:p>
    <w:p w:rsidR="005C5328" w:rsidRDefault="00DB35D7" w:rsidP="00EF07D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40106D">
        <w:rPr>
          <w:rFonts w:ascii="Times New Roman" w:eastAsia="Calibri" w:hAnsi="Times New Roman" w:cs="Times New Roman"/>
          <w:sz w:val="26"/>
          <w:szCs w:val="26"/>
        </w:rPr>
        <w:t>МБОУ «СОШ</w:t>
      </w:r>
      <w:r w:rsidR="00BE5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06D">
        <w:rPr>
          <w:rFonts w:ascii="Times New Roman" w:eastAsia="Calibri" w:hAnsi="Times New Roman" w:cs="Times New Roman"/>
          <w:sz w:val="26"/>
          <w:szCs w:val="26"/>
        </w:rPr>
        <w:t>№</w:t>
      </w:r>
      <w:r w:rsidR="00BE5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06D">
        <w:rPr>
          <w:rFonts w:ascii="Times New Roman" w:eastAsia="Calibri" w:hAnsi="Times New Roman" w:cs="Times New Roman"/>
          <w:sz w:val="26"/>
          <w:szCs w:val="26"/>
        </w:rPr>
        <w:t>2»- 5 чел.</w:t>
      </w:r>
      <w:r w:rsidR="00BE5710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из них - Лаврова Диана:</w:t>
      </w:r>
      <w:r w:rsidR="005C5328">
        <w:rPr>
          <w:rFonts w:ascii="Times New Roman" w:eastAsia="Calibri" w:hAnsi="Times New Roman" w:cs="Times New Roman"/>
          <w:sz w:val="26"/>
          <w:szCs w:val="26"/>
        </w:rPr>
        <w:t xml:space="preserve">  русский язык – 72 балла, обществознание – 74 балла),</w:t>
      </w:r>
    </w:p>
    <w:p w:rsidR="005C5328" w:rsidRDefault="00DB35D7" w:rsidP="00EF07D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C5328">
        <w:rPr>
          <w:rFonts w:ascii="Times New Roman" w:eastAsia="Calibri" w:hAnsi="Times New Roman" w:cs="Times New Roman"/>
          <w:sz w:val="26"/>
          <w:szCs w:val="26"/>
        </w:rPr>
        <w:t>МБОУ «СОШ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5328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5328">
        <w:rPr>
          <w:rFonts w:ascii="Times New Roman" w:eastAsia="Calibri" w:hAnsi="Times New Roman" w:cs="Times New Roman"/>
          <w:sz w:val="26"/>
          <w:szCs w:val="26"/>
        </w:rPr>
        <w:t>3» - 1 чел. (Семёнов Алексей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="005C5328">
        <w:rPr>
          <w:rFonts w:ascii="Times New Roman" w:eastAsia="Calibri" w:hAnsi="Times New Roman" w:cs="Times New Roman"/>
          <w:sz w:val="26"/>
          <w:szCs w:val="26"/>
        </w:rPr>
        <w:t xml:space="preserve"> русский язык</w:t>
      </w:r>
      <w:r w:rsidR="0040106D">
        <w:rPr>
          <w:rFonts w:ascii="Times New Roman" w:eastAsia="Calibri" w:hAnsi="Times New Roman" w:cs="Times New Roman"/>
          <w:sz w:val="26"/>
          <w:szCs w:val="26"/>
        </w:rPr>
        <w:t>- 72 балла,</w:t>
      </w:r>
      <w:r w:rsidR="005C5328">
        <w:rPr>
          <w:rFonts w:ascii="Times New Roman" w:eastAsia="Calibri" w:hAnsi="Times New Roman" w:cs="Times New Roman"/>
          <w:sz w:val="26"/>
          <w:szCs w:val="26"/>
        </w:rPr>
        <w:t xml:space="preserve"> английский  язык- 73 балла,  математика -</w:t>
      </w:r>
      <w:r w:rsidR="0040106D">
        <w:rPr>
          <w:rFonts w:ascii="Times New Roman" w:eastAsia="Calibri" w:hAnsi="Times New Roman" w:cs="Times New Roman"/>
          <w:sz w:val="26"/>
          <w:szCs w:val="26"/>
        </w:rPr>
        <w:t xml:space="preserve"> 72 балла</w:t>
      </w:r>
      <w:r w:rsidR="005C5328">
        <w:rPr>
          <w:rFonts w:ascii="Times New Roman" w:eastAsia="Calibri" w:hAnsi="Times New Roman" w:cs="Times New Roman"/>
          <w:sz w:val="26"/>
          <w:szCs w:val="26"/>
        </w:rPr>
        <w:t>)</w:t>
      </w:r>
      <w:r w:rsidR="0040106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F07D4" w:rsidRPr="008A01A9" w:rsidRDefault="005C5328" w:rsidP="00BE545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35D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МБОУ «СОШ</w:t>
      </w:r>
      <w:r w:rsidR="00DB35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DB35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6»- 3 чел. </w:t>
      </w: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сдач</w:t>
      </w:r>
      <w:r w:rsidR="00E25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всех предметов </w:t>
      </w: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1"/>
        <w:tblW w:w="10031" w:type="dxa"/>
        <w:tblLayout w:type="fixed"/>
        <w:tblLook w:val="01E0"/>
      </w:tblPr>
      <w:tblGrid>
        <w:gridCol w:w="1384"/>
        <w:gridCol w:w="992"/>
        <w:gridCol w:w="1134"/>
        <w:gridCol w:w="851"/>
        <w:gridCol w:w="850"/>
        <w:gridCol w:w="1560"/>
        <w:gridCol w:w="1134"/>
        <w:gridCol w:w="1134"/>
        <w:gridCol w:w="992"/>
      </w:tblGrid>
      <w:tr w:rsidR="00EF07D4" w:rsidRPr="00EF07D4" w:rsidTr="00EF0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A9" w:rsidRDefault="008A01A9" w:rsidP="00EF07D4">
            <w:pPr>
              <w:jc w:val="center"/>
              <w:rPr>
                <w:b/>
                <w:sz w:val="26"/>
                <w:szCs w:val="26"/>
              </w:rPr>
            </w:pPr>
          </w:p>
          <w:p w:rsidR="00EF07D4" w:rsidRPr="00EF07D4" w:rsidRDefault="008A01A9" w:rsidP="00EF07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участников</w:t>
            </w:r>
          </w:p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средний</w:t>
            </w:r>
          </w:p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максбалл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мин</w:t>
            </w:r>
          </w:p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&lt; мин.</w:t>
            </w:r>
          </w:p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&gt;80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b/>
                <w:sz w:val="26"/>
                <w:szCs w:val="26"/>
              </w:rPr>
            </w:pPr>
            <w:r w:rsidRPr="00EF07D4">
              <w:rPr>
                <w:b/>
                <w:sz w:val="26"/>
                <w:szCs w:val="26"/>
              </w:rPr>
              <w:t>%</w:t>
            </w:r>
          </w:p>
        </w:tc>
      </w:tr>
      <w:tr w:rsidR="00EF07D4" w:rsidRPr="00EF07D4" w:rsidTr="00EF0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rPr>
                <w:sz w:val="26"/>
                <w:szCs w:val="26"/>
              </w:rPr>
            </w:pPr>
            <w:r w:rsidRPr="00EF07D4">
              <w:rPr>
                <w:sz w:val="26"/>
                <w:szCs w:val="26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25D52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A01A9">
              <w:rPr>
                <w:sz w:val="26"/>
                <w:szCs w:val="26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25D52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E25D52" w:rsidRPr="00EF07D4" w:rsidRDefault="00E25D52" w:rsidP="00EF07D4">
            <w:pPr>
              <w:jc w:val="center"/>
              <w:rPr>
                <w:sz w:val="26"/>
                <w:szCs w:val="26"/>
              </w:rPr>
            </w:pPr>
          </w:p>
        </w:tc>
      </w:tr>
      <w:tr w:rsidR="00EF07D4" w:rsidRPr="00EF07D4" w:rsidTr="00EF0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Default="00EF07D4" w:rsidP="00EF07D4">
            <w:pPr>
              <w:rPr>
                <w:sz w:val="26"/>
                <w:szCs w:val="26"/>
              </w:rPr>
            </w:pPr>
            <w:r w:rsidRPr="00EF07D4">
              <w:rPr>
                <w:sz w:val="26"/>
                <w:szCs w:val="26"/>
              </w:rPr>
              <w:t>сош 2</w:t>
            </w:r>
          </w:p>
          <w:p w:rsidR="008A01A9" w:rsidRPr="00EF07D4" w:rsidRDefault="008A01A9" w:rsidP="00EF07D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52" w:rsidRPr="00EF07D4" w:rsidRDefault="008A01A9" w:rsidP="008A01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F07D4" w:rsidRPr="00EF07D4" w:rsidTr="00EF0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rPr>
                <w:sz w:val="26"/>
                <w:szCs w:val="26"/>
              </w:rPr>
            </w:pPr>
            <w:r w:rsidRPr="00EF07D4">
              <w:rPr>
                <w:sz w:val="26"/>
                <w:szCs w:val="26"/>
              </w:rPr>
              <w:t>сош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  <w:p w:rsidR="00E25D52" w:rsidRPr="00EF07D4" w:rsidRDefault="00E25D52" w:rsidP="00EF07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25D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EF07D4" w:rsidRPr="00EF07D4" w:rsidTr="00EF0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rPr>
                <w:sz w:val="26"/>
                <w:szCs w:val="26"/>
              </w:rPr>
            </w:pPr>
            <w:r w:rsidRPr="00EF07D4">
              <w:rPr>
                <w:sz w:val="26"/>
                <w:szCs w:val="26"/>
              </w:rPr>
              <w:lastRenderedPageBreak/>
              <w:t>сош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25D52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8A01A9">
              <w:rPr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  <w:p w:rsidR="00E83244" w:rsidRPr="00EF07D4" w:rsidRDefault="00E83244" w:rsidP="00EF07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</w:tr>
      <w:tr w:rsidR="00EF07D4" w:rsidRPr="00EF07D4" w:rsidTr="00EF0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rPr>
                <w:sz w:val="26"/>
                <w:szCs w:val="26"/>
              </w:rPr>
            </w:pPr>
            <w:r w:rsidRPr="00EF07D4">
              <w:rPr>
                <w:sz w:val="26"/>
                <w:szCs w:val="26"/>
              </w:rPr>
              <w:t>сош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Default="008A01A9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17,8</w:t>
            </w:r>
          </w:p>
          <w:p w:rsidR="00E83244" w:rsidRPr="00EF07D4" w:rsidRDefault="00E83244" w:rsidP="00EF07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sz w:val="26"/>
                <w:szCs w:val="26"/>
              </w:rPr>
            </w:pPr>
            <w:r w:rsidRPr="00EF07D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sz w:val="26"/>
                <w:szCs w:val="26"/>
              </w:rPr>
            </w:pPr>
            <w:r w:rsidRPr="00EF07D4">
              <w:rPr>
                <w:sz w:val="26"/>
                <w:szCs w:val="26"/>
              </w:rPr>
              <w:t>-</w:t>
            </w:r>
          </w:p>
        </w:tc>
      </w:tr>
      <w:tr w:rsidR="00EF07D4" w:rsidRPr="00EF07D4" w:rsidTr="00EF0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rPr>
                <w:sz w:val="26"/>
                <w:szCs w:val="26"/>
              </w:rPr>
            </w:pPr>
            <w:r w:rsidRPr="00EF07D4">
              <w:rPr>
                <w:sz w:val="26"/>
                <w:szCs w:val="26"/>
              </w:rPr>
              <w:t xml:space="preserve">Итого </w:t>
            </w:r>
            <w:r w:rsidR="006F7735">
              <w:rPr>
                <w:sz w:val="26"/>
                <w:szCs w:val="26"/>
              </w:rPr>
              <w:t>по</w:t>
            </w:r>
          </w:p>
          <w:p w:rsidR="00EF07D4" w:rsidRPr="00EF07D4" w:rsidRDefault="00EF07D4" w:rsidP="00EF07D4">
            <w:pPr>
              <w:rPr>
                <w:sz w:val="26"/>
                <w:szCs w:val="26"/>
              </w:rPr>
            </w:pPr>
            <w:r w:rsidRPr="00EF07D4">
              <w:rPr>
                <w:sz w:val="26"/>
                <w:szCs w:val="26"/>
              </w:rPr>
              <w:t>ДГО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6F7735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6F7735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6F7735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6F7735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6F7735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6F7735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6F7735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6F7735" w:rsidP="00EF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</w:tr>
    </w:tbl>
    <w:p w:rsidR="00BE5455" w:rsidRDefault="00BE5455" w:rsidP="00DB35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5455" w:rsidRDefault="00BE5455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EF07D4" w:rsidRPr="00EF07D4" w:rsidRDefault="00102E1C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количестве выпускников, сдавав</w:t>
      </w:r>
      <w:r w:rsidR="004F4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="00EF07D4"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221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 предметы по выбору в 2014-2017 г</w:t>
      </w:r>
      <w:r w:rsidR="00EF07D4"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Look w:val="01E0"/>
      </w:tblPr>
      <w:tblGrid>
        <w:gridCol w:w="3071"/>
        <w:gridCol w:w="1588"/>
        <w:gridCol w:w="1578"/>
        <w:gridCol w:w="1571"/>
        <w:gridCol w:w="1763"/>
      </w:tblGrid>
      <w:tr w:rsidR="00EF07D4" w:rsidRPr="00EF07D4" w:rsidTr="00102E1C"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D4" w:rsidRPr="00EF07D4" w:rsidRDefault="00EF07D4" w:rsidP="00EF07D4">
            <w:pPr>
              <w:jc w:val="center"/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4" w:rsidRPr="00EF07D4" w:rsidRDefault="00EF07D4" w:rsidP="00EF07D4">
            <w:pPr>
              <w:jc w:val="center"/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Количество  выпускников</w:t>
            </w:r>
          </w:p>
          <w:p w:rsidR="00EF07D4" w:rsidRPr="00EF07D4" w:rsidRDefault="00EF07D4" w:rsidP="00EF07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02E1C" w:rsidRPr="00EF07D4" w:rsidTr="00102E1C"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102E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</w:t>
            </w:r>
          </w:p>
        </w:tc>
      </w:tr>
      <w:tr w:rsidR="00102E1C" w:rsidRPr="00EF07D4" w:rsidTr="00102E1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Информатика</w:t>
            </w:r>
          </w:p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102E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102E1C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02E1C" w:rsidRPr="00EF07D4" w:rsidTr="00102E1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География</w:t>
            </w:r>
          </w:p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102E1C" w:rsidP="00102E1C">
            <w:pPr>
              <w:jc w:val="center"/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02E1C" w:rsidRPr="00EF07D4" w:rsidTr="00102E1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Химия</w:t>
            </w:r>
          </w:p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102E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6F7735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102E1C" w:rsidRPr="00EF07D4" w:rsidTr="00102E1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Английский язык</w:t>
            </w:r>
          </w:p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102E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02E1C" w:rsidRPr="00EF07D4" w:rsidTr="00102E1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Литература</w:t>
            </w:r>
          </w:p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102E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102E1C" w:rsidRPr="00EF07D4" w:rsidTr="00102E1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Обществознание</w:t>
            </w:r>
          </w:p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102E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</w:t>
            </w:r>
          </w:p>
        </w:tc>
      </w:tr>
      <w:tr w:rsidR="00102E1C" w:rsidRPr="00EF07D4" w:rsidTr="00102E1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История</w:t>
            </w:r>
          </w:p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102E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6F773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02E1C" w:rsidRPr="00EF07D4" w:rsidTr="00102E1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Биология</w:t>
            </w:r>
          </w:p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102E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</w:tr>
      <w:tr w:rsidR="00102E1C" w:rsidRPr="00EF07D4" w:rsidTr="00102E1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  <w:r w:rsidRPr="00EF07D4">
              <w:rPr>
                <w:sz w:val="28"/>
                <w:szCs w:val="28"/>
                <w:lang w:eastAsia="ru-RU"/>
              </w:rPr>
              <w:t>Физика</w:t>
            </w:r>
          </w:p>
          <w:p w:rsidR="00102E1C" w:rsidRPr="00EF07D4" w:rsidRDefault="00102E1C" w:rsidP="00EF07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102E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C" w:rsidRPr="00EF07D4" w:rsidRDefault="00221602" w:rsidP="00EF07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</w:t>
            </w:r>
          </w:p>
        </w:tc>
      </w:tr>
    </w:tbl>
    <w:p w:rsidR="00EF07D4" w:rsidRDefault="00EF07D4" w:rsidP="00EF07D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06F7" w:rsidRPr="005B06F7" w:rsidRDefault="005B06F7" w:rsidP="005B06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6F7">
        <w:rPr>
          <w:rFonts w:ascii="Times New Roman" w:hAnsi="Times New Roman" w:cs="Times New Roman"/>
          <w:b/>
          <w:sz w:val="26"/>
          <w:szCs w:val="26"/>
        </w:rPr>
        <w:t>Итоги</w:t>
      </w:r>
    </w:p>
    <w:p w:rsidR="005B06F7" w:rsidRPr="005B06F7" w:rsidRDefault="005B06F7" w:rsidP="005B06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6F7">
        <w:rPr>
          <w:rFonts w:ascii="Times New Roman" w:hAnsi="Times New Roman" w:cs="Times New Roman"/>
          <w:b/>
          <w:sz w:val="26"/>
          <w:szCs w:val="26"/>
        </w:rPr>
        <w:t xml:space="preserve">сдачи единого </w:t>
      </w:r>
      <w:r>
        <w:rPr>
          <w:rFonts w:ascii="Times New Roman" w:hAnsi="Times New Roman" w:cs="Times New Roman"/>
          <w:b/>
          <w:sz w:val="26"/>
          <w:szCs w:val="26"/>
        </w:rPr>
        <w:t>государственного экзамена</w:t>
      </w:r>
      <w:r w:rsidRPr="005B06F7">
        <w:rPr>
          <w:rFonts w:ascii="Times New Roman" w:hAnsi="Times New Roman" w:cs="Times New Roman"/>
          <w:b/>
          <w:sz w:val="26"/>
          <w:szCs w:val="26"/>
        </w:rPr>
        <w:t xml:space="preserve">  по  обязательным предметам  и предметам по выбору учащихся в 2017 г.</w:t>
      </w:r>
    </w:p>
    <w:p w:rsidR="005B06F7" w:rsidRDefault="005B06F7" w:rsidP="005B06F7">
      <w:pPr>
        <w:spacing w:after="0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2720"/>
        <w:gridCol w:w="1972"/>
        <w:gridCol w:w="2119"/>
        <w:gridCol w:w="2090"/>
      </w:tblGrid>
      <w:tr w:rsidR="005B06F7" w:rsidTr="004B5407">
        <w:trPr>
          <w:trHeight w:val="57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B06F7" w:rsidRPr="005B06F7" w:rsidRDefault="005B06F7" w:rsidP="004B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Количество сдававших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5B06F7" w:rsidRPr="005B06F7" w:rsidRDefault="005B06F7" w:rsidP="004B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сдавших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% сдавших</w:t>
            </w:r>
          </w:p>
        </w:tc>
      </w:tr>
      <w:tr w:rsidR="005B06F7" w:rsidTr="004B5407">
        <w:trPr>
          <w:trHeight w:val="43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5B06F7" w:rsidRPr="005B06F7" w:rsidRDefault="005B06F7" w:rsidP="004B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базовая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97,8</w:t>
            </w:r>
          </w:p>
        </w:tc>
      </w:tr>
      <w:tr w:rsidR="005B06F7" w:rsidTr="004B5407">
        <w:trPr>
          <w:trHeight w:val="43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5B06F7" w:rsidRPr="005B06F7" w:rsidRDefault="005B06F7" w:rsidP="004B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профильная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84,9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  <w:p w:rsidR="005B06F7" w:rsidRPr="005B06F7" w:rsidRDefault="005B06F7" w:rsidP="004B54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( 1 удален)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99, 3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7" w:rsidRPr="005B06F7" w:rsidRDefault="005B06F7" w:rsidP="004B54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Английский язык  (письменно и говорение)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75,8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89,4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</w:tr>
      <w:tr w:rsidR="005B06F7" w:rsidTr="004B540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 xml:space="preserve"> 12.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F7" w:rsidRPr="005B06F7" w:rsidRDefault="005B06F7" w:rsidP="004B5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F7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</w:tbl>
    <w:p w:rsidR="005B06F7" w:rsidRDefault="005B06F7" w:rsidP="00EF07D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06F7" w:rsidRPr="00EF07D4" w:rsidRDefault="005B06F7" w:rsidP="00EF07D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сдачи ЕГЭ Дальнереченский городской округ  занимает  __ место из 34 муниципальных образований. </w:t>
      </w: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Средний балл по округу</w:t>
      </w:r>
    </w:p>
    <w:tbl>
      <w:tblPr>
        <w:tblStyle w:val="a8"/>
        <w:tblW w:w="0" w:type="auto"/>
        <w:tblLook w:val="04A0"/>
      </w:tblPr>
      <w:tblGrid>
        <w:gridCol w:w="3544"/>
        <w:gridCol w:w="2977"/>
        <w:gridCol w:w="2977"/>
      </w:tblGrid>
      <w:tr w:rsidR="00034EC7" w:rsidRPr="00EF07D4" w:rsidTr="004B5407">
        <w:tc>
          <w:tcPr>
            <w:tcW w:w="3544" w:type="dxa"/>
          </w:tcPr>
          <w:p w:rsidR="00034EC7" w:rsidRPr="00EF07D4" w:rsidRDefault="00034EC7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2015</w:t>
            </w:r>
            <w:r w:rsidRPr="00EF07D4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977" w:type="dxa"/>
          </w:tcPr>
          <w:p w:rsidR="00034EC7" w:rsidRPr="00EF07D4" w:rsidRDefault="00034EC7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2016</w:t>
            </w:r>
            <w:r w:rsidRPr="00EF07D4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977" w:type="dxa"/>
          </w:tcPr>
          <w:p w:rsidR="00034EC7" w:rsidRDefault="00034EC7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2017</w:t>
            </w:r>
          </w:p>
        </w:tc>
      </w:tr>
      <w:tr w:rsidR="00034EC7" w:rsidRPr="00EF07D4" w:rsidTr="004B5407">
        <w:tc>
          <w:tcPr>
            <w:tcW w:w="3544" w:type="dxa"/>
          </w:tcPr>
          <w:p w:rsidR="00034EC7" w:rsidRPr="00EF07D4" w:rsidRDefault="00034EC7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47,09</w:t>
            </w:r>
          </w:p>
        </w:tc>
        <w:tc>
          <w:tcPr>
            <w:tcW w:w="2977" w:type="dxa"/>
          </w:tcPr>
          <w:p w:rsidR="00034EC7" w:rsidRPr="00EF07D4" w:rsidRDefault="00034EC7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r w:rsidR="0016166D">
              <w:rPr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2977" w:type="dxa"/>
          </w:tcPr>
          <w:p w:rsidR="00034EC7" w:rsidRDefault="0016166D" w:rsidP="00EF07D4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42,6</w:t>
            </w:r>
          </w:p>
        </w:tc>
      </w:tr>
    </w:tbl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D6081F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 это  позволяет сделать вывод о достаточном уровне подготовки наших выпускников, а процедура проведения ЕГЭ без апелляций</w:t>
      </w:r>
      <w:r w:rsidR="006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процедуре проведения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нарушений свидетельствует об объективности полученных результатов.  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конфликтную комиссию Пр</w:t>
      </w:r>
      <w:r w:rsidR="0077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иморского края  поступило 3 апелляции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несогласии  с   результатами ЕГЭ:</w:t>
      </w:r>
    </w:p>
    <w:p w:rsidR="00EF07D4" w:rsidRPr="00EF07D4" w:rsidRDefault="00772C83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Информатика              1</w:t>
      </w:r>
    </w:p>
    <w:p w:rsidR="00EF07D4" w:rsidRPr="00EF07D4" w:rsidRDefault="00772C83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Биология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1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Обществознание  </w:t>
      </w:r>
      <w:r w:rsidR="0077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</w:t>
      </w:r>
    </w:p>
    <w:p w:rsidR="00EF07D4" w:rsidRPr="00EF07D4" w:rsidRDefault="00772C83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Изменения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выставленных   баллов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7D4" w:rsidRPr="00EF07D4" w:rsidRDefault="00EF07D4" w:rsidP="00EF07D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D8347E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Реализация мероприятий </w:t>
      </w:r>
    </w:p>
    <w:p w:rsidR="00EF07D4" w:rsidRPr="00EF07D4" w:rsidRDefault="00D0202B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Одарённые дети» в  </w:t>
      </w:r>
      <w:r w:rsidR="00034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рамках программы «Развитие образования Дальнереченского городского округа на 2014</w:t>
      </w:r>
      <w:r w:rsidR="00C63E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-2019 гг»</w:t>
      </w:r>
      <w:r w:rsid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63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Работа по направлению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«Одарённые дети» состоит из ком</w:t>
      </w:r>
      <w:r w:rsidR="00C63E0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плекса мероприятий, нацеленных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реализацию  государственной политики в о</w:t>
      </w:r>
      <w:r w:rsidR="0022160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бласти образования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выявление и поддержку  способных, талантливых и одарённых детей, создание условий для развития и реализации творческих, интеллектуальных, научно-исследовательских </w:t>
      </w:r>
      <w:r w:rsidR="00C63E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 учащихся. Комплекс мер направлен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63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поддержку талантливых детей через новые </w:t>
      </w:r>
      <w:r w:rsidR="00221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традиционные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возможности: олимпиады, конкурсы, проекты,  конференции, социальные практики, пилотные  интеллектуальные и  творческие смены  при вузах.</w:t>
      </w:r>
    </w:p>
    <w:p w:rsidR="00D8347E" w:rsidRPr="00D8347E" w:rsidRDefault="00EF07D4" w:rsidP="00C63E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мероприятий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 трём направлениям: интеллектуально-исследовательское, художественно-эстетическое и художественно-литературное творчество школьников. </w:t>
      </w:r>
    </w:p>
    <w:p w:rsidR="005B06F7" w:rsidRDefault="005B06F7" w:rsidP="006701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0C11" w:rsidRPr="00C63E04" w:rsidRDefault="00D8347E" w:rsidP="00C6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E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Конкурсная поддержка одарённых  детей</w:t>
      </w:r>
      <w:r w:rsid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8347E" w:rsidRDefault="00D8347E" w:rsidP="00C6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и проведение  школьного и  муниципального этапов Всероссийской олимпиады школьников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3E04" w:rsidRPr="00D8347E" w:rsidRDefault="00C63E04" w:rsidP="00C6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47E" w:rsidRDefault="00A65AE8" w:rsidP="00D834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2016-2017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в школьном этапе интеллектуальных состязаний принимало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свыше 2000 учащихся 5-11 классов. .297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учеников, учащихся 8-11 классов, победителей и призёров школьного этапа, стали участниками  муниципального этапа. </w:t>
      </w:r>
      <w:r w:rsidR="001A6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Двадцать шесть ( было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 участников</w:t>
      </w:r>
      <w:r w:rsidR="001A672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получили статус «победитель», </w:t>
      </w:r>
      <w:r w:rsidR="00DE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двадцать пять </w:t>
      </w:r>
      <w:r w:rsidR="001A6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было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одиннадцать учащихся</w:t>
      </w:r>
      <w:r w:rsidR="001A6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статус «призёр». Поощрение победителей и призёров школьного этапа было проведено на торжественных линейках в общеобразовательных организациях. </w:t>
      </w:r>
    </w:p>
    <w:p w:rsidR="00D8347E" w:rsidRPr="00D8347E" w:rsidRDefault="00D8347E" w:rsidP="005B06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Педагоги, подг</w:t>
      </w:r>
      <w:r w:rsidR="001A6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отовившие победителей </w:t>
      </w:r>
      <w:r w:rsidR="00C04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этапа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олимпиад, признаны лидер</w:t>
      </w:r>
      <w:r w:rsidR="001A672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в образовании по итогам 2016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D8347E" w:rsidRPr="00D8347E" w:rsidRDefault="001A6724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Татьяна Ивановна Коджебаш</w:t>
      </w:r>
    </w:p>
    <w:p w:rsidR="00D8347E" w:rsidRPr="00D8347E" w:rsidRDefault="001A6724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Елена Юрьевна</w:t>
      </w:r>
      <w:r w:rsidR="00C04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Сидоркина</w:t>
      </w:r>
    </w:p>
    <w:p w:rsidR="00D8347E" w:rsidRPr="00D8347E" w:rsidRDefault="00D8347E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Ивановна Дударова</w:t>
      </w:r>
    </w:p>
    <w:p w:rsidR="00D8347E" w:rsidRPr="00D8347E" w:rsidRDefault="00D8347E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Галина Петровна  Жидовкина</w:t>
      </w:r>
    </w:p>
    <w:p w:rsidR="00D8347E" w:rsidRDefault="00D8347E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34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Анжелика Ивановна Соловьёва</w:t>
      </w:r>
    </w:p>
    <w:p w:rsidR="001A6724" w:rsidRDefault="00034EC7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A6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Валентиновна</w:t>
      </w:r>
      <w:r w:rsidR="00C04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Михайлова</w:t>
      </w:r>
    </w:p>
    <w:p w:rsidR="001A6724" w:rsidRDefault="001A6724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034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Елена Анатольевна</w:t>
      </w:r>
      <w:r w:rsidR="00C04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Нищета</w:t>
      </w:r>
      <w:r w:rsidR="00670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01F1" w:rsidRPr="00D8347E" w:rsidRDefault="006701F1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6F7" w:rsidRDefault="00D8347E" w:rsidP="0067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Участие детей  в региональном, межрегиональном  этапах  </w:t>
      </w:r>
    </w:p>
    <w:p w:rsidR="00C043FE" w:rsidRDefault="00D8347E" w:rsidP="0067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Всероссийской олимпиады школьников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43FE" w:rsidRDefault="00C043FE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8" w:rsidRDefault="00BC7351" w:rsidP="005B06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в составе 1</w:t>
      </w:r>
      <w:r w:rsidR="00F56DF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E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 учащихся 9-11 классов</w:t>
      </w:r>
      <w:r w:rsidR="004A5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«Лицей», МБОУ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СОШ№2,3,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4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</w:t>
      </w:r>
      <w:r w:rsidR="000415C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имала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участие </w:t>
      </w:r>
      <w:r w:rsidR="00DE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январе-феврале 2017 года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региона</w:t>
      </w:r>
      <w:r w:rsidR="00DE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льном этапе предметных олимпиад, который проходил поэтапно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сийском детском центре «Океан»,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Школе-интернате для одарённых детей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ВГУЭС</w:t>
      </w:r>
      <w:r w:rsidR="00CB69C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базе кампуса ДВФ</w:t>
      </w:r>
      <w:r w:rsidR="004A5B1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4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о-ве Русском</w:t>
      </w:r>
      <w:r w:rsidR="004A5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химии, биологии, физике, русскому языку, литературе, обществознанию</w:t>
      </w:r>
      <w:r w:rsidR="00F5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праву, истории.  Учащийся 8 класса лицея Малыш Алексей принимал участие в региональной олимпиаде  по физике имени Дж. К. </w:t>
      </w:r>
      <w:r w:rsidR="0007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Максвелла </w:t>
      </w:r>
      <w:r w:rsidR="00F5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06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показал шестой результат (</w:t>
      </w:r>
      <w:r w:rsidR="00F5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38 участников). </w:t>
      </w:r>
    </w:p>
    <w:p w:rsidR="00D8347E" w:rsidRPr="00D8347E" w:rsidRDefault="0007652C" w:rsidP="006701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Бондарева Анна, учащаяся лицея, призвана победителем  регионального этапаВсероссийской олимпиады по литературе, награждена Дипломом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степени департамента образования и науки Приморского края. </w:t>
      </w:r>
      <w:r w:rsidR="0004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Диплом победителя был вручён Анне Губернатором Приморского края.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участники регионального этапа Всероссийской олимпиады школьников 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поощрены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грамотами</w:t>
      </w:r>
      <w:r w:rsidR="00CE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МКУ «Управление образования» </w:t>
      </w:r>
      <w:r w:rsidR="00DE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торжественном мероприятии</w:t>
      </w:r>
      <w:r w:rsidR="00CE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«Дальнереченский интеллект», которое было проведено 28 февраля 2017 года.</w:t>
      </w:r>
    </w:p>
    <w:p w:rsidR="005B06F7" w:rsidRDefault="00D8347E" w:rsidP="005B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школьников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заочных </w:t>
      </w:r>
      <w:r w:rsidR="001C0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дистанционных </w:t>
      </w:r>
    </w:p>
    <w:p w:rsidR="00D8347E" w:rsidRDefault="00D8347E" w:rsidP="005B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предметных олимпиадах</w:t>
      </w:r>
      <w:r w:rsidR="001C0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чемпионатах и турнирах</w:t>
      </w:r>
      <w:r w:rsid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B06F7" w:rsidRPr="00D8347E" w:rsidRDefault="005B06F7" w:rsidP="005B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347E" w:rsidRPr="00D8347E" w:rsidRDefault="00D8347E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016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Возросла активность учащихся 4-10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общеобразовательных организаций, принимающих участие в заочных предметных олимпиадах регионального </w:t>
      </w:r>
      <w:r w:rsidR="00880162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всероссий</w:t>
      </w:r>
      <w:r w:rsidR="001C0C1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уровней, в том числе  в онлайн-олимпиадах.</w:t>
      </w:r>
      <w:r w:rsidR="00A6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позволяют потренировать память и логику, познать новое непосредственно  в процессе выполнения заданий. </w:t>
      </w:r>
      <w:r w:rsidR="0088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2016-2017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учащиеся всех общеобразовательных организаций активно участвовали в интеллект-турах предметных всероссийских и международных чемпионатов. Особой активн</w:t>
      </w:r>
      <w:r w:rsidR="001C0C1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остью отличаются учащиеся лицея, средней общеобразовательной школы</w:t>
      </w:r>
      <w:r w:rsidR="005B0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C11">
        <w:rPr>
          <w:rFonts w:ascii="Times New Roman" w:eastAsia="Times New Roman" w:hAnsi="Times New Roman" w:cs="Times New Roman"/>
          <w:sz w:val="26"/>
          <w:szCs w:val="26"/>
          <w:lang w:eastAsia="ru-RU"/>
        </w:rPr>
        <w:t>№3.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участия </w:t>
      </w:r>
      <w:r w:rsidR="001C0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школьников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способствуют дальнейшему профессиональному самоопределению, служат  своеобразны</w:t>
      </w:r>
      <w:r w:rsidR="001C0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 социальным  лифтом в будущее, </w:t>
      </w:r>
      <w:r w:rsidR="001C0C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повышают мотивацию  к изучению учебных предметов, к самообучению, привлекают к ранней и</w:t>
      </w:r>
      <w:r w:rsidR="005B0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сследовательской деятельности. </w:t>
      </w:r>
    </w:p>
    <w:p w:rsidR="005B06F7" w:rsidRDefault="00D8347E" w:rsidP="005B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интеллектуальног</w:t>
      </w:r>
      <w:r w:rsidR="00EB6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конкурса</w:t>
      </w:r>
    </w:p>
    <w:p w:rsidR="00D8347E" w:rsidRDefault="00EB61FC" w:rsidP="005B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Ученик года- 2017</w:t>
      </w:r>
      <w:r w:rsidR="00D8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B06F7" w:rsidRPr="00D8347E" w:rsidRDefault="005B06F7" w:rsidP="005B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347E" w:rsidRDefault="00D8347E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проводился в  десятый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 </w:t>
      </w:r>
      <w:r w:rsidR="00684C89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это время в нём приняли участие 75 школьников)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включал в себя  следующие туры: интеллектуальный марафон, </w:t>
      </w:r>
      <w:r w:rsidR="00EB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 портфолио,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красноречия «Юный Златоуст». За звание</w:t>
      </w:r>
      <w:r w:rsidR="0088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«Ученик года»  боролись 10 учащихся 5-9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из всех средних общеобразовательных организаций, победители </w:t>
      </w:r>
      <w:r w:rsidR="00EB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призёры </w:t>
      </w:r>
      <w:r w:rsidR="00C9479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школьных  этапов конкурса.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итогам всех этапов </w:t>
      </w:r>
      <w:r w:rsidR="00C94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победителем ст</w:t>
      </w:r>
      <w:r w:rsidR="00880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 ученица 6 класса МБОУ «СОШ№6» Полина  Колтович</w:t>
      </w:r>
      <w:r w:rsidR="00C94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Ей был впервые  вручён  переходящий кубок конкурса, который в течение </w:t>
      </w:r>
      <w:r w:rsidR="00466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будет храниться в школе. </w:t>
      </w:r>
      <w:r w:rsidR="00EB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Призёрами конкурса признаны Пастушенко Даниил(лицей) и  Кочеткова Виктория  ( СОШ№3).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 и призёры</w:t>
      </w:r>
      <w:r w:rsidR="00EB61F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все участники конкурса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награждены</w:t>
      </w:r>
      <w:r w:rsidR="0088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дипломами и ценными подарками</w:t>
      </w:r>
      <w:r w:rsidR="00317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финансовых </w:t>
      </w:r>
      <w:r w:rsidR="0088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</w:t>
      </w:r>
      <w:r w:rsidR="00317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благотворительного фонда «Северное Приморье» </w:t>
      </w:r>
      <w:r w:rsidR="008801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депутата Законодательного Собрания Приморского края В.В. Милуша</w:t>
      </w:r>
      <w:r w:rsidR="00684C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4C89" w:rsidRPr="00D8347E" w:rsidRDefault="00C9479F" w:rsidP="005B06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выполняет</w:t>
      </w:r>
      <w:r w:rsidR="00684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главную миссию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способствует повышению престижа знаний, стимулирует учебную, творческую и  познавательную активность школьников. </w:t>
      </w:r>
    </w:p>
    <w:p w:rsidR="00D8347E" w:rsidRPr="00D8347E" w:rsidRDefault="00D8347E" w:rsidP="00D83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слёта отличников, поощрение денежными премиями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347E" w:rsidRDefault="00D8347E" w:rsidP="005B06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60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2015-2016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</w:t>
      </w:r>
      <w:r w:rsidR="005B0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263 школьника (</w:t>
      </w:r>
      <w:r w:rsidR="003173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2014-2015 учебного года</w:t>
      </w:r>
      <w:r w:rsidR="00211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214 школьников</w:t>
      </w:r>
      <w:r w:rsidR="00317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2-10 классов  всех средних общеобразовательных организаций – отличников учёбы -  бы</w:t>
      </w:r>
      <w:r w:rsidR="00317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поощрены  денежными премиями из финансовых средств   благотворительного фонда «Северное Приморье» В.В. Милуша.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Доме культуры «Восток»</w:t>
      </w:r>
      <w:r w:rsidR="00317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пятый раз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проведено  традиционное  городское мероприяти</w:t>
      </w:r>
      <w:r w:rsidR="00317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Чествование отличников учёбы, которое утверждает и повышает  престиж знаний и  раскрывает интеллектуальный  потенциал школьников. </w:t>
      </w:r>
    </w:p>
    <w:p w:rsidR="006701F1" w:rsidRDefault="006701F1" w:rsidP="005B06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1F1" w:rsidRDefault="006701F1" w:rsidP="005B06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1F1" w:rsidRDefault="006701F1" w:rsidP="005B06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6F7" w:rsidRDefault="00D8347E" w:rsidP="005B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</w:t>
      </w:r>
      <w:r w:rsidRPr="00D8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роведение городского  литературного  конкурса «Проба  пера»,  </w:t>
      </w:r>
    </w:p>
    <w:p w:rsidR="00D8347E" w:rsidRDefault="00D8347E" w:rsidP="005B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урсов творческих работ учащихся</w:t>
      </w:r>
      <w:r w:rsidR="005B0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B06F7" w:rsidRPr="00D8347E" w:rsidRDefault="005B06F7" w:rsidP="005B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347E" w:rsidRPr="00D8347E" w:rsidRDefault="001669C7" w:rsidP="004B54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 целью стимулирования индивидуального художественного творчества, выявления и поддержки талантливых детей и подростков, развития нравственной и эстетической культуры учащихся </w:t>
      </w:r>
      <w:r w:rsid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апреля 2017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 и проведён пятый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итературный  конкурс «Пробуем перо».  На конкурс  представили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 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2-9 классов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общеобразовател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организаций в двух возрастных группах  в номинациях  «Сказка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«Рассказ», «Стихотворение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». Разножанровых произведений,  написанных ярким, живым языком, в которых авторы передают свои мысли и чувства,  правильно оценивают современную жизнь,  стало больше,  чем в предыдущие годы. Победители, призёры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награждены почётными грамотами из спонсорских средств. 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Совместными усилиями учителей-словесников и библиотекарей лицея подготовлен  к изданию литерат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урный сборник «Проба пера» №3</w:t>
      </w:r>
      <w:r w:rsidR="00D8347E"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,  в который вошли лучшие п</w:t>
      </w:r>
      <w:r w:rsidR="00754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роизведения участников конкурса.</w:t>
      </w:r>
    </w:p>
    <w:p w:rsidR="00E821DF" w:rsidRDefault="00D8347E" w:rsidP="004B54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Впервые среди учащихся 11 классов </w:t>
      </w:r>
      <w:r w:rsidR="0075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февраля 2017 года </w:t>
      </w:r>
      <w:r w:rsidR="0096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 проведён  муниципальный этап краевого конкурса  </w:t>
      </w:r>
      <w:r w:rsidR="0075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сочинений-эссе </w:t>
      </w:r>
      <w:r w:rsidR="009625E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«Прокурор на страже закона». На суд жюри были представлены лучшие работы  школьников всех средних общеобразовательных организаций. О</w:t>
      </w:r>
      <w:r w:rsidR="00754C0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дна из задач конкурса:</w:t>
      </w:r>
      <w:r w:rsidR="0096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совершенствование взаимодействия правовых  структур и образовательных организаций</w:t>
      </w:r>
      <w:r w:rsidR="0075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правового  просвещения обучающихся и  их профессиональной ориентации, развитие уровня морально-нравственной мотивации  учащихся. </w:t>
      </w:r>
    </w:p>
    <w:p w:rsidR="00DA5D1B" w:rsidRDefault="00E821DF" w:rsidP="004B54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подведении итогов  учитывались знание и понимание основных принципов и направлений  деятельности органов прокуратуры, раскрытие темы, грамотность, Самостоятельность написания, чёткость авторской позиции и другое. Все эти требования успешно выполнили учащаяся средней общеобразовательной школы №5 Сенько Карина  и учащаяся средней общеобразовательной школы№6 Карпушкина Ирина</w:t>
      </w:r>
      <w:r w:rsidR="00DA5D1B">
        <w:rPr>
          <w:rFonts w:ascii="Times New Roman" w:eastAsia="Times New Roman" w:hAnsi="Times New Roman" w:cs="Times New Roman"/>
          <w:sz w:val="26"/>
          <w:szCs w:val="26"/>
          <w:lang w:eastAsia="ru-RU"/>
        </w:rPr>
        <w:t>. Их работы были направлены на краевой этап конкурса и признаны самыми содержательными. Учащимся были вручены благодарности  от генерального</w:t>
      </w:r>
      <w:r w:rsidR="0008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прокурора Приморского края С.С.</w:t>
      </w:r>
      <w:r w:rsidR="00DA5D1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</w:t>
      </w:r>
      <w:r w:rsidR="00080E7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6410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</w:t>
      </w:r>
      <w:r w:rsidR="00DA5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ного. </w:t>
      </w:r>
    </w:p>
    <w:p w:rsidR="00D8347E" w:rsidRPr="00D8347E" w:rsidRDefault="00D8347E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конкурс на английском языке </w:t>
      </w:r>
      <w:r w:rsidR="004B540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10DF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Талант шоу</w:t>
      </w:r>
      <w:r w:rsidR="004B54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традиционно проводится учителями английского языка и всегда вызывает живой интерес учащихся и их  родителей. </w:t>
      </w:r>
      <w:r w:rsidR="00510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один их самых многочисленных конкурсов.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направлен на выявление,  поддержку, продвижение способных, талантливых учащихся в сфере применения знаний иностранного языка.  Конкурс был проведён </w:t>
      </w:r>
      <w:r w:rsidR="00510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марта  2017 года среди учащихся 2-4,  5-7, 8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10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классов  в актовом зале средней общеобразовательной школы№6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популяризации знаний  и дальнейшего развития интереса к культуре англоязычных стран. </w:t>
      </w:r>
      <w:r w:rsidR="00510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Учащиеся принимали  участие в четырёх номинациях: групповое пение, сольное пение,  инсценировка, декламация стихотворения.  Победители и призёры в личном первенстве,  14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участников, награждены </w:t>
      </w:r>
      <w:r w:rsidR="00510DF1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дипломами, каждая группа учащихся</w:t>
      </w:r>
      <w:r w:rsidR="0096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12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победителей и призёров,  награждена</w:t>
      </w:r>
      <w:r w:rsidR="00510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грамотами  за счёт спонсорских средств.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краевом конкурсе на английском языке </w:t>
      </w:r>
      <w:r w:rsidR="00671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принимали участие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Тарабарина Татьяна (МБОУ «Лицей»), творческая группа учащихся (МБОУ «СОШ</w:t>
      </w:r>
      <w:r w:rsidR="004B5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№3»).</w:t>
      </w:r>
      <w:r w:rsidR="0067196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Тарабарина Татьяна заняла третье место в краевом конкурсе  Талант шоу в номинации «Декламация».</w:t>
      </w:r>
    </w:p>
    <w:p w:rsidR="00D8347E" w:rsidRPr="00D8347E" w:rsidRDefault="00D8347E" w:rsidP="00D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С  целью широкого освещения направлений работы с одарёнными детьми, в средствах  массовой  информации, газетах « Дальнеречье», «Ударный  фронт», на сайтах  общеобразовательных  организаций</w:t>
      </w:r>
      <w:r w:rsidR="009625E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канале ТНТ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регулярно   размещаются  статьи, фоторепортажи, коллажи  учас</w:t>
      </w:r>
      <w:r w:rsidR="0096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тников школьных пресс-центров. </w:t>
      </w:r>
    </w:p>
    <w:p w:rsidR="00D8347E" w:rsidRPr="00D8347E" w:rsidRDefault="00D8347E" w:rsidP="004B540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Ведётся работа по формированию  и пополнению банка  данных одарённых детей</w:t>
      </w:r>
      <w:r w:rsidR="004B5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(банка талантов), показавших высокие результаты в интеллектуальных и творческих конкурсах. Во всех средних общеобразовательных организациях созданы и работают научные общества учащихся или интеллектуальные клубы.  Педагогами  общеобразовательных</w:t>
      </w:r>
      <w:r w:rsidR="004B5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 разработаны учебно-тематические  планы и программы,  методические материалы для  организации учебного процесса в системе повышения квалификации специалистов, работающих с одарёнными </w:t>
      </w:r>
    </w:p>
    <w:p w:rsidR="009625E3" w:rsidRPr="00D8347E" w:rsidRDefault="00D8347E" w:rsidP="000A2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</w:t>
      </w:r>
      <w:r w:rsidRPr="00D8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2867" w:rsidRDefault="00D8347E" w:rsidP="004B54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</w:t>
      </w:r>
      <w:r w:rsidR="000A2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во</w:t>
      </w:r>
      <w:r w:rsidR="004B5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просы</w:t>
      </w:r>
      <w:r w:rsid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8347E" w:rsidRPr="00D8347E" w:rsidRDefault="00D8347E" w:rsidP="00D834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дистанционного обучения одарённых детей.</w:t>
      </w:r>
    </w:p>
    <w:p w:rsidR="00D8347E" w:rsidRPr="00D8347E" w:rsidRDefault="00D8347E" w:rsidP="00D834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индивидуальной образовательной траектории одарённых детей.</w:t>
      </w:r>
    </w:p>
    <w:p w:rsidR="00D8347E" w:rsidRPr="00D8347E" w:rsidRDefault="00D8347E" w:rsidP="00D834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4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Вовлечение во внеурочную  интеллектуальную и творческую деятельность детей с ограниченными возможностями здоровья. </w:t>
      </w:r>
    </w:p>
    <w:p w:rsidR="004B5407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B5407" w:rsidRPr="004B5407" w:rsidRDefault="004B5407" w:rsidP="004B540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Дальнереченского городского округа «Об утверждении Порядка изучения мнения населения о качестве оказания муниципальных услуг» от 14 апреля 2014 года № 412, в целях  изучения мнения населения о качестве оказания образовательными учреждениями Дальнереченского городского округа </w:t>
      </w:r>
      <w:r w:rsidRPr="004B5407">
        <w:rPr>
          <w:rFonts w:ascii="Times New Roman" w:hAnsi="Times New Roman" w:cs="Times New Roman"/>
          <w:b/>
          <w:sz w:val="26"/>
          <w:szCs w:val="26"/>
        </w:rPr>
        <w:t>муниципальных услуг по предоставлению общедоступного бесплатного начального общего, основного общего, среднего общего  образования,</w:t>
      </w:r>
      <w:r w:rsidRPr="004B5407">
        <w:rPr>
          <w:rFonts w:ascii="Times New Roman" w:hAnsi="Times New Roman" w:cs="Times New Roman"/>
          <w:sz w:val="26"/>
          <w:szCs w:val="26"/>
        </w:rPr>
        <w:t xml:space="preserve"> с 06 по 17 марта 2017 года был проведен социологический опрос среди родителей (законных представителей) обучающихся путем письменного анкетирования.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ab/>
        <w:t xml:space="preserve">В опросе приняли участие – </w:t>
      </w:r>
      <w:r w:rsidRPr="004B5407">
        <w:rPr>
          <w:rFonts w:ascii="Times New Roman" w:hAnsi="Times New Roman" w:cs="Times New Roman"/>
          <w:b/>
          <w:sz w:val="26"/>
          <w:szCs w:val="26"/>
        </w:rPr>
        <w:t xml:space="preserve">722 чел. </w:t>
      </w:r>
      <w:r w:rsidRPr="004B5407">
        <w:rPr>
          <w:rFonts w:ascii="Times New Roman" w:hAnsi="Times New Roman" w:cs="Times New Roman"/>
          <w:sz w:val="26"/>
          <w:szCs w:val="26"/>
        </w:rPr>
        <w:t>из шести муниципальных общеобразовательных учреждений МБОУ «Лицей», МБОУ СОШ № 2, МБОУ СОШ № 3, МБОУ СОШ № 5, МБОУ СОШ № 6, МБОУ ООШ № 12, из них: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 xml:space="preserve">-  жен. – 625 (86,6%), муж. – 97(13,4%) 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- в возрасте: от 25-30 лет – 112 (15,5 %), от 31-40 лет – 383  (53%), от 41-50 лет – 194 (26,9%), от 51 и более – 33 (4,6%)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- имеют образование: среднее – 170 (23,5 %), начальное профессиональное – 58 (8%), среднее профессиональное – 260 (36%), высшее – 234(32,5%)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- социальный статус: рабочие – 273(37,8%), служащие – 309 (42,8%), студенты –0, временно не работают – 107 (14,8%), пенсионеры – 33 (4,6%).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Получены следующие результаты: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Удовлетворены ли Вы?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1. Качеством образования (обучение и воспитание)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- 0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 xml:space="preserve">б) скорее не удовлетворены 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– 27</w:t>
      </w:r>
      <w:r w:rsidRPr="004B5407">
        <w:rPr>
          <w:rFonts w:ascii="Times New Roman" w:hAnsi="Times New Roman" w:cs="Times New Roman"/>
          <w:sz w:val="26"/>
          <w:szCs w:val="26"/>
        </w:rPr>
        <w:tab/>
        <w:t>(3,8%)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4B5407">
        <w:rPr>
          <w:rFonts w:ascii="Times New Roman" w:hAnsi="Times New Roman" w:cs="Times New Roman"/>
          <w:b/>
          <w:sz w:val="26"/>
          <w:szCs w:val="26"/>
        </w:rPr>
        <w:t>594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(82,3%)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- 101</w:t>
      </w:r>
      <w:r w:rsidRPr="004B5407">
        <w:rPr>
          <w:rFonts w:ascii="Times New Roman" w:hAnsi="Times New Roman" w:cs="Times New Roman"/>
          <w:sz w:val="26"/>
          <w:szCs w:val="26"/>
        </w:rPr>
        <w:tab/>
        <w:t>(13,9%)</w:t>
      </w:r>
      <w:r w:rsidRPr="004B5407">
        <w:rPr>
          <w:rFonts w:ascii="Times New Roman" w:hAnsi="Times New Roman" w:cs="Times New Roman"/>
          <w:sz w:val="26"/>
          <w:szCs w:val="26"/>
        </w:rPr>
        <w:tab/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2. Организацией учебно-воспитательного процесса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0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32</w:t>
      </w:r>
      <w:r w:rsidRPr="004B5407">
        <w:rPr>
          <w:rFonts w:ascii="Times New Roman" w:hAnsi="Times New Roman" w:cs="Times New Roman"/>
          <w:sz w:val="26"/>
          <w:szCs w:val="26"/>
        </w:rPr>
        <w:tab/>
        <w:t>(4,4%)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b/>
          <w:sz w:val="26"/>
          <w:szCs w:val="26"/>
        </w:rPr>
        <w:t>-  634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(87,8%)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56</w:t>
      </w:r>
      <w:r w:rsidRPr="004B5407">
        <w:rPr>
          <w:rFonts w:ascii="Times New Roman" w:hAnsi="Times New Roman" w:cs="Times New Roman"/>
          <w:sz w:val="26"/>
          <w:szCs w:val="26"/>
        </w:rPr>
        <w:tab/>
        <w:t>(7,8%)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lastRenderedPageBreak/>
        <w:t>3. Степенью информированности о деятельности образовательного учреждения  посредством  информационно – коммуникативных технологий (сайт, Интернет)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9</w:t>
      </w:r>
      <w:r w:rsidRPr="004B5407">
        <w:rPr>
          <w:rFonts w:ascii="Times New Roman" w:hAnsi="Times New Roman" w:cs="Times New Roman"/>
          <w:sz w:val="26"/>
          <w:szCs w:val="26"/>
        </w:rPr>
        <w:tab/>
        <w:t>(3,5%)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47</w:t>
      </w:r>
      <w:r w:rsidRPr="004B5407">
        <w:rPr>
          <w:rFonts w:ascii="Times New Roman" w:hAnsi="Times New Roman" w:cs="Times New Roman"/>
          <w:sz w:val="26"/>
          <w:szCs w:val="26"/>
        </w:rPr>
        <w:tab/>
        <w:t>(6,5%)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4B5407">
        <w:rPr>
          <w:rFonts w:ascii="Times New Roman" w:hAnsi="Times New Roman" w:cs="Times New Roman"/>
          <w:b/>
          <w:sz w:val="26"/>
          <w:szCs w:val="26"/>
        </w:rPr>
        <w:t>571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(79%)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80</w:t>
      </w:r>
      <w:r w:rsidRPr="004B5407">
        <w:rPr>
          <w:rFonts w:ascii="Times New Roman" w:hAnsi="Times New Roman" w:cs="Times New Roman"/>
          <w:sz w:val="26"/>
          <w:szCs w:val="26"/>
        </w:rPr>
        <w:tab/>
        <w:t>(11%)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4.  Состоянием материально-технической  базы учреждения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30</w:t>
      </w:r>
      <w:r w:rsidRPr="004B5407">
        <w:rPr>
          <w:rFonts w:ascii="Times New Roman" w:hAnsi="Times New Roman" w:cs="Times New Roman"/>
          <w:sz w:val="26"/>
          <w:szCs w:val="26"/>
        </w:rPr>
        <w:tab/>
        <w:t>(4,2%)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127</w:t>
      </w:r>
      <w:r w:rsidRPr="004B5407">
        <w:rPr>
          <w:rFonts w:ascii="Times New Roman" w:hAnsi="Times New Roman" w:cs="Times New Roman"/>
          <w:sz w:val="26"/>
          <w:szCs w:val="26"/>
        </w:rPr>
        <w:tab/>
        <w:t>(17,6%)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4B5407">
        <w:rPr>
          <w:rFonts w:ascii="Times New Roman" w:hAnsi="Times New Roman" w:cs="Times New Roman"/>
          <w:b/>
          <w:sz w:val="26"/>
          <w:szCs w:val="26"/>
        </w:rPr>
        <w:t>463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(64,1%)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102</w:t>
      </w:r>
      <w:r w:rsidRPr="004B5407">
        <w:rPr>
          <w:rFonts w:ascii="Times New Roman" w:hAnsi="Times New Roman" w:cs="Times New Roman"/>
          <w:sz w:val="26"/>
          <w:szCs w:val="26"/>
        </w:rPr>
        <w:tab/>
        <w:t>(14,1%)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5. Профессионализмом педагогов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2</w:t>
      </w:r>
      <w:r w:rsidRPr="004B5407">
        <w:rPr>
          <w:rFonts w:ascii="Times New Roman" w:hAnsi="Times New Roman" w:cs="Times New Roman"/>
          <w:sz w:val="26"/>
          <w:szCs w:val="26"/>
        </w:rPr>
        <w:tab/>
        <w:t xml:space="preserve">(0,3%) 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24</w:t>
      </w:r>
      <w:r w:rsidRPr="004B5407">
        <w:rPr>
          <w:rFonts w:ascii="Times New Roman" w:hAnsi="Times New Roman" w:cs="Times New Roman"/>
          <w:sz w:val="26"/>
          <w:szCs w:val="26"/>
        </w:rPr>
        <w:tab/>
        <w:t>(3,3%)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b/>
          <w:sz w:val="26"/>
          <w:szCs w:val="26"/>
        </w:rPr>
        <w:t>-  634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(87,8%)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62</w:t>
      </w:r>
      <w:r w:rsidRPr="004B5407">
        <w:rPr>
          <w:rFonts w:ascii="Times New Roman" w:hAnsi="Times New Roman" w:cs="Times New Roman"/>
          <w:sz w:val="26"/>
          <w:szCs w:val="26"/>
        </w:rPr>
        <w:tab/>
        <w:t>(8,6%)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6. Организацией питания в школе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20</w:t>
      </w:r>
      <w:r w:rsidRPr="004B5407">
        <w:rPr>
          <w:rFonts w:ascii="Times New Roman" w:hAnsi="Times New Roman" w:cs="Times New Roman"/>
          <w:sz w:val="26"/>
          <w:szCs w:val="26"/>
        </w:rPr>
        <w:tab/>
        <w:t>(2,8%)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65</w:t>
      </w:r>
      <w:r w:rsidRPr="004B5407">
        <w:rPr>
          <w:rFonts w:ascii="Times New Roman" w:hAnsi="Times New Roman" w:cs="Times New Roman"/>
          <w:sz w:val="26"/>
          <w:szCs w:val="26"/>
        </w:rPr>
        <w:tab/>
        <w:t>(9%)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4B5407">
        <w:rPr>
          <w:rFonts w:ascii="Times New Roman" w:hAnsi="Times New Roman" w:cs="Times New Roman"/>
          <w:b/>
          <w:sz w:val="26"/>
          <w:szCs w:val="26"/>
        </w:rPr>
        <w:t>538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(74,5%)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99</w:t>
      </w:r>
      <w:r w:rsidRPr="004B5407">
        <w:rPr>
          <w:rFonts w:ascii="Times New Roman" w:hAnsi="Times New Roman" w:cs="Times New Roman"/>
          <w:sz w:val="26"/>
          <w:szCs w:val="26"/>
        </w:rPr>
        <w:tab/>
        <w:t>(13,7%)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7. Обеспечением литературой и пособиями, учебниками  (школьная библиотека)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19</w:t>
      </w:r>
      <w:r w:rsidRPr="004B5407">
        <w:rPr>
          <w:rFonts w:ascii="Times New Roman" w:hAnsi="Times New Roman" w:cs="Times New Roman"/>
          <w:sz w:val="26"/>
          <w:szCs w:val="26"/>
        </w:rPr>
        <w:tab/>
        <w:t>(2,8%)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87</w:t>
      </w:r>
      <w:r w:rsidRPr="004B5407">
        <w:rPr>
          <w:rFonts w:ascii="Times New Roman" w:hAnsi="Times New Roman" w:cs="Times New Roman"/>
          <w:sz w:val="26"/>
          <w:szCs w:val="26"/>
        </w:rPr>
        <w:tab/>
        <w:t>(12%)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4B5407">
        <w:rPr>
          <w:rFonts w:ascii="Times New Roman" w:hAnsi="Times New Roman" w:cs="Times New Roman"/>
          <w:b/>
          <w:sz w:val="26"/>
          <w:szCs w:val="26"/>
        </w:rPr>
        <w:t>548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(75,9%)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68</w:t>
      </w:r>
      <w:r w:rsidRPr="004B5407">
        <w:rPr>
          <w:rFonts w:ascii="Times New Roman" w:hAnsi="Times New Roman" w:cs="Times New Roman"/>
          <w:sz w:val="26"/>
          <w:szCs w:val="26"/>
        </w:rPr>
        <w:tab/>
        <w:t>(9,4%)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8.  Санитарно – гигиеническими условиями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8</w:t>
      </w:r>
      <w:r w:rsidRPr="004B5407">
        <w:rPr>
          <w:rFonts w:ascii="Times New Roman" w:hAnsi="Times New Roman" w:cs="Times New Roman"/>
          <w:sz w:val="26"/>
          <w:szCs w:val="26"/>
        </w:rPr>
        <w:tab/>
        <w:t>(1,2%)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44</w:t>
      </w:r>
      <w:r w:rsidRPr="004B5407">
        <w:rPr>
          <w:rFonts w:ascii="Times New Roman" w:hAnsi="Times New Roman" w:cs="Times New Roman"/>
          <w:sz w:val="26"/>
          <w:szCs w:val="26"/>
        </w:rPr>
        <w:tab/>
        <w:t>(6,1%)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4B5407">
        <w:rPr>
          <w:rFonts w:ascii="Times New Roman" w:hAnsi="Times New Roman" w:cs="Times New Roman"/>
          <w:b/>
          <w:sz w:val="26"/>
          <w:szCs w:val="26"/>
        </w:rPr>
        <w:t>596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(82,5%)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74</w:t>
      </w:r>
      <w:r w:rsidRPr="004B5407">
        <w:rPr>
          <w:rFonts w:ascii="Times New Roman" w:hAnsi="Times New Roman" w:cs="Times New Roman"/>
          <w:sz w:val="26"/>
          <w:szCs w:val="26"/>
        </w:rPr>
        <w:tab/>
        <w:t>(10,2%)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9. Взаимоотношениями педагогов с обучающимися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8</w:t>
      </w:r>
      <w:r w:rsidRPr="004B5407">
        <w:rPr>
          <w:rFonts w:ascii="Times New Roman" w:hAnsi="Times New Roman" w:cs="Times New Roman"/>
          <w:sz w:val="26"/>
          <w:szCs w:val="26"/>
        </w:rPr>
        <w:tab/>
        <w:t>(1,1%)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30</w:t>
      </w:r>
      <w:r w:rsidRPr="004B5407">
        <w:rPr>
          <w:rFonts w:ascii="Times New Roman" w:hAnsi="Times New Roman" w:cs="Times New Roman"/>
          <w:sz w:val="26"/>
          <w:szCs w:val="26"/>
        </w:rPr>
        <w:tab/>
        <w:t>(4,2%)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4B5407">
        <w:rPr>
          <w:rFonts w:ascii="Times New Roman" w:hAnsi="Times New Roman" w:cs="Times New Roman"/>
          <w:b/>
          <w:sz w:val="26"/>
          <w:szCs w:val="26"/>
        </w:rPr>
        <w:t>628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(87,0%)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56</w:t>
      </w:r>
      <w:r w:rsidRPr="004B5407">
        <w:rPr>
          <w:rFonts w:ascii="Times New Roman" w:hAnsi="Times New Roman" w:cs="Times New Roman"/>
          <w:sz w:val="26"/>
          <w:szCs w:val="26"/>
        </w:rPr>
        <w:tab/>
        <w:t>(7,7%)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10.Взаимоотношениями педагогов   с родителями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3</w:t>
      </w:r>
      <w:r w:rsidRPr="004B5407">
        <w:rPr>
          <w:rFonts w:ascii="Times New Roman" w:hAnsi="Times New Roman" w:cs="Times New Roman"/>
          <w:sz w:val="26"/>
          <w:szCs w:val="26"/>
        </w:rPr>
        <w:tab/>
        <w:t>(0,4%)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16</w:t>
      </w:r>
      <w:r w:rsidRPr="004B5407">
        <w:rPr>
          <w:rFonts w:ascii="Times New Roman" w:hAnsi="Times New Roman" w:cs="Times New Roman"/>
          <w:sz w:val="26"/>
          <w:szCs w:val="26"/>
        </w:rPr>
        <w:tab/>
        <w:t>(2,2%)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lastRenderedPageBreak/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b/>
          <w:sz w:val="26"/>
          <w:szCs w:val="26"/>
        </w:rPr>
        <w:t>-  639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(88,5%)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64</w:t>
      </w:r>
      <w:r w:rsidRPr="004B5407">
        <w:rPr>
          <w:rFonts w:ascii="Times New Roman" w:hAnsi="Times New Roman" w:cs="Times New Roman"/>
          <w:sz w:val="26"/>
          <w:szCs w:val="26"/>
        </w:rPr>
        <w:tab/>
        <w:t>(8,9%)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11. Качеством дополнительных образовательных услуг (кружков, секций и т.п.)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8</w:t>
      </w:r>
      <w:r w:rsidRPr="004B5407">
        <w:rPr>
          <w:rFonts w:ascii="Times New Roman" w:hAnsi="Times New Roman" w:cs="Times New Roman"/>
          <w:sz w:val="26"/>
          <w:szCs w:val="26"/>
        </w:rPr>
        <w:tab/>
        <w:t>(1,1%)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57</w:t>
      </w:r>
      <w:r w:rsidRPr="004B5407">
        <w:rPr>
          <w:rFonts w:ascii="Times New Roman" w:hAnsi="Times New Roman" w:cs="Times New Roman"/>
          <w:sz w:val="26"/>
          <w:szCs w:val="26"/>
        </w:rPr>
        <w:tab/>
        <w:t>(7,9%)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4B5407">
        <w:rPr>
          <w:rFonts w:ascii="Times New Roman" w:hAnsi="Times New Roman" w:cs="Times New Roman"/>
          <w:b/>
          <w:sz w:val="26"/>
          <w:szCs w:val="26"/>
        </w:rPr>
        <w:t>553</w:t>
      </w:r>
      <w:r w:rsidRPr="004B5407">
        <w:rPr>
          <w:rFonts w:ascii="Times New Roman" w:hAnsi="Times New Roman" w:cs="Times New Roman"/>
          <w:b/>
          <w:sz w:val="26"/>
          <w:szCs w:val="26"/>
        </w:rPr>
        <w:tab/>
        <w:t>(76,6%)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104</w:t>
      </w:r>
      <w:r w:rsidRPr="004B5407">
        <w:rPr>
          <w:rFonts w:ascii="Times New Roman" w:hAnsi="Times New Roman" w:cs="Times New Roman"/>
          <w:sz w:val="26"/>
          <w:szCs w:val="26"/>
        </w:rPr>
        <w:tab/>
        <w:t>(14,4%)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b/>
          <w:sz w:val="26"/>
          <w:szCs w:val="26"/>
        </w:rPr>
        <w:t>12. Организацией летнего отдыха детей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21</w:t>
      </w:r>
      <w:r w:rsidRPr="004B5407">
        <w:rPr>
          <w:rFonts w:ascii="Times New Roman" w:hAnsi="Times New Roman" w:cs="Times New Roman"/>
          <w:sz w:val="26"/>
          <w:szCs w:val="26"/>
        </w:rPr>
        <w:tab/>
        <w:t>(2,8%)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69</w:t>
      </w:r>
      <w:r w:rsidRPr="004B5407">
        <w:rPr>
          <w:rFonts w:ascii="Times New Roman" w:hAnsi="Times New Roman" w:cs="Times New Roman"/>
          <w:sz w:val="26"/>
          <w:szCs w:val="26"/>
        </w:rPr>
        <w:tab/>
        <w:t>(9,6%)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b/>
          <w:sz w:val="26"/>
          <w:szCs w:val="26"/>
        </w:rPr>
        <w:t>-  493  (68,3%)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407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</w:r>
      <w:r w:rsidRPr="004B5407">
        <w:rPr>
          <w:rFonts w:ascii="Times New Roman" w:hAnsi="Times New Roman" w:cs="Times New Roman"/>
          <w:sz w:val="26"/>
          <w:szCs w:val="26"/>
        </w:rPr>
        <w:tab/>
        <w:t>-  139</w:t>
      </w:r>
      <w:r w:rsidRPr="004B5407">
        <w:rPr>
          <w:rFonts w:ascii="Times New Roman" w:hAnsi="Times New Roman" w:cs="Times New Roman"/>
          <w:sz w:val="26"/>
          <w:szCs w:val="26"/>
        </w:rPr>
        <w:tab/>
        <w:t>(19,3%)</w:t>
      </w:r>
    </w:p>
    <w:p w:rsidR="004B5407" w:rsidRPr="004B5407" w:rsidRDefault="004B5407" w:rsidP="004B540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F07D4" w:rsidRPr="006701F1" w:rsidRDefault="006701F1" w:rsidP="004B540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EF07D4" w:rsidRPr="00EF07D4" w:rsidRDefault="00BE5455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</w:t>
      </w:r>
      <w:r w:rsidR="00EF07D4"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Результаты  деятельности  системы   воспитания и </w:t>
      </w: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дополнительного образования</w:t>
      </w:r>
      <w:r w:rsid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F07D4" w:rsidRPr="00EF07D4" w:rsidRDefault="00EF07D4" w:rsidP="00EF0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1F1" w:rsidRDefault="004B5407" w:rsidP="006701F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1F12">
        <w:rPr>
          <w:rFonts w:ascii="Times New Roman" w:hAnsi="Times New Roman"/>
          <w:sz w:val="26"/>
          <w:szCs w:val="26"/>
        </w:rPr>
        <w:t xml:space="preserve">Дополнительное образование детей </w:t>
      </w:r>
      <w:r>
        <w:rPr>
          <w:rFonts w:ascii="Times New Roman" w:hAnsi="Times New Roman"/>
          <w:sz w:val="26"/>
          <w:szCs w:val="26"/>
        </w:rPr>
        <w:t>Дальнереченского городского округа</w:t>
      </w:r>
      <w:r w:rsidRPr="00751F12">
        <w:rPr>
          <w:rFonts w:ascii="Times New Roman" w:hAnsi="Times New Roman"/>
          <w:sz w:val="26"/>
          <w:szCs w:val="26"/>
        </w:rPr>
        <w:t xml:space="preserve"> направлено на развитие мотивации подрастающего поколения к познанию, исследовательской активности, творчеству, труду и спорту, формирование и развитие творческих способностей учащихся, выявление и поддержку талантливых учащихся.</w:t>
      </w:r>
    </w:p>
    <w:p w:rsidR="004B5407" w:rsidRDefault="004B5407" w:rsidP="006701F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57CB0">
        <w:rPr>
          <w:rFonts w:ascii="Times New Roman" w:hAnsi="Times New Roman"/>
          <w:sz w:val="26"/>
          <w:szCs w:val="26"/>
        </w:rPr>
        <w:t>В 201</w:t>
      </w:r>
      <w:r>
        <w:rPr>
          <w:rFonts w:ascii="Times New Roman" w:hAnsi="Times New Roman"/>
          <w:sz w:val="26"/>
          <w:szCs w:val="26"/>
        </w:rPr>
        <w:t>6</w:t>
      </w:r>
      <w:r w:rsidRPr="00857CB0">
        <w:rPr>
          <w:rFonts w:ascii="Times New Roman" w:hAnsi="Times New Roman"/>
          <w:sz w:val="26"/>
          <w:szCs w:val="26"/>
        </w:rPr>
        <w:t>-201</w:t>
      </w:r>
      <w:r>
        <w:rPr>
          <w:rFonts w:ascii="Times New Roman" w:hAnsi="Times New Roman"/>
          <w:sz w:val="26"/>
          <w:szCs w:val="26"/>
        </w:rPr>
        <w:t>7</w:t>
      </w:r>
      <w:r w:rsidRPr="00857CB0">
        <w:rPr>
          <w:rFonts w:ascii="Times New Roman" w:hAnsi="Times New Roman"/>
          <w:sz w:val="26"/>
          <w:szCs w:val="26"/>
        </w:rPr>
        <w:t xml:space="preserve"> учебном году для </w:t>
      </w:r>
      <w:r>
        <w:rPr>
          <w:rFonts w:ascii="Times New Roman" w:hAnsi="Times New Roman"/>
          <w:sz w:val="26"/>
          <w:szCs w:val="26"/>
        </w:rPr>
        <w:t>1284</w:t>
      </w:r>
      <w:r w:rsidRPr="00857CB0">
        <w:rPr>
          <w:rFonts w:ascii="Times New Roman" w:hAnsi="Times New Roman"/>
          <w:sz w:val="26"/>
          <w:szCs w:val="26"/>
        </w:rPr>
        <w:t xml:space="preserve"> школьник</w:t>
      </w:r>
      <w:r>
        <w:rPr>
          <w:rFonts w:ascii="Times New Roman" w:hAnsi="Times New Roman"/>
          <w:sz w:val="26"/>
          <w:szCs w:val="26"/>
        </w:rPr>
        <w:t>ов на базе образовательных учреждений были организованы кружки и</w:t>
      </w:r>
      <w:r w:rsidRPr="00857CB0">
        <w:rPr>
          <w:rFonts w:ascii="Times New Roman" w:hAnsi="Times New Roman"/>
          <w:sz w:val="26"/>
          <w:szCs w:val="26"/>
        </w:rPr>
        <w:t xml:space="preserve"> секции</w:t>
      </w:r>
      <w:r>
        <w:rPr>
          <w:rFonts w:ascii="Times New Roman" w:hAnsi="Times New Roman"/>
          <w:sz w:val="26"/>
          <w:szCs w:val="26"/>
        </w:rPr>
        <w:t>.</w:t>
      </w:r>
    </w:p>
    <w:p w:rsidR="004B5407" w:rsidRPr="00EF0F84" w:rsidRDefault="004B5407" w:rsidP="004B540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12D3">
        <w:rPr>
          <w:rFonts w:ascii="Times New Roman" w:hAnsi="Times New Roman"/>
          <w:sz w:val="26"/>
          <w:szCs w:val="26"/>
        </w:rPr>
        <w:t xml:space="preserve">В ведомстве </w:t>
      </w:r>
      <w:r>
        <w:rPr>
          <w:rFonts w:ascii="Times New Roman" w:hAnsi="Times New Roman"/>
          <w:sz w:val="26"/>
          <w:szCs w:val="26"/>
        </w:rPr>
        <w:t>МКУ «</w:t>
      </w:r>
      <w:r w:rsidRPr="004012D3">
        <w:rPr>
          <w:rFonts w:ascii="Times New Roman" w:hAnsi="Times New Roman"/>
          <w:sz w:val="26"/>
          <w:szCs w:val="26"/>
        </w:rPr>
        <w:t>Управлени</w:t>
      </w:r>
      <w:r>
        <w:rPr>
          <w:rFonts w:ascii="Times New Roman" w:hAnsi="Times New Roman"/>
          <w:sz w:val="26"/>
          <w:szCs w:val="26"/>
        </w:rPr>
        <w:t>е</w:t>
      </w:r>
      <w:r w:rsidRPr="004012D3">
        <w:rPr>
          <w:rFonts w:ascii="Times New Roman" w:hAnsi="Times New Roman"/>
          <w:sz w:val="26"/>
          <w:szCs w:val="26"/>
        </w:rPr>
        <w:t xml:space="preserve"> образования</w:t>
      </w:r>
      <w:r>
        <w:rPr>
          <w:rFonts w:ascii="Times New Roman" w:hAnsi="Times New Roman"/>
          <w:sz w:val="26"/>
          <w:szCs w:val="26"/>
        </w:rPr>
        <w:t>»</w:t>
      </w:r>
      <w:r w:rsidRPr="004012D3">
        <w:rPr>
          <w:rFonts w:ascii="Times New Roman" w:hAnsi="Times New Roman"/>
          <w:sz w:val="26"/>
          <w:szCs w:val="26"/>
        </w:rPr>
        <w:t xml:space="preserve"> 1 </w:t>
      </w:r>
      <w:r>
        <w:rPr>
          <w:rFonts w:ascii="Times New Roman" w:hAnsi="Times New Roman"/>
          <w:sz w:val="26"/>
          <w:szCs w:val="26"/>
        </w:rPr>
        <w:t>муниципальное</w:t>
      </w:r>
      <w:r w:rsidRPr="004012D3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е</w:t>
      </w:r>
      <w:r w:rsidRPr="004012D3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0F8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– МБОУ ДОД «Детско-юношеская спортивная школа». В учреждении функционирует 29 групп по 9 видам спорта, в которых занимаются 500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детей</w:t>
      </w:r>
      <w:r w:rsidRPr="00EF0F8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4B5407" w:rsidRPr="00302265" w:rsidRDefault="004B5407" w:rsidP="004B540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F84">
        <w:rPr>
          <w:rFonts w:ascii="Times New Roman" w:hAnsi="Times New Roman"/>
          <w:sz w:val="26"/>
          <w:szCs w:val="26"/>
        </w:rPr>
        <w:t xml:space="preserve">Большое внимание уделяет подготовке спортсменов разрядников. С этой целью постоянно повышает качество учебно-тренировочного процесса. Воспитанники ДЮСШ занимают призовые места в краевых и региональных </w:t>
      </w:r>
      <w:r w:rsidRPr="00302265">
        <w:rPr>
          <w:rFonts w:ascii="Times New Roman" w:hAnsi="Times New Roman"/>
          <w:sz w:val="26"/>
          <w:szCs w:val="26"/>
        </w:rPr>
        <w:t>соревнованиях.</w:t>
      </w:r>
    </w:p>
    <w:p w:rsidR="004B5407" w:rsidRPr="00302265" w:rsidRDefault="004B5407" w:rsidP="004B540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265">
        <w:rPr>
          <w:rFonts w:ascii="Times New Roman" w:hAnsi="Times New Roman"/>
          <w:sz w:val="26"/>
          <w:szCs w:val="26"/>
        </w:rPr>
        <w:t xml:space="preserve">Состояние материально—технической базы на хорошем уровне: оборудованы спортивные залы по боксу, тяжелой атлетике, зал единоборств, </w:t>
      </w:r>
      <w:r w:rsidRPr="00302265">
        <w:rPr>
          <w:rFonts w:ascii="Times New Roman" w:hAnsi="Times New Roman"/>
          <w:sz w:val="26"/>
          <w:szCs w:val="26"/>
        </w:rPr>
        <w:lastRenderedPageBreak/>
        <w:t>игровой зал, стадион, хоккейная коробка, тренажерный зал. В достаточном количестве спортивного инвентаря и тренажерного оборудования для всех культивируемых видов спорта.</w:t>
      </w:r>
    </w:p>
    <w:p w:rsidR="004B5407" w:rsidRDefault="004B5407" w:rsidP="004B540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265">
        <w:rPr>
          <w:rFonts w:ascii="Times New Roman" w:hAnsi="Times New Roman"/>
          <w:sz w:val="26"/>
          <w:szCs w:val="26"/>
        </w:rPr>
        <w:t xml:space="preserve">В городе проводится широкая компания по вовлечению детей в движение «Готов к труду и обороне». </w:t>
      </w:r>
    </w:p>
    <w:p w:rsidR="004B5407" w:rsidRDefault="004B5407" w:rsidP="004B540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6A5F">
        <w:rPr>
          <w:rFonts w:ascii="Times New Roman" w:hAnsi="Times New Roman"/>
          <w:color w:val="000000"/>
          <w:sz w:val="26"/>
          <w:szCs w:val="26"/>
        </w:rPr>
        <w:t xml:space="preserve">В апреле прошли мероприятия в форме фестиваля ГТО. 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фестивале приняли участие 85 школьников из 5 школ города. В тестирование входили: силовая подготовка, бег на выносливость, тест на гибкость, а также тесты по выбору: прыжки в длину, стрельба, кросс по пересеченной местности, метание снарядов.</w:t>
      </w:r>
    </w:p>
    <w:p w:rsidR="004B5407" w:rsidRPr="00E60DDF" w:rsidRDefault="004B5407" w:rsidP="004B5407">
      <w:pPr>
        <w:shd w:val="clear" w:color="auto" w:fill="F9F9F9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конце фестиваля были подведены итоги между школами, и если сравнивать результаты школ, следует отметить </w:t>
      </w:r>
      <w:r w:rsidRPr="00786A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МБОУ «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СОШ №2</w:t>
      </w:r>
      <w:r w:rsidRPr="00786A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которая и заняла 1 место в фестивале. </w:t>
      </w:r>
      <w:r w:rsidRPr="00786A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МБОУ «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СОШ № 3</w:t>
      </w:r>
      <w:r w:rsidRPr="00786A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заняла 2 место. </w:t>
      </w:r>
      <w:r w:rsidRPr="00786A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МБОУ «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СОШ № 5</w:t>
      </w:r>
      <w:r w:rsidRPr="00786A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заняла 3 место.</w:t>
      </w:r>
    </w:p>
    <w:p w:rsidR="004B5407" w:rsidRPr="00E60DDF" w:rsidRDefault="004B5407" w:rsidP="004B5407">
      <w:pPr>
        <w:shd w:val="clear" w:color="auto" w:fill="F9F9F9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6A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Победителями в личном первенстве многоборья стали:</w:t>
      </w:r>
    </w:p>
    <w:p w:rsidR="004B5407" w:rsidRPr="00E60DDF" w:rsidRDefault="004B5407" w:rsidP="004B5407">
      <w:pPr>
        <w:shd w:val="clear" w:color="auto" w:fill="F9F9F9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6A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 девушек:</w:t>
      </w:r>
    </w:p>
    <w:p w:rsidR="004B5407" w:rsidRPr="00E60DDF" w:rsidRDefault="004B5407" w:rsidP="004B5407">
      <w:pPr>
        <w:shd w:val="clear" w:color="auto" w:fill="F9F9F9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место 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Каннуникова Елена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ученица МБОУ «СОШ №2»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B5407" w:rsidRPr="00E60DDF" w:rsidRDefault="004B5407" w:rsidP="004B5407">
      <w:pPr>
        <w:shd w:val="clear" w:color="auto" w:fill="F9F9F9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 место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Мокий Ангелина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ученица МБОУ «СОШ №2»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B5407" w:rsidRPr="00E60DDF" w:rsidRDefault="004B5407" w:rsidP="004B5407">
      <w:pPr>
        <w:shd w:val="clear" w:color="auto" w:fill="F9F9F9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место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Кочеткова Александра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ученица МБОУ «СОШ №3»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B5407" w:rsidRPr="00E60DDF" w:rsidRDefault="004B5407" w:rsidP="004B5407">
      <w:pPr>
        <w:shd w:val="clear" w:color="auto" w:fill="F9F9F9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6A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 юношей:</w:t>
      </w:r>
    </w:p>
    <w:p w:rsidR="004B5407" w:rsidRPr="00E60DDF" w:rsidRDefault="004B5407" w:rsidP="004B5407">
      <w:pPr>
        <w:shd w:val="clear" w:color="auto" w:fill="F9F9F9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Миненко Егор, ученик МБОУ «СОШ №3»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B5407" w:rsidRPr="00E60DDF" w:rsidRDefault="004B5407" w:rsidP="004B5407">
      <w:pPr>
        <w:shd w:val="clear" w:color="auto" w:fill="F9F9F9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 место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Писарев Дмитрий ученик МБОУ «СОШ №2»</w:t>
      </w: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B5407" w:rsidRPr="00E60DDF" w:rsidRDefault="004B5407" w:rsidP="004B5407">
      <w:pPr>
        <w:shd w:val="clear" w:color="auto" w:fill="F9F9F9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0D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 место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Ляжко Андрей, ученик МБОУ «СОШ №5».</w:t>
      </w:r>
    </w:p>
    <w:p w:rsidR="004B5407" w:rsidRDefault="004B5407" w:rsidP="004B540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265">
        <w:rPr>
          <w:rFonts w:ascii="Times New Roman" w:hAnsi="Times New Roman"/>
          <w:sz w:val="26"/>
          <w:szCs w:val="26"/>
        </w:rPr>
        <w:t>Нормативы ГТО школьники теперь могут сдавать в течение всего учебного года, работая над улучшением своих результатов.</w:t>
      </w:r>
    </w:p>
    <w:p w:rsidR="006701F1" w:rsidRDefault="006701F1" w:rsidP="004B5407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701F1" w:rsidRDefault="006701F1" w:rsidP="004B5407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B5407" w:rsidRPr="004B5407" w:rsidRDefault="004B5407" w:rsidP="004B5407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B5407">
        <w:rPr>
          <w:rFonts w:ascii="Times New Roman" w:hAnsi="Times New Roman"/>
          <w:b/>
          <w:sz w:val="26"/>
          <w:szCs w:val="26"/>
        </w:rPr>
        <w:lastRenderedPageBreak/>
        <w:t>Детские общественные организации – мощный воспитательный ресурс.</w:t>
      </w:r>
    </w:p>
    <w:p w:rsidR="004B5407" w:rsidRDefault="004B5407" w:rsidP="004B5407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2F2A">
        <w:rPr>
          <w:rFonts w:ascii="Times New Roman" w:hAnsi="Times New Roman"/>
          <w:sz w:val="26"/>
          <w:szCs w:val="26"/>
          <w:lang w:eastAsia="ru-RU"/>
        </w:rPr>
        <w:t xml:space="preserve">В образовательных учреждениях </w:t>
      </w:r>
      <w:r>
        <w:rPr>
          <w:rFonts w:ascii="Times New Roman" w:hAnsi="Times New Roman"/>
          <w:sz w:val="26"/>
          <w:szCs w:val="26"/>
          <w:lang w:eastAsia="ru-RU"/>
        </w:rPr>
        <w:t>функционируют</w:t>
      </w:r>
      <w:r w:rsidRPr="00932F2A">
        <w:rPr>
          <w:rFonts w:ascii="Times New Roman" w:hAnsi="Times New Roman"/>
          <w:sz w:val="26"/>
          <w:szCs w:val="26"/>
          <w:lang w:eastAsia="ru-RU"/>
        </w:rPr>
        <w:t xml:space="preserve"> 3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932F2A">
        <w:rPr>
          <w:rFonts w:ascii="Times New Roman" w:hAnsi="Times New Roman"/>
          <w:sz w:val="26"/>
          <w:szCs w:val="26"/>
          <w:lang w:eastAsia="ru-RU"/>
        </w:rPr>
        <w:t xml:space="preserve"> общественн</w:t>
      </w:r>
      <w:r>
        <w:rPr>
          <w:rFonts w:ascii="Times New Roman" w:hAnsi="Times New Roman"/>
          <w:sz w:val="26"/>
          <w:szCs w:val="26"/>
          <w:lang w:eastAsia="ru-RU"/>
        </w:rPr>
        <w:t>ых</w:t>
      </w:r>
      <w:r w:rsidRPr="00932F2A">
        <w:rPr>
          <w:rFonts w:ascii="Times New Roman" w:hAnsi="Times New Roman"/>
          <w:sz w:val="26"/>
          <w:szCs w:val="26"/>
          <w:lang w:eastAsia="ru-RU"/>
        </w:rPr>
        <w:t xml:space="preserve"> объединени</w:t>
      </w:r>
      <w:r>
        <w:rPr>
          <w:rFonts w:ascii="Times New Roman" w:hAnsi="Times New Roman"/>
          <w:sz w:val="26"/>
          <w:szCs w:val="26"/>
          <w:lang w:eastAsia="ru-RU"/>
        </w:rPr>
        <w:t>й</w:t>
      </w:r>
      <w:r w:rsidRPr="00932F2A">
        <w:rPr>
          <w:rFonts w:ascii="Times New Roman" w:hAnsi="Times New Roman"/>
          <w:sz w:val="26"/>
          <w:szCs w:val="26"/>
          <w:lang w:eastAsia="ru-RU"/>
        </w:rPr>
        <w:t xml:space="preserve"> различной направленности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tbl>
      <w:tblPr>
        <w:tblW w:w="965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5"/>
        <w:gridCol w:w="3118"/>
        <w:gridCol w:w="3402"/>
      </w:tblGrid>
      <w:tr w:rsidR="004B5407" w:rsidRPr="00E778B2" w:rsidTr="004B5407">
        <w:trPr>
          <w:trHeight w:val="315"/>
        </w:trPr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Наименование учреждения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Объединения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7B04F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Н</w:t>
            </w:r>
            <w:r w:rsidRPr="00E778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аправления деятельности</w:t>
            </w:r>
          </w:p>
        </w:tc>
      </w:tr>
      <w:tr w:rsidR="004B5407" w:rsidRPr="00E778B2" w:rsidTr="004B5407">
        <w:trPr>
          <w:trHeight w:val="305"/>
        </w:trPr>
        <w:tc>
          <w:tcPr>
            <w:tcW w:w="3135" w:type="dxa"/>
            <w:vMerge w:val="restart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МБОУ "Лицей"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Лидер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добровольческое</w:t>
            </w:r>
          </w:p>
        </w:tc>
      </w:tr>
      <w:tr w:rsidR="004B5407" w:rsidRPr="00E778B2" w:rsidTr="004B5407">
        <w:trPr>
          <w:trHeight w:val="281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«Лицей»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молодежное СМИ</w:t>
            </w:r>
          </w:p>
        </w:tc>
      </w:tr>
      <w:tr w:rsidR="004B5407" w:rsidRPr="00E778B2" w:rsidTr="004B5407">
        <w:trPr>
          <w:trHeight w:val="38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«Память»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патриотическое</w:t>
            </w:r>
          </w:p>
        </w:tc>
      </w:tr>
      <w:tr w:rsidR="004B5407" w:rsidRPr="00E778B2" w:rsidTr="004B5407">
        <w:trPr>
          <w:trHeight w:val="278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«Асдемо»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научное</w:t>
            </w:r>
          </w:p>
        </w:tc>
      </w:tr>
      <w:tr w:rsidR="004B5407" w:rsidRPr="00E778B2" w:rsidTr="004B5407">
        <w:trPr>
          <w:trHeight w:val="39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«Олимп»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спортивно-оздоровительное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 w:val="restart"/>
            <w:shd w:val="clear" w:color="auto" w:fill="auto"/>
            <w:noWrap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МБОУ "СОШ №2"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«Память»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военно-патриотическое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«Сыны Отечества»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военно-патриотическое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«Патриот»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военно-патриотическое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«Победители.ру»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моло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ежная газета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«Школьная жизнь»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молодежная газета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«Мы вместе»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добровольческое</w:t>
            </w:r>
          </w:p>
        </w:tc>
      </w:tr>
      <w:tr w:rsidR="004B5407" w:rsidRPr="00E778B2" w:rsidTr="004B5407">
        <w:trPr>
          <w:trHeight w:val="376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«Брейн-ринг»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интеллектуальное развитие</w:t>
            </w:r>
          </w:p>
        </w:tc>
      </w:tr>
      <w:tr w:rsidR="004B5407" w:rsidRPr="00E778B2" w:rsidTr="004B5407">
        <w:trPr>
          <w:trHeight w:val="411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«Звуки вальса»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творческое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«Независимость»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самоуправление </w:t>
            </w:r>
          </w:p>
        </w:tc>
      </w:tr>
      <w:tr w:rsidR="004B5407" w:rsidRPr="00E778B2" w:rsidTr="004B5407">
        <w:trPr>
          <w:trHeight w:val="363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«Драйв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творческое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«Malus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научное</w:t>
            </w:r>
          </w:p>
        </w:tc>
      </w:tr>
      <w:tr w:rsidR="004B5407" w:rsidRPr="00E778B2" w:rsidTr="004B5407">
        <w:trPr>
          <w:trHeight w:val="387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«Школа КВН»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творческое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«Музейный класс»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патриотическое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«Театральная студия»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творческое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«Театральная студия»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творческое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 w:val="restart"/>
            <w:shd w:val="clear" w:color="auto" w:fill="auto"/>
            <w:noWrap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МБОУ "СОШ №3"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«Здоровый образ жизни»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добровольческое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«Олимпийский резерв»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спортивно-оздоровительное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«Резерв»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военно-патриотическое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«Резерв»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«Своя жизнь»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СМИ</w:t>
            </w:r>
          </w:p>
        </w:tc>
      </w:tr>
      <w:tr w:rsidR="004B5407" w:rsidRPr="00E778B2" w:rsidTr="004B5407">
        <w:trPr>
          <w:trHeight w:val="630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«Турист»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детское, спортивно-оздоровительное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«Турист»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спортивно-оздоровительное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«Школьный парламент»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самоуправление</w:t>
            </w:r>
          </w:p>
        </w:tc>
      </w:tr>
      <w:tr w:rsidR="004B5407" w:rsidRPr="00E778B2" w:rsidTr="004B5407">
        <w:trPr>
          <w:trHeight w:val="401"/>
        </w:trPr>
        <w:tc>
          <w:tcPr>
            <w:tcW w:w="3135" w:type="dxa"/>
            <w:vMerge w:val="restart"/>
            <w:shd w:val="clear" w:color="auto" w:fill="auto"/>
            <w:noWrap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МБОУ  "СОШ №5"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«Память»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военно-патриотическое</w:t>
            </w:r>
          </w:p>
        </w:tc>
      </w:tr>
      <w:tr w:rsidR="004B5407" w:rsidRPr="00E778B2" w:rsidTr="004B5407">
        <w:trPr>
          <w:trHeight w:val="423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«Тимуровцы»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военно-патриотическое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«Допризывник»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военно-патриотическое</w:t>
            </w:r>
          </w:p>
        </w:tc>
      </w:tr>
      <w:tr w:rsidR="004B5407" w:rsidRPr="00E778B2" w:rsidTr="004B5407">
        <w:trPr>
          <w:trHeight w:val="37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«Лидер»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самоуправление</w:t>
            </w:r>
          </w:p>
        </w:tc>
      </w:tr>
      <w:tr w:rsidR="004B5407" w:rsidRPr="00E778B2" w:rsidTr="004B5407">
        <w:trPr>
          <w:trHeight w:val="268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«Пятерочка»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молодежное СМИ</w:t>
            </w:r>
          </w:p>
        </w:tc>
      </w:tr>
      <w:tr w:rsidR="004B5407" w:rsidRPr="00E778B2" w:rsidTr="004B5407">
        <w:trPr>
          <w:trHeight w:val="399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«Виктория»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спортивно-оздоровительное</w:t>
            </w:r>
          </w:p>
        </w:tc>
      </w:tr>
      <w:tr w:rsidR="004B5407" w:rsidRPr="00E778B2" w:rsidTr="004B5407">
        <w:trPr>
          <w:trHeight w:val="368"/>
        </w:trPr>
        <w:tc>
          <w:tcPr>
            <w:tcW w:w="3135" w:type="dxa"/>
            <w:vMerge w:val="restart"/>
            <w:shd w:val="clear" w:color="auto" w:fill="auto"/>
            <w:noWrap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МБОУ "СОШ №6"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«Клуб КВН»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творческое</w:t>
            </w:r>
          </w:p>
        </w:tc>
      </w:tr>
      <w:tr w:rsidR="004B5407" w:rsidRPr="00E778B2" w:rsidTr="004B5407">
        <w:trPr>
          <w:trHeight w:val="287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«Совет учащихся»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самоуправление</w:t>
            </w:r>
          </w:p>
        </w:tc>
      </w:tr>
      <w:tr w:rsidR="004B5407" w:rsidRPr="00E778B2" w:rsidTr="004B5407">
        <w:trPr>
          <w:trHeight w:val="392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«Клуб Тайфун»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военно-патриотическое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«Волонтёры»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добровольческое</w:t>
            </w:r>
          </w:p>
        </w:tc>
      </w:tr>
      <w:tr w:rsidR="004B5407" w:rsidRPr="00E778B2" w:rsidTr="004B5407">
        <w:trPr>
          <w:trHeight w:val="315"/>
        </w:trPr>
        <w:tc>
          <w:tcPr>
            <w:tcW w:w="3135" w:type="dxa"/>
            <w:vMerge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«Шарф»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5407" w:rsidRPr="00E778B2" w:rsidRDefault="004B5407" w:rsidP="004B540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78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молодежное СМИ</w:t>
            </w:r>
          </w:p>
        </w:tc>
      </w:tr>
    </w:tbl>
    <w:p w:rsidR="004B5407" w:rsidRDefault="004B5407" w:rsidP="004B5407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B5407" w:rsidRPr="00E2769C" w:rsidRDefault="004B5407" w:rsidP="004B5407">
      <w:pPr>
        <w:spacing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69C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из показателей реализации программ дополнительного образования является участие в конкурсах, выставках различного уровня, на которых обучающиеся стали призёрами и победителями. Рост числа участников конкурсов различного уровня и наличие призовых мест свидетельствует о том, что педагоги проводят серьёзную работу в этом направлении. 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Оганисян Милена – лауреат 2 степени регионального конкурса «Жемчужина Приморья»;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Завадская Рената – дипломат 3 степени всероссийского конкурса юных талантов «Синяя птица»;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Миронова Александра – дипломат 1 степени регионального конкурса музыкальный лабиринт – 2017г.;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Завадская Рената – дипломат 1 степени регионального конкурса «Театрамания – 2017»;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Цымбал Екатерина – 1 место в краевом конкурсе плакатов «Охрана окружающей среды: экология глазами детей»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Головина Светлана – 1 место в краевом фотоконкурсе «Спортивный калейдоскоп»;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Оганисян Милена – лауреат 1 степени международного конкурса «Мы вместе»;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Синицин Александр – 1 место в дальневосточном турнир по борьбе самбо;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Кузьмин Алексей – 2 место открытого лично-командного первенство Спасского муниципального района;</w:t>
      </w:r>
    </w:p>
    <w:p w:rsidR="004B5407" w:rsidRDefault="004B5407" w:rsidP="004B540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Ботнюк Артем – 1 место открытого первенства Владивостокского округа по самбо</w:t>
      </w:r>
      <w:r w:rsidR="006701F1">
        <w:rPr>
          <w:rFonts w:ascii="Times New Roman" w:hAnsi="Times New Roman"/>
          <w:sz w:val="26"/>
          <w:szCs w:val="26"/>
          <w:lang w:eastAsia="ru-RU"/>
        </w:rPr>
        <w:t>.</w:t>
      </w:r>
    </w:p>
    <w:p w:rsidR="004B5407" w:rsidRPr="00E2769C" w:rsidRDefault="004B5407" w:rsidP="006701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69C">
        <w:rPr>
          <w:rFonts w:ascii="Times New Roman" w:eastAsia="Times New Roman" w:hAnsi="Times New Roman"/>
          <w:sz w:val="26"/>
          <w:szCs w:val="26"/>
          <w:lang w:eastAsia="ru-RU"/>
        </w:rPr>
        <w:t xml:space="preserve">Команда МБОУ «Лицей» стала дипломатом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E2769C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E2769C">
        <w:rPr>
          <w:rFonts w:ascii="Times New Roman" w:eastAsia="Times New Roman" w:hAnsi="Times New Roman"/>
          <w:sz w:val="26"/>
          <w:szCs w:val="26"/>
          <w:lang w:eastAsia="ru-RU"/>
        </w:rPr>
        <w:t xml:space="preserve"> степени </w:t>
      </w:r>
      <w:r w:rsidRPr="00E2769C">
        <w:rPr>
          <w:rFonts w:ascii="Times New Roman" w:eastAsia="Times New Roman" w:hAnsi="Times New Roman"/>
          <w:sz w:val="26"/>
          <w:szCs w:val="26"/>
          <w:lang w:val="en-US" w:eastAsia="ru-RU"/>
        </w:rPr>
        <w:t>VI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E2769C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E2769C">
        <w:rPr>
          <w:rFonts w:ascii="Times New Roman" w:eastAsia="Times New Roman" w:hAnsi="Times New Roman"/>
          <w:sz w:val="26"/>
          <w:szCs w:val="26"/>
          <w:lang w:eastAsia="ru-RU"/>
        </w:rPr>
        <w:t xml:space="preserve"> Открытого краевого фестиваля молодежных СМИ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«Пробный шар» </w:t>
      </w:r>
      <w:r w:rsidRPr="00E2769C">
        <w:rPr>
          <w:rFonts w:ascii="Times New Roman" w:eastAsia="Times New Roman" w:hAnsi="Times New Roman"/>
          <w:sz w:val="26"/>
          <w:szCs w:val="26"/>
          <w:lang w:eastAsia="ru-RU"/>
        </w:rPr>
        <w:t>в п.Лучегорск</w:t>
      </w:r>
      <w:r w:rsidR="006701F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B5407" w:rsidRDefault="004B5407" w:rsidP="006701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Учащиеся школ стали активными участниками краевого конкурса рисунков «Прокурор на страже закона».</w:t>
      </w:r>
    </w:p>
    <w:p w:rsidR="004B5407" w:rsidRPr="00E2769C" w:rsidRDefault="004B5407" w:rsidP="006701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Принимали </w:t>
      </w:r>
      <w:r w:rsidRPr="00E2769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ия в</w:t>
      </w:r>
      <w:r w:rsidRPr="00E2769C">
        <w:rPr>
          <w:rFonts w:ascii="Times New Roman" w:eastAsia="Times New Roman" w:hAnsi="Times New Roman"/>
          <w:sz w:val="26"/>
          <w:szCs w:val="26"/>
          <w:lang w:eastAsia="ru-RU"/>
        </w:rPr>
        <w:t xml:space="preserve">  городских  мероприяти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Pr="00E2769C">
        <w:rPr>
          <w:rFonts w:ascii="Times New Roman" w:eastAsia="Times New Roman" w:hAnsi="Times New Roman"/>
          <w:sz w:val="26"/>
          <w:szCs w:val="26"/>
          <w:lang w:eastAsia="ru-RU"/>
        </w:rPr>
        <w:t>, которые проведены совместно с военным комиссариатом, отделом  спорта и молодёжной политики администрации Дальнереченского городского округа</w:t>
      </w:r>
      <w:r w:rsidR="006701F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B5407" w:rsidRPr="00E2769C" w:rsidTr="004B5407">
        <w:tc>
          <w:tcPr>
            <w:tcW w:w="4785" w:type="dxa"/>
          </w:tcPr>
          <w:p w:rsidR="004B5407" w:rsidRPr="00E2769C" w:rsidRDefault="004B5407" w:rsidP="004B540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</w:t>
            </w:r>
          </w:p>
          <w:p w:rsidR="004B5407" w:rsidRPr="00E2769C" w:rsidRDefault="004B5407" w:rsidP="004B540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4B5407" w:rsidRPr="00E2769C" w:rsidRDefault="004B5407" w:rsidP="004B540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Призовые места</w:t>
            </w:r>
          </w:p>
        </w:tc>
      </w:tr>
      <w:tr w:rsidR="004B5407" w:rsidRPr="00E2769C" w:rsidTr="004B5407">
        <w:tc>
          <w:tcPr>
            <w:tcW w:w="4785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Смотр-конкурс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военно-патриотических клубов школ</w:t>
            </w:r>
          </w:p>
        </w:tc>
        <w:tc>
          <w:tcPr>
            <w:tcW w:w="4786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место – команда МБОУ «СОШ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4B5407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– команда МБОУ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 №3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- команда МБОУ «Лицей»</w:t>
            </w:r>
          </w:p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- команда МБОУ «СОШ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4B5407" w:rsidRPr="00E2769C" w:rsidTr="004B5407">
        <w:tc>
          <w:tcPr>
            <w:tcW w:w="4785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Военно-патриотическая игра «Зарница» </w:t>
            </w:r>
          </w:p>
        </w:tc>
        <w:tc>
          <w:tcPr>
            <w:tcW w:w="4786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место – команда МБОУ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 №6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– команда МБОУ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 №3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- команда МБОУ «СОШ №2»</w:t>
            </w:r>
          </w:p>
        </w:tc>
      </w:tr>
      <w:tr w:rsidR="004B5407" w:rsidRPr="00E2769C" w:rsidTr="004B5407">
        <w:tc>
          <w:tcPr>
            <w:tcW w:w="4785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Конкурс эрудитов «Брейн-ринг»</w:t>
            </w:r>
          </w:p>
        </w:tc>
        <w:tc>
          <w:tcPr>
            <w:tcW w:w="4786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– учащиеся МБОУ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 №3»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учащиеся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МБОУ «СОШ №2»</w:t>
            </w:r>
          </w:p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– учащиеся МБОУ «СОШ №3»</w:t>
            </w:r>
          </w:p>
        </w:tc>
      </w:tr>
      <w:tr w:rsidR="004B5407" w:rsidRPr="00E2769C" w:rsidTr="004B5407">
        <w:tc>
          <w:tcPr>
            <w:tcW w:w="4785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конкурс непрофессиональных танцоров «Стартинейджер-2016»</w:t>
            </w:r>
          </w:p>
        </w:tc>
        <w:tc>
          <w:tcPr>
            <w:tcW w:w="4786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– команда МБОУ «СОШ №2»</w:t>
            </w:r>
          </w:p>
          <w:p w:rsidR="004B5407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- 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команды МБОУ «Лицей»</w:t>
            </w:r>
          </w:p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«СОШ №5», МБОУ «СОШ «6»</w:t>
            </w:r>
          </w:p>
        </w:tc>
      </w:tr>
      <w:tr w:rsidR="004B5407" w:rsidRPr="00E2769C" w:rsidTr="004B5407">
        <w:tc>
          <w:tcPr>
            <w:tcW w:w="4785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Соревнования по стрельбе</w:t>
            </w:r>
          </w:p>
        </w:tc>
        <w:tc>
          <w:tcPr>
            <w:tcW w:w="4786" w:type="dxa"/>
          </w:tcPr>
          <w:p w:rsidR="004B5407" w:rsidRPr="00E2769C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место – команда МБОУ «СОШ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4B5407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– команда МБОУ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 №3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4B5407" w:rsidRPr="004C3297" w:rsidRDefault="004B5407" w:rsidP="004B54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76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27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место - команда МБОУ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«Лицей»</w:t>
            </w:r>
          </w:p>
        </w:tc>
      </w:tr>
    </w:tbl>
    <w:p w:rsidR="004B5407" w:rsidRDefault="004B5407" w:rsidP="004B540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B5407" w:rsidRPr="00ED3F4A" w:rsidRDefault="004B5407" w:rsidP="004B5407">
      <w:pPr>
        <w:pStyle w:val="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 w:val="0"/>
          <w:sz w:val="26"/>
          <w:szCs w:val="26"/>
        </w:rPr>
      </w:pPr>
      <w:r w:rsidRPr="00ED3F4A">
        <w:rPr>
          <w:b w:val="0"/>
          <w:sz w:val="26"/>
          <w:szCs w:val="26"/>
        </w:rPr>
        <w:t xml:space="preserve">В рамках исполнения постановления администрации Дальнереченского городского округа «О мерах по организации отдыха, оздоровления и занятости детей 2017 году» от 07 февраля 2017 года №101 в  летний период 2017 года на базах общеобразовательных учреждений были созданы лагеря с дневным пребыванием детей. </w:t>
      </w:r>
    </w:p>
    <w:p w:rsidR="004B5407" w:rsidRPr="00ED3F4A" w:rsidRDefault="004B5407" w:rsidP="004B5407">
      <w:pPr>
        <w:pStyle w:val="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 w:val="0"/>
          <w:sz w:val="26"/>
          <w:szCs w:val="26"/>
        </w:rPr>
      </w:pPr>
      <w:r w:rsidRPr="00ED3F4A">
        <w:rPr>
          <w:b w:val="0"/>
          <w:sz w:val="26"/>
          <w:szCs w:val="26"/>
        </w:rPr>
        <w:t>Лагеря функционировали в три смены, охват детей составил – 1503 человека 44% (в 2016г. - 1678 человек 50,19%).</w:t>
      </w:r>
    </w:p>
    <w:p w:rsidR="004B5407" w:rsidRPr="00ED3F4A" w:rsidRDefault="004B5407" w:rsidP="004B54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D3F4A">
        <w:rPr>
          <w:sz w:val="26"/>
          <w:szCs w:val="26"/>
        </w:rPr>
        <w:t>Лагеря начали свою работу с 1 июня и закончили работу 30 июля.</w:t>
      </w:r>
    </w:p>
    <w:p w:rsidR="004B5407" w:rsidRPr="00ED3F4A" w:rsidRDefault="004B5407" w:rsidP="006701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F4A">
        <w:rPr>
          <w:rFonts w:ascii="Times New Roman" w:hAnsi="Times New Roman"/>
          <w:sz w:val="26"/>
          <w:szCs w:val="26"/>
        </w:rPr>
        <w:t>Для работы в пришкольных лагерях было задействовано 98 педагогических работников. Все работники лагерей прошли профессиональную гигиеническую подготовку, аттестацию и медицинское обследование.</w:t>
      </w:r>
    </w:p>
    <w:p w:rsidR="004B5407" w:rsidRPr="00ED3F4A" w:rsidRDefault="004B5407" w:rsidP="00670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D3F4A">
        <w:rPr>
          <w:color w:val="000000"/>
          <w:sz w:val="26"/>
          <w:szCs w:val="26"/>
          <w:shd w:val="clear" w:color="auto" w:fill="FFFFFF"/>
        </w:rPr>
        <w:t>Все учреждения получили положительные санитарно – эпидемиологические заключения Роспотребнадзора.</w:t>
      </w:r>
    </w:p>
    <w:p w:rsidR="004B5407" w:rsidRPr="00ED3F4A" w:rsidRDefault="004B5407" w:rsidP="006701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F4A">
        <w:rPr>
          <w:rFonts w:ascii="Times New Roman" w:hAnsi="Times New Roman"/>
          <w:sz w:val="26"/>
          <w:szCs w:val="26"/>
        </w:rPr>
        <w:t>Своевременно прошли мероприятия по проведению конкурсных торгов на оказание услуг по организации питания в лагерях дневным пребыванием детей. Заключены контракты на поставку продуктов, каждый лагерь имел 10-дневное меню, согласованное с Роспотребнадзором.</w:t>
      </w:r>
    </w:p>
    <w:p w:rsidR="004B5407" w:rsidRPr="00ED3F4A" w:rsidRDefault="004B5407" w:rsidP="006701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F4A">
        <w:rPr>
          <w:rFonts w:ascii="Times New Roman" w:hAnsi="Times New Roman"/>
          <w:sz w:val="26"/>
          <w:szCs w:val="26"/>
        </w:rPr>
        <w:t>Питание детей в лагерях с дневным пребыванием осуществлялось за счет средств краевого бюджета из расчёта: 132,31 руб. в день для детей 6,5-10 лет и 149,20 руб. в день для детей 10-15 лет. На эти цели из средств краевого бюджета было выделено 2880тыс. руб., в том числе на компенсацию родителям за путевки 602,0 тыс.руб.</w:t>
      </w:r>
    </w:p>
    <w:p w:rsidR="004B5407" w:rsidRPr="00ED3F4A" w:rsidRDefault="004B5407" w:rsidP="004B5407">
      <w:pPr>
        <w:spacing w:before="30" w:after="30" w:line="360" w:lineRule="auto"/>
        <w:ind w:firstLine="708"/>
        <w:jc w:val="both"/>
        <w:rPr>
          <w:rFonts w:ascii="Times New Roman" w:hAnsi="Times New Roman"/>
          <w:color w:val="000080"/>
          <w:sz w:val="26"/>
          <w:szCs w:val="26"/>
        </w:rPr>
      </w:pPr>
      <w:r w:rsidRPr="00ED3F4A">
        <w:rPr>
          <w:rFonts w:ascii="Times New Roman" w:hAnsi="Times New Roman"/>
          <w:sz w:val="26"/>
          <w:szCs w:val="26"/>
        </w:rPr>
        <w:t xml:space="preserve">Питание детей было рациональным, физиологические нормы питания соответствовали 2-х разовому питанию. Проводилась «С»-витаминизация 3-х </w:t>
      </w:r>
      <w:r w:rsidRPr="00ED3F4A">
        <w:rPr>
          <w:rFonts w:ascii="Times New Roman" w:hAnsi="Times New Roman"/>
          <w:sz w:val="26"/>
          <w:szCs w:val="26"/>
        </w:rPr>
        <w:lastRenderedPageBreak/>
        <w:t>блюд. В рацион питания включались продукты, предусмотренные обязательным перечнем (мясо, рыба, фрукты, соки, сыр, сливочное масло и т.д.). Обеспечение пищеблоков школ йодированной солью было стабильным. Для организации питьевого режима использовалась бутилированная вода.</w:t>
      </w:r>
    </w:p>
    <w:p w:rsidR="004B5407" w:rsidRPr="00ED3F4A" w:rsidRDefault="004B5407" w:rsidP="004B54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D3F4A">
        <w:rPr>
          <w:sz w:val="26"/>
          <w:szCs w:val="26"/>
        </w:rPr>
        <w:t>В каждом учреждении оформлены информационные стенды, в которых отражены режим дня, общелагерный план, план воспитательных мероприятий. В рамках реализации образовательной программы проводилось много интересных, разнообразных по форме и содержанию мероприятий различной направленности: спортивно-оздоровительной, экологической, нравственно- патриотической, туристко-краеведческой, интеллектуально-познавательной, досуговой, за здоровый образ жизни.</w:t>
      </w:r>
    </w:p>
    <w:p w:rsidR="004B5407" w:rsidRPr="00ED3F4A" w:rsidRDefault="004B5407" w:rsidP="006701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F4A">
        <w:rPr>
          <w:rFonts w:ascii="Times New Roman" w:hAnsi="Times New Roman"/>
          <w:sz w:val="26"/>
          <w:szCs w:val="26"/>
        </w:rPr>
        <w:t>Во всех лагерях проводились мероприятия по профилактике правонарушений, детского травматизма, здорового образа жизни, наркомании, табакокурения и алкоголизма</w:t>
      </w:r>
    </w:p>
    <w:p w:rsidR="004B5407" w:rsidRPr="00ED3F4A" w:rsidRDefault="004B5407" w:rsidP="006701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F4A">
        <w:rPr>
          <w:rFonts w:ascii="Times New Roman" w:hAnsi="Times New Roman"/>
          <w:sz w:val="26"/>
          <w:szCs w:val="26"/>
        </w:rPr>
        <w:t xml:space="preserve">Третья смена лагеря была посвящена безопасности. На протяжении всей смены ежедневно проводились мероприятия направленные на соблюдения правил личной безопасности (правилам поведения на воде, дороге, пожарной безопасности). </w:t>
      </w:r>
    </w:p>
    <w:p w:rsidR="004B5407" w:rsidRPr="00ED3F4A" w:rsidRDefault="004B5407" w:rsidP="006701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F4A">
        <w:rPr>
          <w:rFonts w:ascii="Times New Roman" w:hAnsi="Times New Roman"/>
          <w:color w:val="000000"/>
          <w:sz w:val="26"/>
          <w:szCs w:val="26"/>
        </w:rPr>
        <w:t xml:space="preserve">В лагерях были созданы условия для обеспечения безопасности жизни и здоровья детей: </w:t>
      </w:r>
      <w:r w:rsidRPr="00ED3F4A">
        <w:rPr>
          <w:rFonts w:ascii="Times New Roman" w:hAnsi="Times New Roman"/>
          <w:sz w:val="26"/>
          <w:szCs w:val="26"/>
        </w:rPr>
        <w:t xml:space="preserve">установлена система тревожной сигнализации; все учреждения имеют ограждения по периметру территории; </w:t>
      </w:r>
      <w:r w:rsidRPr="00ED3F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проведена акарицидная обработка и дератизация</w:t>
      </w:r>
      <w:r w:rsidRPr="00ED3F4A">
        <w:rPr>
          <w:rFonts w:ascii="Times New Roman" w:hAnsi="Times New Roman"/>
          <w:sz w:val="26"/>
          <w:szCs w:val="26"/>
        </w:rPr>
        <w:t>; соблюдены санитарно-эпидемиологические требования к устройству, содержанию и режиму работы пришкольных лагерей.</w:t>
      </w:r>
    </w:p>
    <w:p w:rsidR="004B5407" w:rsidRPr="00ED3F4A" w:rsidRDefault="004B5407" w:rsidP="006701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F4A">
        <w:rPr>
          <w:rFonts w:ascii="Times New Roman" w:hAnsi="Times New Roman"/>
          <w:sz w:val="26"/>
          <w:szCs w:val="26"/>
        </w:rPr>
        <w:t>Вспышек инфекционных заболеваний, пищевых отравлений в летних оздоровительных учреждений не зарегистрировано. Аварийные ситуаций в период проведения летней оздоровительной кампании отсутствовали.</w:t>
      </w:r>
    </w:p>
    <w:p w:rsidR="004B5407" w:rsidRPr="00ED3F4A" w:rsidRDefault="004B5407" w:rsidP="004B54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D3F4A">
        <w:rPr>
          <w:sz w:val="26"/>
          <w:szCs w:val="26"/>
        </w:rPr>
        <w:t xml:space="preserve">Ребята из пришкольных лагерей принимали активное участие и в городских мероприятиях организованных отделом культуры. Посещали библиотеку, кинопоказы,  дискотеки, музей. </w:t>
      </w:r>
    </w:p>
    <w:p w:rsidR="004B5407" w:rsidRPr="00ED3F4A" w:rsidRDefault="004B5407" w:rsidP="004B54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D3F4A">
        <w:rPr>
          <w:sz w:val="26"/>
          <w:szCs w:val="26"/>
        </w:rPr>
        <w:t>Совместно с ГУ «Центр занятости населения г.Дальнереченска» трудоустроены 88 подростка.</w:t>
      </w:r>
    </w:p>
    <w:p w:rsidR="004B5407" w:rsidRPr="00ED3F4A" w:rsidRDefault="004B5407" w:rsidP="006701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3F4A">
        <w:rPr>
          <w:rFonts w:ascii="Times New Roman" w:hAnsi="Times New Roman"/>
          <w:sz w:val="26"/>
          <w:szCs w:val="26"/>
        </w:rPr>
        <w:lastRenderedPageBreak/>
        <w:t>На трудоустройство подростков из местного бюджета выделено 380.00 рублей.</w:t>
      </w:r>
    </w:p>
    <w:p w:rsidR="004B5407" w:rsidRPr="00ED3F4A" w:rsidRDefault="004B5407" w:rsidP="006701F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D3F4A">
        <w:rPr>
          <w:rFonts w:ascii="Times New Roman" w:hAnsi="Times New Roman"/>
          <w:sz w:val="26"/>
          <w:szCs w:val="26"/>
        </w:rPr>
        <w:t xml:space="preserve">На основании Трудового кодекса РФ все несовершеннолетние общеобразовательных учреждениях Дальнереченского городского округа были приняты на неполный рабочий день. Режим работы с 9-00 до 11-00 часов. </w:t>
      </w:r>
    </w:p>
    <w:p w:rsidR="004B5407" w:rsidRPr="00ED3F4A" w:rsidRDefault="004B5407" w:rsidP="004B54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D3F4A">
        <w:rPr>
          <w:sz w:val="26"/>
          <w:szCs w:val="26"/>
        </w:rPr>
        <w:t>Ребята работали в ремонтных бригадах по благоустройству школьной территории, чинили книги.</w:t>
      </w:r>
    </w:p>
    <w:p w:rsidR="00EF07D4" w:rsidRPr="00EF07D4" w:rsidRDefault="00EF07D4" w:rsidP="00EF0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07D4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 </w:t>
      </w:r>
      <w:r w:rsidRPr="00EF07D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дополнительное образование детей </w:t>
      </w:r>
      <w:r w:rsidRPr="00EF07D4">
        <w:rPr>
          <w:rFonts w:ascii="Times New Roman" w:eastAsia="Times New Roman" w:hAnsi="Times New Roman" w:cs="Times New Roman"/>
          <w:color w:val="000000"/>
          <w:sz w:val="26"/>
          <w:szCs w:val="26"/>
        </w:rPr>
        <w:t> рассматривается как неотъемлемая составная часть образовательного процесса. Система дополнительного образования: кружки, секции, объединения при школах,  предоставляют возможность обучающимся заниматься разными видами деятельности по различным направлениям. А главное — в условиях дополнительного образования дети развивают свой творческий потенциал,     получают возможность полноценной организации свободного времени.</w:t>
      </w:r>
    </w:p>
    <w:p w:rsidR="00EF07D4" w:rsidRPr="00EF07D4" w:rsidRDefault="00EF07D4" w:rsidP="00EF0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07D4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Понимая это, дополнительное образование рассматривается как необходимая  составляющая стандарта образования.</w:t>
      </w:r>
    </w:p>
    <w:p w:rsidR="005B7769" w:rsidRPr="005B7769" w:rsidRDefault="00EF07D4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7D4">
        <w:rPr>
          <w:rFonts w:ascii="Calibri" w:eastAsia="Times New Roman" w:hAnsi="Calibri" w:cs="Times New Roman"/>
        </w:rPr>
        <w:tab/>
      </w:r>
      <w:r w:rsidR="005B7769" w:rsidRPr="005B7769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Дальнереченского городского округа «Об утверждении Порядка изучения мнения населения о качестве оказания муниципальных услуг» от 14 апреля 2014 года № 412, в целях  изучения мнения населения о качестве оказания образовательными учреждениями Дальнереченского городского округа </w:t>
      </w:r>
      <w:r w:rsidR="005B7769" w:rsidRPr="005B7769">
        <w:rPr>
          <w:rFonts w:ascii="Times New Roman" w:hAnsi="Times New Roman" w:cs="Times New Roman"/>
          <w:b/>
          <w:sz w:val="26"/>
          <w:szCs w:val="26"/>
        </w:rPr>
        <w:t>муниципальных услуг по предоставлению общедоступного бесплатного дополнительного образования,</w:t>
      </w:r>
      <w:r w:rsidR="005B7769" w:rsidRPr="005B7769">
        <w:rPr>
          <w:rFonts w:ascii="Times New Roman" w:hAnsi="Times New Roman" w:cs="Times New Roman"/>
          <w:sz w:val="26"/>
          <w:szCs w:val="26"/>
        </w:rPr>
        <w:t xml:space="preserve"> с 06 по 17 марта 2017 года был проведен социологический опрос среди родителей (законных представителей) детей, посещающих  муниципальное бюджетное образовательное учреждение дополнительного образования детей «Детско-юношеская спортивная школа», путем письменного анкетирования.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ab/>
        <w:t xml:space="preserve">В опросе приняли участие – </w:t>
      </w:r>
      <w:r w:rsidRPr="005B7769">
        <w:rPr>
          <w:rFonts w:ascii="Times New Roman" w:hAnsi="Times New Roman" w:cs="Times New Roman"/>
          <w:b/>
          <w:sz w:val="26"/>
          <w:szCs w:val="26"/>
        </w:rPr>
        <w:t xml:space="preserve">82 чел. </w:t>
      </w:r>
      <w:r w:rsidRPr="005B7769">
        <w:rPr>
          <w:rFonts w:ascii="Times New Roman" w:hAnsi="Times New Roman" w:cs="Times New Roman"/>
          <w:sz w:val="26"/>
          <w:szCs w:val="26"/>
        </w:rPr>
        <w:t>из, из них: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ab/>
        <w:t xml:space="preserve">-  жен. – 45 (55%), муж. – 37(45%) 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ab/>
        <w:t>- в возрасте:  от 25-30 лет – 5 (6%), от 31-40 лет – 56(68%), от 41-50 лет – 19 (23%), от 51 и более –2(3%).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ab/>
        <w:t>- имеют образование: среднее – 16(20 %), начальное профессиональное – 13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 xml:space="preserve">  ( 16%), среднее профессиональное – 24(29%), высшее – 29(35%)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ab/>
        <w:t>- социальный статус: рабочие – 27(33%), служащие – 47(57%), студенты – 1 (1%), временно не работают – 4(5%), пенсионеры – 3 (4%).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Получены следующие результаты: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lastRenderedPageBreak/>
        <w:t>Удовлетворены ли Вы?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 xml:space="preserve">1. Качеством дополнительного образования 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 xml:space="preserve">б) скорее не удовлетворены 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–  1 (1%)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5B7769">
        <w:rPr>
          <w:rFonts w:ascii="Times New Roman" w:hAnsi="Times New Roman" w:cs="Times New Roman"/>
          <w:b/>
          <w:sz w:val="26"/>
          <w:szCs w:val="26"/>
        </w:rPr>
        <w:t xml:space="preserve"> 80 (98%)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1 (1%)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2. Организацией учебно-воспитательного процесса в ДЮСШ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5B7769">
        <w:rPr>
          <w:rFonts w:ascii="Times New Roman" w:hAnsi="Times New Roman" w:cs="Times New Roman"/>
          <w:sz w:val="26"/>
          <w:szCs w:val="26"/>
        </w:rPr>
        <w:t>1(1%)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b/>
          <w:sz w:val="26"/>
          <w:szCs w:val="26"/>
        </w:rPr>
        <w:t>-  80</w:t>
      </w:r>
      <w:r w:rsidRPr="005B7769">
        <w:rPr>
          <w:rFonts w:ascii="Times New Roman" w:hAnsi="Times New Roman" w:cs="Times New Roman"/>
          <w:b/>
          <w:sz w:val="26"/>
          <w:szCs w:val="26"/>
        </w:rPr>
        <w:tab/>
        <w:t>(98%)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1(1%)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3. Степенью информированности о деятельности ДЮСШ  посредством  информационно – коммуникативных технологий (сайт, Интернет)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4 (5%)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4 (5%)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5B7769">
        <w:rPr>
          <w:rFonts w:ascii="Times New Roman" w:hAnsi="Times New Roman" w:cs="Times New Roman"/>
          <w:b/>
          <w:sz w:val="26"/>
          <w:szCs w:val="26"/>
        </w:rPr>
        <w:t>59 (72%)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15(18%)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4.  Состоянием материально-технической  базы дошкольного учреждения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2 (2%)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3 (4%)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5B7769">
        <w:rPr>
          <w:rFonts w:ascii="Times New Roman" w:hAnsi="Times New Roman" w:cs="Times New Roman"/>
          <w:b/>
          <w:sz w:val="26"/>
          <w:szCs w:val="26"/>
        </w:rPr>
        <w:t>70 (85%)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7 (9%)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5. Профессионализмом тренеров-преподавателей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b/>
          <w:sz w:val="26"/>
          <w:szCs w:val="26"/>
        </w:rPr>
        <w:t>-  82 (100%)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6. Расписанием занятий в ДЮСШ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5B7769">
        <w:rPr>
          <w:rFonts w:ascii="Times New Roman" w:hAnsi="Times New Roman" w:cs="Times New Roman"/>
          <w:b/>
          <w:sz w:val="26"/>
          <w:szCs w:val="26"/>
        </w:rPr>
        <w:t>78 (95%)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4 (5%)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7. Обеспечением спортивным инвентарем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2 (2%)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1 (1%)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5B7769">
        <w:rPr>
          <w:rFonts w:ascii="Times New Roman" w:hAnsi="Times New Roman" w:cs="Times New Roman"/>
          <w:b/>
          <w:sz w:val="26"/>
          <w:szCs w:val="26"/>
        </w:rPr>
        <w:t>72 (89%)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lastRenderedPageBreak/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7 (8%)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8.  Санитарно – гигиеническими условиями в ДЮСШ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1 (1%)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5B7769">
        <w:rPr>
          <w:rFonts w:ascii="Times New Roman" w:hAnsi="Times New Roman" w:cs="Times New Roman"/>
          <w:b/>
          <w:sz w:val="26"/>
          <w:szCs w:val="26"/>
        </w:rPr>
        <w:t>77 (94%)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5B7769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5B7769">
        <w:rPr>
          <w:rFonts w:ascii="Times New Roman" w:hAnsi="Times New Roman" w:cs="Times New Roman"/>
          <w:sz w:val="26"/>
          <w:szCs w:val="26"/>
        </w:rPr>
        <w:t>(5%)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9. Взаимоотношениями педагогических работников с воспитанниками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5B7769">
        <w:rPr>
          <w:rFonts w:ascii="Times New Roman" w:hAnsi="Times New Roman" w:cs="Times New Roman"/>
          <w:b/>
          <w:sz w:val="26"/>
          <w:szCs w:val="26"/>
        </w:rPr>
        <w:t>81 (99%)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1 (1%)</w:t>
      </w:r>
      <w:r w:rsidRPr="005B7769">
        <w:rPr>
          <w:rFonts w:ascii="Times New Roman" w:hAnsi="Times New Roman" w:cs="Times New Roman"/>
          <w:sz w:val="26"/>
          <w:szCs w:val="26"/>
        </w:rPr>
        <w:tab/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9">
        <w:rPr>
          <w:rFonts w:ascii="Times New Roman" w:hAnsi="Times New Roman" w:cs="Times New Roman"/>
          <w:b/>
          <w:sz w:val="26"/>
          <w:szCs w:val="26"/>
        </w:rPr>
        <w:t>10.Взаимоотношениями  педагогических работников  с родителями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а) совершенно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б) скорее не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0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в) скорее удовлетворены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b/>
          <w:sz w:val="26"/>
          <w:szCs w:val="26"/>
        </w:rPr>
        <w:t>-  81(99%)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769">
        <w:rPr>
          <w:rFonts w:ascii="Times New Roman" w:hAnsi="Times New Roman" w:cs="Times New Roman"/>
          <w:sz w:val="26"/>
          <w:szCs w:val="26"/>
        </w:rPr>
        <w:t>г) трудно сказать</w:t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</w:r>
      <w:r w:rsidRPr="005B7769">
        <w:rPr>
          <w:rFonts w:ascii="Times New Roman" w:hAnsi="Times New Roman" w:cs="Times New Roman"/>
          <w:sz w:val="26"/>
          <w:szCs w:val="26"/>
        </w:rPr>
        <w:tab/>
        <w:t>-  1 (1%)</w:t>
      </w:r>
    </w:p>
    <w:p w:rsidR="005B7769" w:rsidRPr="005B7769" w:rsidRDefault="005B7769" w:rsidP="005B776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07D4" w:rsidRPr="005B7769" w:rsidRDefault="00EF07D4" w:rsidP="005B77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BE5455" w:rsidRDefault="00BE5455" w:rsidP="005B77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Style w:val="15"/>
        <w:tblW w:w="9676" w:type="dxa"/>
        <w:tblLook w:val="04A0"/>
      </w:tblPr>
      <w:tblGrid>
        <w:gridCol w:w="536"/>
        <w:gridCol w:w="3319"/>
        <w:gridCol w:w="1121"/>
        <w:gridCol w:w="1000"/>
        <w:gridCol w:w="1121"/>
        <w:gridCol w:w="1293"/>
        <w:gridCol w:w="1286"/>
      </w:tblGrid>
      <w:tr w:rsidR="00EF07D4" w:rsidRPr="00EF07D4" w:rsidTr="006701F1">
        <w:trPr>
          <w:trHeight w:val="26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07D4" w:rsidRPr="00EF07D4" w:rsidRDefault="00EF07D4" w:rsidP="00EF07D4"/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07D4" w:rsidRPr="00EF07D4" w:rsidRDefault="00EF07D4" w:rsidP="00EF07D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07D4" w:rsidRPr="00EF07D4" w:rsidRDefault="00EF07D4" w:rsidP="00EF07D4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07D4" w:rsidRPr="00EF07D4" w:rsidRDefault="00EF07D4" w:rsidP="00EF07D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07D4" w:rsidRPr="00EF07D4" w:rsidRDefault="00EF07D4" w:rsidP="00EF07D4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07D4" w:rsidRPr="00EF07D4" w:rsidRDefault="00EF07D4" w:rsidP="00EF07D4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07D4" w:rsidRPr="00EF07D4" w:rsidRDefault="00EF07D4" w:rsidP="00EF07D4"/>
        </w:tc>
      </w:tr>
    </w:tbl>
    <w:p w:rsidR="00EF07D4" w:rsidRPr="00EF07D4" w:rsidRDefault="00EF07D4" w:rsidP="00EF07D4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эффективности позволяет определить следующие тенденции прошедшего учебного  года:</w:t>
      </w:r>
    </w:p>
    <w:p w:rsidR="00EF07D4" w:rsidRPr="00EF07D4" w:rsidRDefault="00EF07D4" w:rsidP="00EF07D4">
      <w:pPr>
        <w:numPr>
          <w:ilvl w:val="1"/>
          <w:numId w:val="11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Заработная плата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рост.</w:t>
      </w:r>
    </w:p>
    <w:p w:rsidR="00EF07D4" w:rsidRPr="00EF07D4" w:rsidRDefault="00EF07D4" w:rsidP="00EF07D4">
      <w:pPr>
        <w:numPr>
          <w:ilvl w:val="1"/>
          <w:numId w:val="11"/>
        </w:numPr>
        <w:tabs>
          <w:tab w:val="left" w:pos="1230"/>
          <w:tab w:val="lef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Информатизация образовательного</w:t>
      </w:r>
      <w:r w:rsidR="005B7769" w:rsidRP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процесса</w:t>
      </w:r>
      <w:r w:rsidR="005B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стабильно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7D4" w:rsidRPr="00EF07D4" w:rsidRDefault="00EF07D4" w:rsidP="00EF07D4">
      <w:pPr>
        <w:numPr>
          <w:ilvl w:val="1"/>
          <w:numId w:val="11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Оснащенность и укрепление материально-технической базы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улучшены показатели</w:t>
      </w:r>
    </w:p>
    <w:p w:rsidR="00EF07D4" w:rsidRPr="00EF07D4" w:rsidRDefault="00EF07D4" w:rsidP="00EF07D4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-  повышение квалификации – стабильно</w:t>
      </w:r>
    </w:p>
    <w:p w:rsidR="00EF07D4" w:rsidRPr="00EF07D4" w:rsidRDefault="00EF07D4" w:rsidP="00EF07D4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0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Кадры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:     -  уровень образования – стабильно</w:t>
      </w:r>
    </w:p>
    <w:p w:rsidR="00EF07D4" w:rsidRPr="00EF07D4" w:rsidRDefault="00EF07D4" w:rsidP="00EF07D4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-  аттестация  - стабильно</w:t>
      </w:r>
    </w:p>
    <w:tbl>
      <w:tblPr>
        <w:tblW w:w="0" w:type="auto"/>
        <w:tblLook w:val="01E0"/>
      </w:tblPr>
      <w:tblGrid>
        <w:gridCol w:w="3721"/>
        <w:gridCol w:w="5850"/>
      </w:tblGrid>
      <w:tr w:rsidR="00EF07D4" w:rsidRPr="00EF07D4" w:rsidTr="00EF07D4">
        <w:trPr>
          <w:trHeight w:val="322"/>
        </w:trPr>
        <w:tc>
          <w:tcPr>
            <w:tcW w:w="3811" w:type="dxa"/>
            <w:vMerge w:val="restart"/>
            <w:vAlign w:val="center"/>
            <w:hideMark/>
          </w:tcPr>
          <w:p w:rsidR="00EF07D4" w:rsidRPr="006701F1" w:rsidRDefault="00EF07D4" w:rsidP="00EF07D4">
            <w:pPr>
              <w:tabs>
                <w:tab w:val="left" w:pos="123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01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Результаты обучения:</w:t>
            </w:r>
          </w:p>
        </w:tc>
        <w:tc>
          <w:tcPr>
            <w:tcW w:w="6027" w:type="dxa"/>
          </w:tcPr>
          <w:p w:rsidR="00EF07D4" w:rsidRPr="00EF07D4" w:rsidRDefault="00EF07D4" w:rsidP="00EF07D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7D4" w:rsidRPr="00EF07D4" w:rsidRDefault="00EF07D4" w:rsidP="00EF07D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>-    итоги года – улучшены показатели</w:t>
            </w:r>
          </w:p>
        </w:tc>
      </w:tr>
      <w:tr w:rsidR="00EF07D4" w:rsidRPr="00EF07D4" w:rsidTr="00EF07D4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EF07D4" w:rsidRPr="00EF07D4" w:rsidRDefault="00EF07D4" w:rsidP="00E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hideMark/>
          </w:tcPr>
          <w:p w:rsidR="00EF07D4" w:rsidRPr="00EF07D4" w:rsidRDefault="00EF07D4" w:rsidP="00EF07D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>- аттестаты особого образца – улучшены показатели</w:t>
            </w:r>
          </w:p>
          <w:p w:rsidR="00EF07D4" w:rsidRPr="00EF07D4" w:rsidRDefault="00EF07D4" w:rsidP="00EF07D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оставленных на </w:t>
            </w:r>
            <w:r w:rsidR="005B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повторный год обучения – улучшены </w:t>
            </w: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показателей </w:t>
            </w:r>
          </w:p>
        </w:tc>
      </w:tr>
      <w:tr w:rsidR="00EF07D4" w:rsidRPr="00EF07D4" w:rsidTr="00EF07D4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EF07D4" w:rsidRPr="00EF07D4" w:rsidRDefault="00EF07D4" w:rsidP="00E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hideMark/>
          </w:tcPr>
          <w:p w:rsidR="00EF07D4" w:rsidRPr="00EF07D4" w:rsidRDefault="00EF07D4" w:rsidP="00EF07D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F07D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ЕГЭ</w:t>
            </w: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 улучшены показатели.</w:t>
            </w:r>
          </w:p>
        </w:tc>
      </w:tr>
    </w:tbl>
    <w:p w:rsidR="00EF07D4" w:rsidRPr="00EF07D4" w:rsidRDefault="00EF07D4" w:rsidP="00EF07D4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EF07D4" w:rsidRDefault="00EF07D4" w:rsidP="00EF07D4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3724"/>
        <w:gridCol w:w="5847"/>
      </w:tblGrid>
      <w:tr w:rsidR="00EF07D4" w:rsidRPr="00EF07D4" w:rsidTr="00EF07D4">
        <w:trPr>
          <w:trHeight w:val="314"/>
        </w:trPr>
        <w:tc>
          <w:tcPr>
            <w:tcW w:w="3811" w:type="dxa"/>
            <w:vMerge w:val="restart"/>
            <w:vAlign w:val="center"/>
            <w:hideMark/>
          </w:tcPr>
          <w:p w:rsidR="00EF07D4" w:rsidRPr="00EF07D4" w:rsidRDefault="00EF07D4" w:rsidP="00EF07D4">
            <w:pPr>
              <w:tabs>
                <w:tab w:val="left" w:pos="123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7D4" w:rsidRPr="009533EE" w:rsidRDefault="00EF07D4" w:rsidP="00EF07D4">
            <w:pPr>
              <w:tabs>
                <w:tab w:val="left" w:pos="123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33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Результаты воспитания:</w:t>
            </w:r>
          </w:p>
        </w:tc>
        <w:tc>
          <w:tcPr>
            <w:tcW w:w="6027" w:type="dxa"/>
          </w:tcPr>
          <w:p w:rsidR="00EF07D4" w:rsidRPr="00EF07D4" w:rsidRDefault="00EF07D4" w:rsidP="00EF07D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07D4" w:rsidRPr="00EF07D4" w:rsidTr="00EF07D4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EF07D4" w:rsidRPr="00EF07D4" w:rsidRDefault="00EF07D4" w:rsidP="00E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hideMark/>
          </w:tcPr>
          <w:p w:rsidR="005B7769" w:rsidRDefault="00EF07D4" w:rsidP="00EF07D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>- работа с одаренными детьми –</w:t>
            </w:r>
            <w:r w:rsidR="005B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стабильно</w:t>
            </w:r>
          </w:p>
          <w:p w:rsidR="00EF07D4" w:rsidRPr="00EF07D4" w:rsidRDefault="00EF07D4" w:rsidP="00EF07D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>- работа с учащимися «группы риска» - стабильно</w:t>
            </w:r>
          </w:p>
          <w:p w:rsidR="00EF07D4" w:rsidRPr="00EF07D4" w:rsidRDefault="00EF07D4" w:rsidP="00EF07D4">
            <w:pPr>
              <w:tabs>
                <w:tab w:val="left" w:pos="12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летнего отд</w:t>
            </w:r>
            <w:r w:rsidR="005B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ыха и занятости детей – </w:t>
            </w:r>
            <w:r w:rsidRPr="00EF07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показатели</w:t>
            </w:r>
            <w:r w:rsidR="005B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снижены</w:t>
            </w:r>
          </w:p>
        </w:tc>
      </w:tr>
    </w:tbl>
    <w:p w:rsidR="00EF07D4" w:rsidRPr="00EF07D4" w:rsidRDefault="00EF07D4" w:rsidP="00EF07D4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EF0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системе образования Дальнереченского городского округа  остается стабильной тенденция улучшения условий обучения, заметен рост качества предоставляемых населению услуг.</w:t>
      </w:r>
    </w:p>
    <w:p w:rsidR="00EF07D4" w:rsidRPr="00EF07D4" w:rsidRDefault="00EF07D4" w:rsidP="009533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7D4" w:rsidRPr="00EF07D4" w:rsidRDefault="00BE5455" w:rsidP="00EF07D4">
      <w:pPr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F07D4"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Государственно-общественное управление образованием</w:t>
      </w:r>
      <w:r w:rsidR="00953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F07D4" w:rsidRPr="00EF07D4" w:rsidRDefault="00EF07D4" w:rsidP="00EF0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обеспечения открытости и демократичности в управлении процессами образования в учреждениях образования с 2012 года созданы Управ</w:t>
      </w:r>
      <w:r w:rsidR="005B7769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ляющие советы. На 01.01.2017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 образовательных учреждениях работало 75% Управляющих советов. Процесс расширения участия в управлении образовательными учреждениями  позволяет принимать решения удовлетворяющие запросы населения и не противоречащие действующему законодательству.</w:t>
      </w:r>
    </w:p>
    <w:p w:rsidR="00EF07D4" w:rsidRPr="00EF07D4" w:rsidRDefault="00EF07D4" w:rsidP="00EF0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Открытости и прозрачности деятельности системы образования и учреждений способствует опубликование публичных отчётов на сайтах учреждений образования. </w:t>
      </w:r>
    </w:p>
    <w:p w:rsidR="00EF07D4" w:rsidRPr="00EF07D4" w:rsidRDefault="00EF07D4" w:rsidP="00EF0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учреждений со средствами массовой информации так же позволяет сделать процессы управления образованием открытыми для населения.</w:t>
      </w:r>
    </w:p>
    <w:p w:rsidR="00EF07D4" w:rsidRPr="00EF07D4" w:rsidRDefault="00EF07D4" w:rsidP="00EF0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активно участвует в формировании механизмов «Электронного правительства» посредством предоставления государственных услуг: три из  шести планируемых уже предоставляются в электронном виде: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информации о текущей успеваемости учащегося, ведение электронного дневника и электронного журнала успеваемости в образовательных учреждениях Дальнереченского городского округа;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информации об образовательных учреждениях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 Дальнереченского городского округа;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Предоставление информации об организации общедоступного и бесплатного дошкольного, начального общего, основного общего и среднего (полного) общего образования, а также дополнительного образования в образовательных учреждениях Дальнереченского городского округа.</w:t>
      </w:r>
    </w:p>
    <w:p w:rsidR="00EF07D4" w:rsidRPr="00EF07D4" w:rsidRDefault="00EF07D4" w:rsidP="00EF0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школьников и их родителей на портале «Электронная школа Приморья» работает система «Электронный дневник». Портал можно найти в сети Интернет по адресу </w:t>
      </w:r>
      <w:r w:rsidRPr="00EF07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07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dnevniki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07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shkolapk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07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Электронный дневник предоставляет информацию о текущей успеваемости школьников. В нем можно увидеть отметки ученика, точные данные о посещаемости уроков, темы уроков, сведения о домашнем задании и необходимом времени для его выполнения. Кроме того, в системе работает безопасная социальная сеть, в которой проводятся интеллектуальные игры и конкурсы для учащихся и педагогов. </w:t>
      </w:r>
    </w:p>
    <w:p w:rsidR="00EF07D4" w:rsidRPr="00EF07D4" w:rsidRDefault="00EF07D4" w:rsidP="00EF07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дневник доступен в сети Интернет самому ученику и его родителям, получившим у классного руководителя пароль и логин. Если отсутствует постоянный доступ к Интернету, можно подписаться на услугу </w:t>
      </w:r>
      <w:hyperlink r:id="rId12" w:history="1">
        <w:r w:rsidRPr="00EF07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SMS-информирования</w:t>
        </w:r>
      </w:hyperlink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два раза в неделю получать выписку всех выставленных оценок.</w:t>
      </w:r>
    </w:p>
    <w:p w:rsidR="00EF07D4" w:rsidRPr="00EF07D4" w:rsidRDefault="00EF07D4" w:rsidP="00EF0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образовательные учреждения Дальнереч</w:t>
      </w:r>
      <w:r w:rsidR="005B7769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енского городского округа в 2016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5B776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предоставляли услугу по ведению электронных журналов и дневников. </w:t>
      </w:r>
    </w:p>
    <w:p w:rsidR="00EF07D4" w:rsidRPr="00EF07D4" w:rsidRDefault="00EF07D4" w:rsidP="005B77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организованных мероприятий общий результат </w:t>
      </w:r>
      <w:r w:rsidR="005B77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на 31 мая 2017 г составил 3528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электронных дневников с предоставлением актуальной</w:t>
      </w:r>
      <w:r w:rsidR="008F1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информации, что составляет 100% 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общего количества учащихся.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Кроме того, управление </w:t>
      </w:r>
      <w:r w:rsidR="005B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ведёт электронную очередь на предоставление места в дошкольном образовательном учреждении.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F1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8F1676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 образования </w:t>
      </w:r>
      <w:r w:rsidR="008F16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электронном с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</w:t>
      </w:r>
      <w:r w:rsidR="008F1676">
        <w:rPr>
          <w:rFonts w:ascii="Times New Roman" w:eastAsia="Times New Roman" w:hAnsi="Times New Roman" w:cs="Times New Roman"/>
          <w:sz w:val="26"/>
          <w:szCs w:val="26"/>
          <w:lang w:eastAsia="ru-RU"/>
        </w:rPr>
        <w:t>е администрации Дальнереченского городского округа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пополняется, совершенствуется и является доступным для граждан.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Постановлением администрации Дальнереченского городского округа от 14 апреля 2014 года утверждён Порядок изучения мнения населения о качестве оказания м</w:t>
      </w:r>
      <w:r w:rsidR="008F167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униципальных услуг, в частности в области образования.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</w:t>
      </w:r>
      <w:r w:rsidR="008F167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</w:t>
      </w:r>
      <w:r w:rsidR="005B776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этого документа в марте 2017</w:t>
      </w:r>
      <w:r w:rsidR="008F1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проведен социологический опрос среди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родителей (законных представителей) обучающихся (воспитанников) муниципальных образовательных учреждений.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рамках мероприятий по созданию в стране открытого общества все больше внимания уделяется размещению информации о деятельности образовательных учреждений в открытом доступе сети Интернет. 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С мая 2010 года </w:t>
      </w:r>
      <w:r w:rsidR="008F1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ежегодно </w:t>
      </w:r>
      <w:r w:rsidRPr="00EF07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</w:t>
      </w:r>
      <w:r w:rsidR="008F1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дения образования ДГО включаются</w:t>
      </w:r>
      <w:r w:rsidRPr="00EF07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систему федерального электронного мониторинга КПМО (комплексные проекты модернизации образования), проводимого в рамках национальной образовательной инициативы «Наша новая школа». </w:t>
      </w:r>
      <w:r w:rsidRPr="00EF07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Ежемесячная, системная работа по сбору информации по всем направлениям деятельности школы помогает провести комплексный анализ развития каждого отдельного образовательного учреждения и отрасли в целом, как на муниципальном, так и на региональном уровне; сравнить размещенные в открытом доступе показатели своей работы с результатами других территорий; вовремя принять меры по повышению эффективности образовательных услуг.</w:t>
      </w:r>
    </w:p>
    <w:p w:rsidR="00EF07D4" w:rsidRPr="00EF07D4" w:rsidRDefault="008F1676" w:rsidP="00EF07D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Большо</w:t>
      </w:r>
      <w:r w:rsidR="00EF07D4" w:rsidRPr="00EF07D4">
        <w:rPr>
          <w:rFonts w:ascii="Times New Roman" w:eastAsia="Calibri" w:hAnsi="Times New Roman" w:cs="Times New Roman"/>
          <w:sz w:val="26"/>
          <w:szCs w:val="26"/>
        </w:rPr>
        <w:t>е внимание уделяется сайтам образовательных учреждений, которые призваны не только быть визитной карточкой учреждения, но и выполнять функции по оказанию населению города информационных соци</w:t>
      </w:r>
      <w:r w:rsidR="00D069E0">
        <w:rPr>
          <w:rFonts w:ascii="Times New Roman" w:eastAsia="Calibri" w:hAnsi="Times New Roman" w:cs="Times New Roman"/>
          <w:sz w:val="26"/>
          <w:szCs w:val="26"/>
        </w:rPr>
        <w:t xml:space="preserve">альных услуг. Сегодня все образовательные учреждения </w:t>
      </w:r>
      <w:r w:rsidR="00EF07D4" w:rsidRPr="00EF07D4">
        <w:rPr>
          <w:rFonts w:ascii="Times New Roman" w:eastAsia="Calibri" w:hAnsi="Times New Roman" w:cs="Times New Roman"/>
          <w:sz w:val="26"/>
          <w:szCs w:val="26"/>
        </w:rPr>
        <w:t>города имеют собственн</w:t>
      </w:r>
      <w:r w:rsidR="00D069E0">
        <w:rPr>
          <w:rFonts w:ascii="Times New Roman" w:eastAsia="Calibri" w:hAnsi="Times New Roman" w:cs="Times New Roman"/>
          <w:sz w:val="26"/>
          <w:szCs w:val="26"/>
        </w:rPr>
        <w:t>ые сайты</w:t>
      </w:r>
      <w:r w:rsidR="00EF07D4" w:rsidRPr="00EF07D4">
        <w:rPr>
          <w:rFonts w:ascii="Times New Roman" w:eastAsia="Calibri" w:hAnsi="Times New Roman" w:cs="Times New Roman"/>
          <w:sz w:val="26"/>
          <w:szCs w:val="26"/>
        </w:rPr>
        <w:t>, наполнение и функциональность большинства из них полностью отвечают современным требованиям.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07D4" w:rsidRPr="00EF07D4" w:rsidRDefault="00BE5455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EF07D4"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Стратегические задачи развития системы образования</w:t>
      </w:r>
    </w:p>
    <w:p w:rsidR="00EF07D4" w:rsidRPr="00EF07D4" w:rsidRDefault="00D069E0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2017-2018</w:t>
      </w:r>
      <w:r w:rsidR="00EF07D4" w:rsidRPr="00EF0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государственных гарантий доступности и бесплатности образования разных уровней, 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</w:t>
      </w:r>
      <w:r w:rsidR="00402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</w:t>
      </w:r>
      <w:r w:rsidR="00D06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дальнейшего поэтапного </w:t>
      </w:r>
      <w:r w:rsidR="00402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перехода на обучение по государственным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</w:t>
      </w:r>
      <w:r w:rsidR="00FC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вательным стандартам в основной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школе,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необходимых условий для удовлетворения потребностей граждан, общества и рынка труда в качественном образовании,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</w:t>
      </w:r>
      <w:r w:rsidR="00402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реального государственного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подхода в управлении качеством образования, активное привлечение для его оценки родителей и заинтересованной общественности,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многофункциональной, диверсифицированной и индивидуализированной образовательной среды на основе оснащения школ современным учебным и учебно-наглядным оборудованием, интерактивными средствами обучения, информационными ресурсами, в том числе и на электронных носителях,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 содержания  общего образования  в направлении развития   компетентностей, практического применения знаний  в рамках предпрофильной и профильной подготовки,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работы  с педагогическими и управленческими кадрами как залог достижения качественного образования,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</w:t>
      </w: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обучающихся комфортной образовательной среды, полностью отвечающей государственным стандартам,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по созданию эффективной системы охраны здоровья, физического развития детей и подростков,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Активизация деятельности по выявлению и поддержке одарённых детей, формирование у подрастающего поколения лидерских качеств, развитие социального творчества, формирование социальных компетенций,</w:t>
      </w:r>
    </w:p>
    <w:p w:rsidR="00EF07D4" w:rsidRPr="00EF07D4" w:rsidRDefault="00D069E0" w:rsidP="00EF07D4">
      <w:pPr>
        <w:numPr>
          <w:ilvl w:val="0"/>
          <w:numId w:val="14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воспитательного потенциала образовательных </w:t>
      </w:r>
      <w:r w:rsidR="00EF07D4"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учреждений.</w:t>
      </w:r>
    </w:p>
    <w:p w:rsidR="00EF07D4" w:rsidRPr="00EF07D4" w:rsidRDefault="00EF07D4" w:rsidP="00EF07D4">
      <w:pPr>
        <w:numPr>
          <w:ilvl w:val="0"/>
          <w:numId w:val="14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перехода на обучение по новым образ</w:t>
      </w:r>
      <w:r w:rsidR="00FC7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овательным стандартам в начальной  школе для обучающихся с ограниченными возможностями</w:t>
      </w:r>
      <w:r w:rsidR="00D06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 и обучающихся с умственной отсталостью (интеллектуальными нарушениями).</w:t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07D4" w:rsidRPr="00EF07D4" w:rsidRDefault="00EF07D4" w:rsidP="00EF07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7D4" w:rsidRPr="00EF07D4" w:rsidRDefault="00EF07D4" w:rsidP="00EF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7D4" w:rsidRPr="00EF07D4" w:rsidRDefault="00EF07D4" w:rsidP="00EF0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EF07D4" w:rsidRDefault="00EF07D4" w:rsidP="00EF07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7D4" w:rsidRPr="00EF07D4" w:rsidRDefault="00EF07D4" w:rsidP="00EF07D4"/>
    <w:p w:rsidR="00903C7F" w:rsidRDefault="00903C7F"/>
    <w:sectPr w:rsidR="00903C7F" w:rsidSect="00040C67"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C4" w:rsidRDefault="00242CC4">
      <w:pPr>
        <w:spacing w:after="0" w:line="240" w:lineRule="auto"/>
      </w:pPr>
      <w:r>
        <w:separator/>
      </w:r>
    </w:p>
  </w:endnote>
  <w:endnote w:type="continuationSeparator" w:id="1">
    <w:p w:rsidR="00242CC4" w:rsidRDefault="0024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55" w:rsidRDefault="00A74A55">
    <w:pPr>
      <w:pStyle w:val="ac"/>
      <w:framePr w:w="11909" w:h="158" w:wrap="none" w:vAnchor="text" w:hAnchor="page" w:x="-5" w:y="-925"/>
      <w:shd w:val="clear" w:color="auto" w:fill="auto"/>
      <w:ind w:left="10963"/>
    </w:pPr>
    <w:r w:rsidRPr="00365B16">
      <w:fldChar w:fldCharType="begin"/>
    </w:r>
    <w:r>
      <w:instrText xml:space="preserve"> PAGE \* MERGEFORMAT </w:instrText>
    </w:r>
    <w:r w:rsidRPr="00365B16">
      <w:fldChar w:fldCharType="separate"/>
    </w:r>
    <w:r w:rsidR="009533EE" w:rsidRPr="009533EE">
      <w:rPr>
        <w:rStyle w:val="11pt"/>
        <w:noProof/>
      </w:rPr>
      <w:t>67</w:t>
    </w:r>
    <w:r>
      <w:rPr>
        <w:rStyle w:val="1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55" w:rsidRDefault="00A74A55">
    <w:pPr>
      <w:pStyle w:val="ac"/>
      <w:framePr w:w="12526" w:h="158" w:wrap="none" w:vAnchor="text" w:hAnchor="page" w:x="-309" w:y="-925"/>
      <w:shd w:val="clear" w:color="auto" w:fill="auto"/>
      <w:ind w:left="10819"/>
    </w:pPr>
    <w:r w:rsidRPr="00365B16">
      <w:fldChar w:fldCharType="begin"/>
    </w:r>
    <w:r>
      <w:instrText xml:space="preserve"> PAGE \* MERGEFORMAT </w:instrText>
    </w:r>
    <w:r w:rsidRPr="00365B16">
      <w:fldChar w:fldCharType="separate"/>
    </w:r>
    <w:r w:rsidRPr="009456CA">
      <w:rPr>
        <w:rStyle w:val="11pt"/>
        <w:noProof/>
      </w:rPr>
      <w:t>1</w:t>
    </w:r>
    <w:r>
      <w:rPr>
        <w:rStyle w:val="11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C4" w:rsidRDefault="00242CC4">
      <w:pPr>
        <w:spacing w:after="0" w:line="240" w:lineRule="auto"/>
      </w:pPr>
      <w:r>
        <w:separator/>
      </w:r>
    </w:p>
  </w:footnote>
  <w:footnote w:type="continuationSeparator" w:id="1">
    <w:p w:rsidR="00242CC4" w:rsidRDefault="0024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55" w:rsidRDefault="00A74A55">
    <w:pPr>
      <w:pStyle w:val="ac"/>
      <w:framePr w:w="12526" w:h="235" w:wrap="none" w:vAnchor="text" w:hAnchor="page" w:x="-309" w:y="908"/>
      <w:shd w:val="clear" w:color="auto" w:fill="auto"/>
      <w:ind w:left="4075"/>
    </w:pPr>
    <w:r>
      <w:rPr>
        <w:rStyle w:val="125pt"/>
      </w:rPr>
      <w:t>Динамика показателей развития сети МБДОУ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3CB"/>
    <w:multiLevelType w:val="multilevel"/>
    <w:tmpl w:val="830493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A6E11"/>
    <w:multiLevelType w:val="hybridMultilevel"/>
    <w:tmpl w:val="6AEA0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7E46"/>
    <w:multiLevelType w:val="hybridMultilevel"/>
    <w:tmpl w:val="2CA62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519CA"/>
    <w:multiLevelType w:val="hybridMultilevel"/>
    <w:tmpl w:val="25AC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02C2"/>
    <w:multiLevelType w:val="hybridMultilevel"/>
    <w:tmpl w:val="BFBC2B58"/>
    <w:lvl w:ilvl="0" w:tplc="F8600D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640FE"/>
    <w:multiLevelType w:val="hybridMultilevel"/>
    <w:tmpl w:val="5FC2F2C4"/>
    <w:lvl w:ilvl="0" w:tplc="B106D240">
      <w:start w:val="1"/>
      <w:numFmt w:val="upperRoman"/>
      <w:lvlText w:val="%1."/>
      <w:lvlJc w:val="left"/>
      <w:pPr>
        <w:ind w:left="1980" w:hanging="72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4FE4258"/>
    <w:multiLevelType w:val="hybridMultilevel"/>
    <w:tmpl w:val="900A36BC"/>
    <w:lvl w:ilvl="0" w:tplc="B2EEC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6129E"/>
    <w:multiLevelType w:val="multilevel"/>
    <w:tmpl w:val="D8C8001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8">
    <w:nsid w:val="3804231B"/>
    <w:multiLevelType w:val="hybridMultilevel"/>
    <w:tmpl w:val="197A9E86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45829C0"/>
    <w:multiLevelType w:val="hybridMultilevel"/>
    <w:tmpl w:val="70423546"/>
    <w:lvl w:ilvl="0" w:tplc="0760479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7972710"/>
    <w:multiLevelType w:val="multilevel"/>
    <w:tmpl w:val="0FF45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1">
    <w:nsid w:val="48401306"/>
    <w:multiLevelType w:val="multilevel"/>
    <w:tmpl w:val="04662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A23678"/>
    <w:multiLevelType w:val="hybridMultilevel"/>
    <w:tmpl w:val="C3E6F0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7A76F50"/>
    <w:multiLevelType w:val="hybridMultilevel"/>
    <w:tmpl w:val="6848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17225"/>
    <w:multiLevelType w:val="multilevel"/>
    <w:tmpl w:val="AD40E2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F771A24"/>
    <w:multiLevelType w:val="multilevel"/>
    <w:tmpl w:val="0E9E1C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6811CC8"/>
    <w:multiLevelType w:val="hybridMultilevel"/>
    <w:tmpl w:val="A0D6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F4D70"/>
    <w:multiLevelType w:val="hybridMultilevel"/>
    <w:tmpl w:val="EE10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961E2"/>
    <w:multiLevelType w:val="multilevel"/>
    <w:tmpl w:val="DE54D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4A07BB"/>
    <w:multiLevelType w:val="hybridMultilevel"/>
    <w:tmpl w:val="A4C81C52"/>
    <w:lvl w:ilvl="0" w:tplc="E99A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CE4B87"/>
    <w:multiLevelType w:val="hybridMultilevel"/>
    <w:tmpl w:val="65B424C8"/>
    <w:lvl w:ilvl="0" w:tplc="983E1E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3"/>
  </w:num>
  <w:num w:numId="17">
    <w:abstractNumId w:val="16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15"/>
  </w:num>
  <w:num w:numId="23">
    <w:abstractNumId w:val="11"/>
  </w:num>
  <w:num w:numId="24">
    <w:abstractNumId w:val="0"/>
  </w:num>
  <w:num w:numId="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6D"/>
    <w:rsid w:val="000164F5"/>
    <w:rsid w:val="00022467"/>
    <w:rsid w:val="00034D43"/>
    <w:rsid w:val="00034EC7"/>
    <w:rsid w:val="0003527A"/>
    <w:rsid w:val="00040C67"/>
    <w:rsid w:val="000415C0"/>
    <w:rsid w:val="00045E86"/>
    <w:rsid w:val="0005000F"/>
    <w:rsid w:val="00053823"/>
    <w:rsid w:val="000606B6"/>
    <w:rsid w:val="00065686"/>
    <w:rsid w:val="0007652C"/>
    <w:rsid w:val="00080067"/>
    <w:rsid w:val="00080E7F"/>
    <w:rsid w:val="000925FA"/>
    <w:rsid w:val="000926B7"/>
    <w:rsid w:val="000951BD"/>
    <w:rsid w:val="000A059A"/>
    <w:rsid w:val="000A0967"/>
    <w:rsid w:val="000A2867"/>
    <w:rsid w:val="000C06FF"/>
    <w:rsid w:val="000C291A"/>
    <w:rsid w:val="000D164A"/>
    <w:rsid w:val="000E558D"/>
    <w:rsid w:val="000E6C89"/>
    <w:rsid w:val="000F3603"/>
    <w:rsid w:val="000F46D1"/>
    <w:rsid w:val="00102B5C"/>
    <w:rsid w:val="00102E1C"/>
    <w:rsid w:val="001434D4"/>
    <w:rsid w:val="0015348D"/>
    <w:rsid w:val="0016166D"/>
    <w:rsid w:val="00161AA3"/>
    <w:rsid w:val="001669C7"/>
    <w:rsid w:val="001851E8"/>
    <w:rsid w:val="001A52BF"/>
    <w:rsid w:val="001A6724"/>
    <w:rsid w:val="001B0779"/>
    <w:rsid w:val="001B3765"/>
    <w:rsid w:val="001B773E"/>
    <w:rsid w:val="001C0C11"/>
    <w:rsid w:val="001C4042"/>
    <w:rsid w:val="001D407D"/>
    <w:rsid w:val="001E2FC9"/>
    <w:rsid w:val="001F68C8"/>
    <w:rsid w:val="0020040B"/>
    <w:rsid w:val="00200925"/>
    <w:rsid w:val="002009EE"/>
    <w:rsid w:val="00200C97"/>
    <w:rsid w:val="00201FF4"/>
    <w:rsid w:val="00204489"/>
    <w:rsid w:val="00204B04"/>
    <w:rsid w:val="00211C82"/>
    <w:rsid w:val="00221602"/>
    <w:rsid w:val="0022551C"/>
    <w:rsid w:val="0023545E"/>
    <w:rsid w:val="002369D7"/>
    <w:rsid w:val="00242CC4"/>
    <w:rsid w:val="00245B0A"/>
    <w:rsid w:val="00253446"/>
    <w:rsid w:val="002637AB"/>
    <w:rsid w:val="00264106"/>
    <w:rsid w:val="0026675A"/>
    <w:rsid w:val="0027241A"/>
    <w:rsid w:val="00277631"/>
    <w:rsid w:val="00286F3B"/>
    <w:rsid w:val="00296D29"/>
    <w:rsid w:val="002A1EF9"/>
    <w:rsid w:val="002A510A"/>
    <w:rsid w:val="002C2C18"/>
    <w:rsid w:val="002C4D3A"/>
    <w:rsid w:val="002D054E"/>
    <w:rsid w:val="00303C47"/>
    <w:rsid w:val="0031737E"/>
    <w:rsid w:val="00332E3B"/>
    <w:rsid w:val="00333639"/>
    <w:rsid w:val="00344702"/>
    <w:rsid w:val="0035284B"/>
    <w:rsid w:val="003610C2"/>
    <w:rsid w:val="00365B16"/>
    <w:rsid w:val="0036792B"/>
    <w:rsid w:val="0038038B"/>
    <w:rsid w:val="003B1EA8"/>
    <w:rsid w:val="003B2788"/>
    <w:rsid w:val="003B7430"/>
    <w:rsid w:val="003D3B7C"/>
    <w:rsid w:val="003E5578"/>
    <w:rsid w:val="003E740F"/>
    <w:rsid w:val="0040106D"/>
    <w:rsid w:val="00402B10"/>
    <w:rsid w:val="00425336"/>
    <w:rsid w:val="00437E67"/>
    <w:rsid w:val="0044283C"/>
    <w:rsid w:val="00456C80"/>
    <w:rsid w:val="00461C56"/>
    <w:rsid w:val="0046600C"/>
    <w:rsid w:val="00470B25"/>
    <w:rsid w:val="0048466C"/>
    <w:rsid w:val="00486966"/>
    <w:rsid w:val="004A5B16"/>
    <w:rsid w:val="004B5407"/>
    <w:rsid w:val="004E4EA1"/>
    <w:rsid w:val="004F1CCB"/>
    <w:rsid w:val="004F23CF"/>
    <w:rsid w:val="004F408A"/>
    <w:rsid w:val="00501028"/>
    <w:rsid w:val="0050768B"/>
    <w:rsid w:val="00510DF1"/>
    <w:rsid w:val="00527EE5"/>
    <w:rsid w:val="00535BB0"/>
    <w:rsid w:val="005402D6"/>
    <w:rsid w:val="00542971"/>
    <w:rsid w:val="005570D0"/>
    <w:rsid w:val="00561E30"/>
    <w:rsid w:val="00564D50"/>
    <w:rsid w:val="00580CD1"/>
    <w:rsid w:val="005944B6"/>
    <w:rsid w:val="005B06F7"/>
    <w:rsid w:val="005B21C6"/>
    <w:rsid w:val="005B7769"/>
    <w:rsid w:val="005C5328"/>
    <w:rsid w:val="005F568C"/>
    <w:rsid w:val="005F6AB8"/>
    <w:rsid w:val="00602615"/>
    <w:rsid w:val="00603798"/>
    <w:rsid w:val="0060672F"/>
    <w:rsid w:val="00612F8A"/>
    <w:rsid w:val="00626394"/>
    <w:rsid w:val="00633658"/>
    <w:rsid w:val="00636132"/>
    <w:rsid w:val="00656F58"/>
    <w:rsid w:val="006701F1"/>
    <w:rsid w:val="00670A09"/>
    <w:rsid w:val="00671967"/>
    <w:rsid w:val="00684C89"/>
    <w:rsid w:val="00696D06"/>
    <w:rsid w:val="006A5A1B"/>
    <w:rsid w:val="006B2EB9"/>
    <w:rsid w:val="006B41B7"/>
    <w:rsid w:val="006C3BCD"/>
    <w:rsid w:val="006C45E0"/>
    <w:rsid w:val="006D278C"/>
    <w:rsid w:val="006E0B8D"/>
    <w:rsid w:val="006F4981"/>
    <w:rsid w:val="006F7735"/>
    <w:rsid w:val="006F7D3E"/>
    <w:rsid w:val="007261EE"/>
    <w:rsid w:val="00726B9D"/>
    <w:rsid w:val="007364D9"/>
    <w:rsid w:val="00741C6B"/>
    <w:rsid w:val="00754C05"/>
    <w:rsid w:val="00770E25"/>
    <w:rsid w:val="00772C83"/>
    <w:rsid w:val="00781D76"/>
    <w:rsid w:val="00785E69"/>
    <w:rsid w:val="0078625A"/>
    <w:rsid w:val="00787161"/>
    <w:rsid w:val="007952D0"/>
    <w:rsid w:val="007974EE"/>
    <w:rsid w:val="007A4C7F"/>
    <w:rsid w:val="007B3AAD"/>
    <w:rsid w:val="007B7C6C"/>
    <w:rsid w:val="007C3798"/>
    <w:rsid w:val="007E495B"/>
    <w:rsid w:val="007E6F9E"/>
    <w:rsid w:val="008012E6"/>
    <w:rsid w:val="00813F3C"/>
    <w:rsid w:val="008161B7"/>
    <w:rsid w:val="00822D2B"/>
    <w:rsid w:val="00833E7B"/>
    <w:rsid w:val="00844D8E"/>
    <w:rsid w:val="00850F90"/>
    <w:rsid w:val="0086077B"/>
    <w:rsid w:val="00866D6D"/>
    <w:rsid w:val="00877FF1"/>
    <w:rsid w:val="00880162"/>
    <w:rsid w:val="00883E3B"/>
    <w:rsid w:val="008A01A9"/>
    <w:rsid w:val="008A2766"/>
    <w:rsid w:val="008A2F51"/>
    <w:rsid w:val="008B15A5"/>
    <w:rsid w:val="008B3A5C"/>
    <w:rsid w:val="008E44F9"/>
    <w:rsid w:val="008F1676"/>
    <w:rsid w:val="008F43B6"/>
    <w:rsid w:val="008F7C86"/>
    <w:rsid w:val="00901AD8"/>
    <w:rsid w:val="00903C7F"/>
    <w:rsid w:val="0091538E"/>
    <w:rsid w:val="009162C8"/>
    <w:rsid w:val="00921F64"/>
    <w:rsid w:val="00933FD9"/>
    <w:rsid w:val="00941289"/>
    <w:rsid w:val="009456CA"/>
    <w:rsid w:val="009479F0"/>
    <w:rsid w:val="009533EE"/>
    <w:rsid w:val="00961758"/>
    <w:rsid w:val="009625E3"/>
    <w:rsid w:val="0097109B"/>
    <w:rsid w:val="00980F2A"/>
    <w:rsid w:val="009813F6"/>
    <w:rsid w:val="009B134A"/>
    <w:rsid w:val="009B1A85"/>
    <w:rsid w:val="009C1085"/>
    <w:rsid w:val="009C3C19"/>
    <w:rsid w:val="009C5DE1"/>
    <w:rsid w:val="009F374F"/>
    <w:rsid w:val="00A02358"/>
    <w:rsid w:val="00A07CC6"/>
    <w:rsid w:val="00A315B8"/>
    <w:rsid w:val="00A40B90"/>
    <w:rsid w:val="00A46D41"/>
    <w:rsid w:val="00A5316A"/>
    <w:rsid w:val="00A65AE8"/>
    <w:rsid w:val="00A7245E"/>
    <w:rsid w:val="00A74A55"/>
    <w:rsid w:val="00A74ACD"/>
    <w:rsid w:val="00A813FD"/>
    <w:rsid w:val="00A954A5"/>
    <w:rsid w:val="00AB2228"/>
    <w:rsid w:val="00AB3D20"/>
    <w:rsid w:val="00AC03B1"/>
    <w:rsid w:val="00AE0ED0"/>
    <w:rsid w:val="00AF708A"/>
    <w:rsid w:val="00AF7558"/>
    <w:rsid w:val="00B0686D"/>
    <w:rsid w:val="00B24ADD"/>
    <w:rsid w:val="00B2502E"/>
    <w:rsid w:val="00B47575"/>
    <w:rsid w:val="00B675A4"/>
    <w:rsid w:val="00B80563"/>
    <w:rsid w:val="00B8256D"/>
    <w:rsid w:val="00B83166"/>
    <w:rsid w:val="00BB2107"/>
    <w:rsid w:val="00BC1535"/>
    <w:rsid w:val="00BC624A"/>
    <w:rsid w:val="00BC7351"/>
    <w:rsid w:val="00BD2041"/>
    <w:rsid w:val="00BD6AFA"/>
    <w:rsid w:val="00BE5455"/>
    <w:rsid w:val="00BE5710"/>
    <w:rsid w:val="00BF4F47"/>
    <w:rsid w:val="00C042ED"/>
    <w:rsid w:val="00C043FE"/>
    <w:rsid w:val="00C04C74"/>
    <w:rsid w:val="00C124E6"/>
    <w:rsid w:val="00C55996"/>
    <w:rsid w:val="00C63E04"/>
    <w:rsid w:val="00C70820"/>
    <w:rsid w:val="00C77441"/>
    <w:rsid w:val="00C83B19"/>
    <w:rsid w:val="00C9479F"/>
    <w:rsid w:val="00CB1B5E"/>
    <w:rsid w:val="00CB69C8"/>
    <w:rsid w:val="00CB7394"/>
    <w:rsid w:val="00CC4B3D"/>
    <w:rsid w:val="00CE765A"/>
    <w:rsid w:val="00CE7BB9"/>
    <w:rsid w:val="00CF03D9"/>
    <w:rsid w:val="00CF155F"/>
    <w:rsid w:val="00CF51AC"/>
    <w:rsid w:val="00D0202B"/>
    <w:rsid w:val="00D069E0"/>
    <w:rsid w:val="00D078D6"/>
    <w:rsid w:val="00D17A93"/>
    <w:rsid w:val="00D25A02"/>
    <w:rsid w:val="00D6081F"/>
    <w:rsid w:val="00D8347E"/>
    <w:rsid w:val="00D90944"/>
    <w:rsid w:val="00DA5D1B"/>
    <w:rsid w:val="00DB2D58"/>
    <w:rsid w:val="00DB35D7"/>
    <w:rsid w:val="00DC3585"/>
    <w:rsid w:val="00DE4A43"/>
    <w:rsid w:val="00DE4B52"/>
    <w:rsid w:val="00DF7773"/>
    <w:rsid w:val="00E10202"/>
    <w:rsid w:val="00E25D52"/>
    <w:rsid w:val="00E2769C"/>
    <w:rsid w:val="00E27DFF"/>
    <w:rsid w:val="00E45EC3"/>
    <w:rsid w:val="00E45ED4"/>
    <w:rsid w:val="00E536EA"/>
    <w:rsid w:val="00E711B7"/>
    <w:rsid w:val="00E80408"/>
    <w:rsid w:val="00E821DF"/>
    <w:rsid w:val="00E83244"/>
    <w:rsid w:val="00E842C1"/>
    <w:rsid w:val="00EA0A08"/>
    <w:rsid w:val="00EB61FC"/>
    <w:rsid w:val="00EC2D3C"/>
    <w:rsid w:val="00EC383F"/>
    <w:rsid w:val="00ED1E66"/>
    <w:rsid w:val="00ED5FD0"/>
    <w:rsid w:val="00EE4D99"/>
    <w:rsid w:val="00EF07D4"/>
    <w:rsid w:val="00EF48E4"/>
    <w:rsid w:val="00F22FEE"/>
    <w:rsid w:val="00F3153D"/>
    <w:rsid w:val="00F37D65"/>
    <w:rsid w:val="00F46BA1"/>
    <w:rsid w:val="00F47200"/>
    <w:rsid w:val="00F47B09"/>
    <w:rsid w:val="00F50998"/>
    <w:rsid w:val="00F56DFB"/>
    <w:rsid w:val="00F60AB1"/>
    <w:rsid w:val="00F800F4"/>
    <w:rsid w:val="00F81D72"/>
    <w:rsid w:val="00F9057A"/>
    <w:rsid w:val="00F913AC"/>
    <w:rsid w:val="00F93F7B"/>
    <w:rsid w:val="00FA1D23"/>
    <w:rsid w:val="00FB6189"/>
    <w:rsid w:val="00FC342A"/>
    <w:rsid w:val="00FC63FB"/>
    <w:rsid w:val="00FC7A6C"/>
    <w:rsid w:val="00FE2412"/>
    <w:rsid w:val="00FE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67"/>
  </w:style>
  <w:style w:type="paragraph" w:styleId="4">
    <w:name w:val="heading 4"/>
    <w:basedOn w:val="a"/>
    <w:link w:val="40"/>
    <w:qFormat/>
    <w:rsid w:val="004B54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07D4"/>
  </w:style>
  <w:style w:type="paragraph" w:styleId="a3">
    <w:name w:val="Normal (Web)"/>
    <w:basedOn w:val="a"/>
    <w:unhideWhenUsed/>
    <w:rsid w:val="00EF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7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F07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F0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F0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rsid w:val="00EF07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rsid w:val="00EF07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8"/>
    <w:rsid w:val="00EF0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_отчет"/>
    <w:basedOn w:val="a"/>
    <w:rsid w:val="00EF07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a">
    <w:name w:val="Основной текст_"/>
    <w:basedOn w:val="a0"/>
    <w:link w:val="30"/>
    <w:rsid w:val="008E44F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a"/>
    <w:rsid w:val="008E44F9"/>
    <w:pPr>
      <w:shd w:val="clear" w:color="auto" w:fill="FFFFFF"/>
      <w:spacing w:before="5340" w:after="0" w:line="336" w:lineRule="exact"/>
      <w:ind w:hanging="38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1">
    <w:name w:val="Заголовок №3_"/>
    <w:basedOn w:val="a0"/>
    <w:link w:val="32"/>
    <w:rsid w:val="008E44F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8E44F9"/>
    <w:pPr>
      <w:shd w:val="clear" w:color="auto" w:fill="FFFFFF"/>
      <w:spacing w:after="0" w:line="298" w:lineRule="exact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Подпись к картинке (3)_"/>
    <w:basedOn w:val="a0"/>
    <w:link w:val="34"/>
    <w:rsid w:val="00C774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Подпись к картинке (3)"/>
    <w:basedOn w:val="a"/>
    <w:link w:val="33"/>
    <w:rsid w:val="00C77441"/>
    <w:pPr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b">
    <w:name w:val="Колонтитул_"/>
    <w:basedOn w:val="a0"/>
    <w:link w:val="ac"/>
    <w:rsid w:val="009456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b"/>
    <w:rsid w:val="009456CA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5pt">
    <w:name w:val="Колонтитул + 12;5 pt;Курсив"/>
    <w:basedOn w:val="ab"/>
    <w:rsid w:val="009456CA"/>
    <w:rPr>
      <w:rFonts w:ascii="Times New Roman" w:eastAsia="Times New Roman" w:hAnsi="Times New Roman" w:cs="Times New Roman"/>
      <w:i/>
      <w:iCs/>
      <w:spacing w:val="0"/>
      <w:sz w:val="25"/>
      <w:szCs w:val="25"/>
      <w:u w:val="single"/>
      <w:shd w:val="clear" w:color="auto" w:fill="FFFFFF"/>
    </w:rPr>
  </w:style>
  <w:style w:type="paragraph" w:customStyle="1" w:styleId="ac">
    <w:name w:val="Колонтитул"/>
    <w:basedOn w:val="a"/>
    <w:link w:val="ab"/>
    <w:rsid w:val="009456C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8">
    <w:name w:val="Сетка таблицы18"/>
    <w:basedOn w:val="a1"/>
    <w:next w:val="a8"/>
    <w:uiPriority w:val="59"/>
    <w:rsid w:val="00E2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E8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8"/>
    <w:rsid w:val="00E2769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B54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07D4"/>
  </w:style>
  <w:style w:type="paragraph" w:styleId="a3">
    <w:name w:val="Normal (Web)"/>
    <w:basedOn w:val="a"/>
    <w:uiPriority w:val="99"/>
    <w:unhideWhenUsed/>
    <w:rsid w:val="00EF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7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F07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F0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F0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rsid w:val="00EF07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rsid w:val="00EF07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EF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8"/>
    <w:rsid w:val="00EF0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8"/>
    <w:rsid w:val="00EF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_отчет"/>
    <w:basedOn w:val="a"/>
    <w:rsid w:val="00EF07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a">
    <w:name w:val="Основной текст_"/>
    <w:basedOn w:val="a0"/>
    <w:link w:val="30"/>
    <w:rsid w:val="008E44F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a"/>
    <w:rsid w:val="008E44F9"/>
    <w:pPr>
      <w:shd w:val="clear" w:color="auto" w:fill="FFFFFF"/>
      <w:spacing w:before="5340" w:after="0" w:line="336" w:lineRule="exact"/>
      <w:ind w:hanging="38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1">
    <w:name w:val="Заголовок №3_"/>
    <w:basedOn w:val="a0"/>
    <w:link w:val="32"/>
    <w:rsid w:val="008E44F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8E44F9"/>
    <w:pPr>
      <w:shd w:val="clear" w:color="auto" w:fill="FFFFFF"/>
      <w:spacing w:after="0" w:line="298" w:lineRule="exact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Подпись к картинке (3)_"/>
    <w:basedOn w:val="a0"/>
    <w:link w:val="34"/>
    <w:rsid w:val="00C774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Подпись к картинке (3)"/>
    <w:basedOn w:val="a"/>
    <w:link w:val="33"/>
    <w:rsid w:val="00C77441"/>
    <w:pPr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b">
    <w:name w:val="Колонтитул_"/>
    <w:basedOn w:val="a0"/>
    <w:link w:val="ac"/>
    <w:rsid w:val="009456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b"/>
    <w:rsid w:val="009456CA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5pt">
    <w:name w:val="Колонтитул + 12;5 pt;Курсив"/>
    <w:basedOn w:val="ab"/>
    <w:rsid w:val="009456CA"/>
    <w:rPr>
      <w:rFonts w:ascii="Times New Roman" w:eastAsia="Times New Roman" w:hAnsi="Times New Roman" w:cs="Times New Roman"/>
      <w:i/>
      <w:iCs/>
      <w:spacing w:val="0"/>
      <w:sz w:val="25"/>
      <w:szCs w:val="25"/>
      <w:u w:val="single"/>
      <w:shd w:val="clear" w:color="auto" w:fill="FFFFFF"/>
    </w:rPr>
  </w:style>
  <w:style w:type="paragraph" w:customStyle="1" w:styleId="ac">
    <w:name w:val="Колонтитул"/>
    <w:basedOn w:val="a"/>
    <w:link w:val="ab"/>
    <w:rsid w:val="009456C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8">
    <w:name w:val="Сетка таблицы18"/>
    <w:basedOn w:val="a1"/>
    <w:next w:val="a8"/>
    <w:uiPriority w:val="59"/>
    <w:rsid w:val="00E2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E8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8"/>
    <w:rsid w:val="00E2769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2edu.ru/shared/sms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9749-F304-4E74-87B3-D0E8C4B6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5236</TotalTime>
  <Pages>1</Pages>
  <Words>15909</Words>
  <Characters>90684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О.В. Самойленко</cp:lastModifiedBy>
  <cp:revision>63</cp:revision>
  <dcterms:created xsi:type="dcterms:W3CDTF">2016-07-20T06:02:00Z</dcterms:created>
  <dcterms:modified xsi:type="dcterms:W3CDTF">2017-08-06T23:17:00Z</dcterms:modified>
</cp:coreProperties>
</file>