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89" w:rsidRPr="00F5051E" w:rsidRDefault="00F27089" w:rsidP="00F27089">
      <w:pPr>
        <w:jc w:val="center"/>
        <w:rPr>
          <w:b/>
        </w:rPr>
      </w:pPr>
      <w:r w:rsidRPr="00F5051E">
        <w:rPr>
          <w:b/>
        </w:rPr>
        <w:t xml:space="preserve">ПОВЕСТКА ЗАСЕДАНИЯ СОВЕТА № </w:t>
      </w:r>
      <w:r>
        <w:rPr>
          <w:b/>
        </w:rPr>
        <w:t>2</w:t>
      </w:r>
    </w:p>
    <w:p w:rsidR="00F27089" w:rsidRPr="00F5051E" w:rsidRDefault="00F27089" w:rsidP="00F27089">
      <w:pPr>
        <w:jc w:val="center"/>
        <w:rPr>
          <w:b/>
        </w:rPr>
      </w:pPr>
      <w:r w:rsidRPr="00F5051E">
        <w:rPr>
          <w:b/>
        </w:rPr>
        <w:t xml:space="preserve">по улучшению инвестиционного климата и  развития предпринимательства при главе </w:t>
      </w:r>
      <w:r>
        <w:rPr>
          <w:b/>
        </w:rPr>
        <w:t xml:space="preserve">Дальнереченского </w:t>
      </w:r>
      <w:r w:rsidRPr="00F5051E">
        <w:rPr>
          <w:b/>
        </w:rPr>
        <w:t>городского округа</w:t>
      </w:r>
    </w:p>
    <w:p w:rsidR="00F27089" w:rsidRPr="00F5051E" w:rsidRDefault="00F27089" w:rsidP="00F27089">
      <w:pPr>
        <w:jc w:val="center"/>
        <w:rPr>
          <w:b/>
        </w:rPr>
      </w:pPr>
    </w:p>
    <w:p w:rsidR="00F27089" w:rsidRPr="00F5051E" w:rsidRDefault="00F27089" w:rsidP="00F27089">
      <w:pPr>
        <w:jc w:val="center"/>
        <w:rPr>
          <w:b/>
        </w:rPr>
      </w:pPr>
      <w:r w:rsidRPr="00F5051E">
        <w:rPr>
          <w:b/>
        </w:rPr>
        <w:t xml:space="preserve">г. Дальнереченск                      </w:t>
      </w:r>
      <w:r>
        <w:rPr>
          <w:b/>
        </w:rPr>
        <w:t xml:space="preserve">                            25</w:t>
      </w:r>
      <w:r w:rsidRPr="00F5051E">
        <w:rPr>
          <w:b/>
        </w:rPr>
        <w:t>.0</w:t>
      </w:r>
      <w:r>
        <w:rPr>
          <w:b/>
        </w:rPr>
        <w:t>3</w:t>
      </w:r>
      <w:r w:rsidRPr="00F5051E">
        <w:rPr>
          <w:b/>
        </w:rPr>
        <w:t>.2021</w:t>
      </w:r>
      <w:r>
        <w:rPr>
          <w:b/>
        </w:rPr>
        <w:t xml:space="preserve"> г.     9-3</w:t>
      </w:r>
      <w:r w:rsidRPr="00F5051E">
        <w:rPr>
          <w:b/>
        </w:rPr>
        <w:t xml:space="preserve">0       </w:t>
      </w:r>
    </w:p>
    <w:p w:rsidR="00F27089" w:rsidRPr="00F5051E" w:rsidRDefault="00F27089" w:rsidP="00F27089">
      <w:pPr>
        <w:jc w:val="both"/>
        <w:rPr>
          <w:b/>
        </w:rPr>
      </w:pPr>
    </w:p>
    <w:p w:rsidR="00F27089" w:rsidRPr="00F5051E" w:rsidRDefault="00F27089" w:rsidP="00F27089">
      <w:pPr>
        <w:jc w:val="both"/>
        <w:rPr>
          <w:b/>
        </w:rPr>
      </w:pPr>
    </w:p>
    <w:p w:rsidR="00F27089" w:rsidRPr="00C2759E" w:rsidRDefault="00F27089" w:rsidP="00F27089">
      <w:pPr>
        <w:pStyle w:val="constitle"/>
        <w:numPr>
          <w:ilvl w:val="0"/>
          <w:numId w:val="2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2759E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Думы Дальнереченского городского округа от 28.03.2017 г. № 28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Дальнереченского городского округа»</w:t>
      </w:r>
    </w:p>
    <w:p w:rsidR="00F27089" w:rsidRPr="00C2759E" w:rsidRDefault="00F27089" w:rsidP="00F27089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>Д</w:t>
      </w:r>
      <w:r w:rsidRPr="00C2759E">
        <w:rPr>
          <w:color w:val="auto"/>
        </w:rPr>
        <w:t xml:space="preserve">окладчик: </w:t>
      </w:r>
      <w:proofErr w:type="spellStart"/>
      <w:r w:rsidRPr="00C2759E">
        <w:rPr>
          <w:color w:val="auto"/>
        </w:rPr>
        <w:t>Газдик</w:t>
      </w:r>
      <w:proofErr w:type="spellEnd"/>
      <w:r w:rsidRPr="00C2759E">
        <w:rPr>
          <w:color w:val="auto"/>
        </w:rPr>
        <w:t xml:space="preserve"> Светлана Николаевна – начальник отдела муниципального имущества </w:t>
      </w:r>
    </w:p>
    <w:p w:rsidR="00F27089" w:rsidRPr="007238F0" w:rsidRDefault="00F27089" w:rsidP="00F27089">
      <w:pPr>
        <w:pStyle w:val="Default"/>
        <w:tabs>
          <w:tab w:val="left" w:pos="709"/>
          <w:tab w:val="left" w:pos="851"/>
        </w:tabs>
        <w:spacing w:after="120"/>
        <w:ind w:left="142" w:firstLine="567"/>
        <w:jc w:val="both"/>
        <w:rPr>
          <w:rFonts w:eastAsia="Calibri"/>
          <w:color w:val="auto"/>
        </w:rPr>
      </w:pPr>
      <w:r w:rsidRPr="00F5051E">
        <w:rPr>
          <w:rFonts w:eastAsia="Calibri"/>
          <w:color w:val="auto"/>
        </w:rPr>
        <w:t xml:space="preserve">2. </w:t>
      </w:r>
      <w:proofErr w:type="gramStart"/>
      <w:r w:rsidRPr="007238F0">
        <w:t xml:space="preserve">О внесении изменений в решение Думы Дальнереченского городского округа от 06.06.2017г.  № 46 «Об утверждении Положения о порядке формирования, 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5" w:anchor="/document/12154854/entry/1804" w:history="1">
        <w:r w:rsidRPr="007238F0">
          <w:rPr>
            <w:rStyle w:val="a4"/>
          </w:rPr>
          <w:t>частью 4 статьи 18</w:t>
        </w:r>
      </w:hyperlink>
      <w:r w:rsidRPr="007238F0">
        <w:t xml:space="preserve">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7238F0">
          <w:t>2007 г</w:t>
        </w:r>
      </w:smartTag>
      <w:proofErr w:type="gramEnd"/>
      <w:r w:rsidRPr="007238F0">
        <w:t xml:space="preserve">. № </w:t>
      </w:r>
      <w:hyperlink r:id="rId6" w:history="1">
        <w:r w:rsidRPr="007238F0">
          <w:rPr>
            <w:rStyle w:val="a4"/>
          </w:rPr>
          <w:t>209-ФЗ</w:t>
        </w:r>
      </w:hyperlink>
      <w:r w:rsidRPr="007238F0">
        <w:t xml:space="preserve"> «О развитии малого и среднего предпринимательства в Российской Федерации»</w:t>
      </w:r>
    </w:p>
    <w:p w:rsidR="00F27089" w:rsidRPr="00C2759E" w:rsidRDefault="00F27089" w:rsidP="00F27089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>Д</w:t>
      </w:r>
      <w:r w:rsidRPr="00C2759E">
        <w:rPr>
          <w:color w:val="auto"/>
        </w:rPr>
        <w:t xml:space="preserve">окладчик: </w:t>
      </w:r>
      <w:proofErr w:type="spellStart"/>
      <w:r w:rsidRPr="00C2759E">
        <w:rPr>
          <w:color w:val="auto"/>
        </w:rPr>
        <w:t>Газдик</w:t>
      </w:r>
      <w:proofErr w:type="spellEnd"/>
      <w:r w:rsidRPr="00C2759E">
        <w:rPr>
          <w:color w:val="auto"/>
        </w:rPr>
        <w:t xml:space="preserve"> Светлана Николаевна – начальник отдела муниципального имущества </w:t>
      </w:r>
    </w:p>
    <w:p w:rsidR="00F27089" w:rsidRPr="00C2759E" w:rsidRDefault="00F27089" w:rsidP="00F27089">
      <w:pPr>
        <w:ind w:right="141" w:firstLine="708"/>
        <w:jc w:val="both"/>
      </w:pPr>
      <w:r w:rsidRPr="00F5051E">
        <w:t>3</w:t>
      </w:r>
      <w:proofErr w:type="gramStart"/>
      <w:r w:rsidRPr="00F5051E">
        <w:t xml:space="preserve"> </w:t>
      </w:r>
      <w:r w:rsidRPr="00C2759E">
        <w:rPr>
          <w:color w:val="000000"/>
        </w:rPr>
        <w:t>О</w:t>
      </w:r>
      <w:proofErr w:type="gramEnd"/>
      <w:r w:rsidRPr="00C2759E">
        <w:rPr>
          <w:color w:val="000000"/>
        </w:rPr>
        <w:t xml:space="preserve"> внесении изменений  в </w:t>
      </w:r>
      <w:r w:rsidRPr="00C2759E">
        <w:t>решение Думы Дальнереченского городского округа от 22.09.2009г. № 114 «Об утверждении п</w:t>
      </w:r>
      <w:r w:rsidRPr="00C2759E">
        <w:rPr>
          <w:color w:val="000000"/>
        </w:rPr>
        <w:t>еречня объектов</w:t>
      </w:r>
      <w:r w:rsidRPr="00C2759E"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 его на долгосрочной основе субъектам малого и среднего предпринимательства»</w:t>
      </w:r>
    </w:p>
    <w:p w:rsidR="00F27089" w:rsidRPr="00C2759E" w:rsidRDefault="00F27089" w:rsidP="00F27089">
      <w:pPr>
        <w:pStyle w:val="Default"/>
        <w:tabs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>Д</w:t>
      </w:r>
      <w:r w:rsidRPr="00C2759E">
        <w:rPr>
          <w:color w:val="auto"/>
        </w:rPr>
        <w:t xml:space="preserve">окладчик: </w:t>
      </w:r>
      <w:proofErr w:type="spellStart"/>
      <w:r w:rsidRPr="00C2759E">
        <w:rPr>
          <w:color w:val="auto"/>
        </w:rPr>
        <w:t>Газдик</w:t>
      </w:r>
      <w:proofErr w:type="spellEnd"/>
      <w:r w:rsidRPr="00C2759E">
        <w:rPr>
          <w:color w:val="auto"/>
        </w:rPr>
        <w:t xml:space="preserve"> Светлана Николаевна – начальник отдела муниципального имущества </w:t>
      </w:r>
    </w:p>
    <w:p w:rsidR="00F27089" w:rsidRPr="00C2759E" w:rsidRDefault="00F27089" w:rsidP="00F27089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auto"/>
        </w:rPr>
      </w:pPr>
      <w:r w:rsidRPr="00C2759E">
        <w:rPr>
          <w:color w:val="auto"/>
        </w:rPr>
        <w:t>Об исполнении распоряжения Правительства Приморского края от 23.03.2021 г. № 96-рп « О мерах по реализации распоряжения Правительства РФ от 30.01.2021 г. № 208»  ( о мерах по развитию малоформатной торговли )</w:t>
      </w:r>
    </w:p>
    <w:p w:rsidR="00F27089" w:rsidRPr="00C2759E" w:rsidRDefault="00F27089" w:rsidP="00F27089">
      <w:pPr>
        <w:pStyle w:val="Default"/>
        <w:ind w:firstLine="567"/>
        <w:jc w:val="both"/>
      </w:pPr>
      <w:r>
        <w:t>Д</w:t>
      </w:r>
      <w:r w:rsidRPr="00C2759E">
        <w:t>окладчик: Матюшкина Валентина Николаевна – начальник отдела предпринимательства и потребительского рынка</w:t>
      </w:r>
    </w:p>
    <w:p w:rsidR="00F27089" w:rsidRPr="00F810EB" w:rsidRDefault="00F27089" w:rsidP="00F27089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ind w:left="0" w:firstLine="709"/>
        <w:jc w:val="both"/>
      </w:pPr>
      <w:r>
        <w:rPr>
          <w:bCs/>
        </w:rPr>
        <w:t xml:space="preserve"> О н</w:t>
      </w:r>
      <w:r w:rsidRPr="00F810EB">
        <w:rPr>
          <w:bCs/>
        </w:rPr>
        <w:t>овы</w:t>
      </w:r>
      <w:r>
        <w:rPr>
          <w:bCs/>
        </w:rPr>
        <w:t>х правилах</w:t>
      </w:r>
      <w:r w:rsidRPr="00F810EB">
        <w:rPr>
          <w:bCs/>
        </w:rPr>
        <w:t xml:space="preserve"> осуществления муниципального контроля в соответствии с Федеральным законом от 31.07.2020 № 248-ФЗ «О государственном контроле (надзоре) и муниципальном контроле в РФ»</w:t>
      </w:r>
      <w:r>
        <w:rPr>
          <w:bCs/>
        </w:rPr>
        <w:t>.</w:t>
      </w:r>
    </w:p>
    <w:p w:rsidR="00F27089" w:rsidRPr="00C2759E" w:rsidRDefault="00F27089" w:rsidP="00F27089">
      <w:pPr>
        <w:pStyle w:val="Default"/>
        <w:ind w:firstLine="709"/>
        <w:jc w:val="both"/>
      </w:pPr>
      <w:r>
        <w:t>Д</w:t>
      </w:r>
      <w:r w:rsidRPr="00C2759E">
        <w:t>окладчик: Матюшкина Валентина Николаевна – начальник отдела предпринимательства и потребительского рынка</w:t>
      </w:r>
    </w:p>
    <w:p w:rsidR="00F27089" w:rsidRPr="00A14340" w:rsidRDefault="00177787" w:rsidP="00F27089">
      <w:pPr>
        <w:pStyle w:val="2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</w:t>
      </w:r>
      <w:r w:rsidR="00F27089" w:rsidRPr="00A14340">
        <w:rPr>
          <w:b w:val="0"/>
          <w:sz w:val="24"/>
          <w:szCs w:val="24"/>
        </w:rPr>
        <w:t>редоставлени</w:t>
      </w:r>
      <w:r>
        <w:rPr>
          <w:b w:val="0"/>
          <w:sz w:val="24"/>
          <w:szCs w:val="24"/>
        </w:rPr>
        <w:t>и</w:t>
      </w:r>
      <w:r w:rsidR="00F27089" w:rsidRPr="00A14340">
        <w:rPr>
          <w:b w:val="0"/>
          <w:sz w:val="24"/>
          <w:szCs w:val="24"/>
        </w:rPr>
        <w:t xml:space="preserve"> земельных участков свободных от прав третьих лиц, включенных в перечень за 2020 год.</w:t>
      </w:r>
    </w:p>
    <w:p w:rsidR="00F27089" w:rsidRPr="00A14340" w:rsidRDefault="00F27089" w:rsidP="00F27089">
      <w:pPr>
        <w:tabs>
          <w:tab w:val="left" w:pos="142"/>
          <w:tab w:val="left" w:pos="709"/>
          <w:tab w:val="left" w:pos="851"/>
          <w:tab w:val="left" w:pos="993"/>
        </w:tabs>
        <w:ind w:firstLine="709"/>
        <w:jc w:val="both"/>
      </w:pPr>
      <w:r w:rsidRPr="00A14340">
        <w:t xml:space="preserve">Докладчик: Кузнецова Анна Владимировна, начальник отдела экономики и прогнозирования администрации ДГО. </w:t>
      </w:r>
    </w:p>
    <w:p w:rsidR="00ED0661" w:rsidRDefault="009C70DC" w:rsidP="00175385">
      <w:pPr>
        <w:pStyle w:val="a3"/>
        <w:tabs>
          <w:tab w:val="left" w:pos="142"/>
          <w:tab w:val="left" w:pos="709"/>
          <w:tab w:val="left" w:pos="851"/>
          <w:tab w:val="left" w:pos="993"/>
        </w:tabs>
        <w:ind w:left="0"/>
        <w:jc w:val="both"/>
      </w:pPr>
      <w:r w:rsidRPr="009C70DC">
        <w:rPr>
          <w:noProof/>
          <w:color w:val="FF0000"/>
        </w:rPr>
        <w:drawing>
          <wp:inline distT="0" distB="0" distL="0" distR="0">
            <wp:extent cx="5940425" cy="1001916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6869" b="1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661" w:rsidSect="00ED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28E"/>
    <w:multiLevelType w:val="hybridMultilevel"/>
    <w:tmpl w:val="D0749900"/>
    <w:lvl w:ilvl="0" w:tplc="9F4CD36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907805"/>
    <w:multiLevelType w:val="hybridMultilevel"/>
    <w:tmpl w:val="FCF26A9A"/>
    <w:lvl w:ilvl="0" w:tplc="5FB64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089"/>
    <w:rsid w:val="0011750C"/>
    <w:rsid w:val="00175385"/>
    <w:rsid w:val="00177787"/>
    <w:rsid w:val="00387646"/>
    <w:rsid w:val="0078111B"/>
    <w:rsid w:val="009C70DC"/>
    <w:rsid w:val="00ED0661"/>
    <w:rsid w:val="00F2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2708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270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7089"/>
    <w:pPr>
      <w:ind w:left="720"/>
      <w:contextualSpacing/>
    </w:pPr>
  </w:style>
  <w:style w:type="character" w:styleId="a4">
    <w:name w:val="Hyperlink"/>
    <w:rsid w:val="00F27089"/>
    <w:rPr>
      <w:color w:val="0000FF"/>
      <w:u w:val="single"/>
    </w:rPr>
  </w:style>
  <w:style w:type="paragraph" w:customStyle="1" w:styleId="constitle">
    <w:name w:val="constitle"/>
    <w:rsid w:val="00F27089"/>
    <w:pPr>
      <w:suppressAutoHyphens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C7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0D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aws/Federalnyy-zakon-ot-24.07.2007-N-209-FZ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master</cp:lastModifiedBy>
  <cp:revision>4</cp:revision>
  <cp:lastPrinted>2021-03-31T08:07:00Z</cp:lastPrinted>
  <dcterms:created xsi:type="dcterms:W3CDTF">2021-03-30T00:58:00Z</dcterms:created>
  <dcterms:modified xsi:type="dcterms:W3CDTF">2021-04-01T04:43:00Z</dcterms:modified>
</cp:coreProperties>
</file>