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3E6" w:rsidRPr="007B1595" w:rsidRDefault="00B473E6" w:rsidP="00B473E6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DA5BE8" w:rsidRDefault="00DA5BE8" w:rsidP="00DA5BE8">
      <w:pPr>
        <w:pStyle w:val="Default"/>
        <w:spacing w:line="276" w:lineRule="auto"/>
        <w:ind w:firstLine="709"/>
        <w:jc w:val="right"/>
        <w:rPr>
          <w:sz w:val="26"/>
          <w:szCs w:val="26"/>
        </w:rPr>
      </w:pPr>
    </w:p>
    <w:p w:rsidR="00DA5BE8" w:rsidRPr="00DA5BE8" w:rsidRDefault="00A129BD" w:rsidP="00DA5BE8">
      <w:pPr>
        <w:pStyle w:val="Default"/>
        <w:spacing w:line="276" w:lineRule="auto"/>
        <w:ind w:firstLine="709"/>
        <w:jc w:val="center"/>
        <w:rPr>
          <w:b/>
          <w:color w:val="auto"/>
          <w:sz w:val="26"/>
          <w:szCs w:val="26"/>
        </w:rPr>
      </w:pPr>
      <w:r>
        <w:rPr>
          <w:b/>
          <w:sz w:val="26"/>
          <w:szCs w:val="26"/>
        </w:rPr>
        <w:t xml:space="preserve">Вопрос 1. </w:t>
      </w:r>
      <w:r w:rsidR="00DA5BE8" w:rsidRPr="00DA5BE8">
        <w:rPr>
          <w:b/>
          <w:sz w:val="26"/>
          <w:szCs w:val="26"/>
        </w:rPr>
        <w:t xml:space="preserve">О применении специального налогового режима для </w:t>
      </w:r>
      <w:proofErr w:type="spellStart"/>
      <w:r w:rsidR="00DA5BE8" w:rsidRPr="00DA5BE8">
        <w:rPr>
          <w:b/>
          <w:sz w:val="26"/>
          <w:szCs w:val="26"/>
        </w:rPr>
        <w:t>самозанятых</w:t>
      </w:r>
      <w:proofErr w:type="spellEnd"/>
      <w:r w:rsidR="00DA5BE8" w:rsidRPr="00DA5BE8">
        <w:rPr>
          <w:b/>
          <w:sz w:val="26"/>
          <w:szCs w:val="26"/>
        </w:rPr>
        <w:t xml:space="preserve"> граждан</w:t>
      </w:r>
    </w:p>
    <w:p w:rsidR="00DA5BE8" w:rsidRDefault="00DA5BE8" w:rsidP="00DA5BE8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</w:p>
    <w:p w:rsidR="00DA5BE8" w:rsidRPr="00A129BD" w:rsidRDefault="00DA5BE8" w:rsidP="00A129BD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A129BD">
        <w:rPr>
          <w:color w:val="auto"/>
          <w:sz w:val="26"/>
          <w:szCs w:val="26"/>
        </w:rPr>
        <w:t>Материалы докладчика Кузнецовой Анны Владимировны, начальника отдела экономики и прогнозирования администрации ДГО.</w:t>
      </w:r>
    </w:p>
    <w:p w:rsidR="00903440" w:rsidRPr="00A129BD" w:rsidRDefault="00903440" w:rsidP="00A129BD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</w:p>
    <w:p w:rsidR="00AE5C00" w:rsidRPr="00A129BD" w:rsidRDefault="00AE5C00" w:rsidP="00A129BD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129BD">
        <w:rPr>
          <w:sz w:val="26"/>
          <w:szCs w:val="26"/>
        </w:rPr>
        <w:t xml:space="preserve">Налог на профессиональный доход — это новый специальный налоговый режим для </w:t>
      </w:r>
      <w:proofErr w:type="spellStart"/>
      <w:r w:rsidRPr="00A129BD">
        <w:rPr>
          <w:sz w:val="26"/>
          <w:szCs w:val="26"/>
        </w:rPr>
        <w:t>самозанятых</w:t>
      </w:r>
      <w:proofErr w:type="spellEnd"/>
      <w:r w:rsidRPr="00A129BD">
        <w:rPr>
          <w:sz w:val="26"/>
          <w:szCs w:val="26"/>
        </w:rPr>
        <w:t xml:space="preserve"> граждан.</w:t>
      </w:r>
    </w:p>
    <w:p w:rsidR="00AE5C00" w:rsidRPr="00A129BD" w:rsidRDefault="00AE5C00" w:rsidP="00A129BD">
      <w:pPr>
        <w:pStyle w:val="a6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A129BD">
        <w:rPr>
          <w:sz w:val="26"/>
          <w:szCs w:val="26"/>
        </w:rPr>
        <w:t xml:space="preserve">Налог на профессиональный доход — это не дополнительный налог, а новый специальный налоговый режим. Переход на него осуществляется добровольно. У тех налогоплательщиков, которые не перейдут на этот налоговый режим, остается обязанность платить налоги с учетом других систем налогообложения, которые они применяют в обычном порядке. </w:t>
      </w:r>
    </w:p>
    <w:p w:rsidR="00AE5C00" w:rsidRPr="00A129BD" w:rsidRDefault="00AE5C00" w:rsidP="00A129BD">
      <w:pPr>
        <w:pStyle w:val="a6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A129BD">
        <w:rPr>
          <w:sz w:val="26"/>
          <w:szCs w:val="26"/>
        </w:rPr>
        <w:t>Физические лица и индивидуальные предприниматели, которые переходят на новый специальный налоговый режим (</w:t>
      </w:r>
      <w:proofErr w:type="spellStart"/>
      <w:r w:rsidRPr="00A129BD">
        <w:rPr>
          <w:sz w:val="26"/>
          <w:szCs w:val="26"/>
        </w:rPr>
        <w:t>самозанятые</w:t>
      </w:r>
      <w:proofErr w:type="spellEnd"/>
      <w:r w:rsidRPr="00A129BD">
        <w:rPr>
          <w:sz w:val="26"/>
          <w:szCs w:val="26"/>
        </w:rPr>
        <w:t xml:space="preserve">), могут платить с доходов от самостоятельной деятельности только налог по льготной ставке — 4 или 6%. Это позволяет легально вести бизнес и получать доход от подработок без рисков получить штраф за незаконную предпринимательскую деятельность. </w:t>
      </w:r>
    </w:p>
    <w:p w:rsidR="0036252D" w:rsidRPr="00A129BD" w:rsidRDefault="0036252D" w:rsidP="00A129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Выбирая 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спецрежим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 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самозанятых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, можно заниматься теми видами деятельности, доходы от которых облагаются налогом на профессиональный доход, но без необходимости регистрации в качестве ИП.</w:t>
      </w:r>
    </w:p>
    <w:p w:rsidR="0036252D" w:rsidRPr="00A129BD" w:rsidRDefault="0036252D" w:rsidP="00A129BD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К таким видам деятельности относятся:</w:t>
      </w:r>
    </w:p>
    <w:p w:rsidR="0036252D" w:rsidRPr="00A129BD" w:rsidRDefault="0036252D" w:rsidP="00A129B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оказание косметических услуг на дому</w:t>
      </w:r>
    </w:p>
    <w:p w:rsidR="0036252D" w:rsidRPr="00A129BD" w:rsidRDefault="0036252D" w:rsidP="00A129B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фото- и видеосъемка на заказ</w:t>
      </w:r>
    </w:p>
    <w:p w:rsidR="0036252D" w:rsidRPr="00A129BD" w:rsidRDefault="0036252D" w:rsidP="00A129B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продукции собственного производства</w:t>
      </w:r>
    </w:p>
    <w:p w:rsidR="0036252D" w:rsidRPr="00A129BD" w:rsidRDefault="0036252D" w:rsidP="00A129B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 мероприятий и праздников</w:t>
      </w:r>
    </w:p>
    <w:p w:rsidR="0036252D" w:rsidRPr="00A129BD" w:rsidRDefault="0036252D" w:rsidP="00A129B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юридические консультации и ведение бухгалтерии</w:t>
      </w:r>
    </w:p>
    <w:p w:rsidR="0036252D" w:rsidRPr="00A129BD" w:rsidRDefault="0036252D" w:rsidP="00A129B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удаленная работа через электронные площадки</w:t>
      </w:r>
    </w:p>
    <w:p w:rsidR="0036252D" w:rsidRPr="00A129BD" w:rsidRDefault="0036252D" w:rsidP="00A129B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сдача квартиры в аренду посуточно или на долгий срок</w:t>
      </w:r>
    </w:p>
    <w:p w:rsidR="0036252D" w:rsidRPr="00A129BD" w:rsidRDefault="0036252D" w:rsidP="00A129B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 по перевозке пассажиров и грузов</w:t>
      </w:r>
    </w:p>
    <w:p w:rsidR="0036252D" w:rsidRPr="00A129BD" w:rsidRDefault="0036252D" w:rsidP="00A129B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строительные работы и ремонт помещений</w:t>
      </w:r>
    </w:p>
    <w:p w:rsidR="0036252D" w:rsidRPr="00A129BD" w:rsidRDefault="0036252D" w:rsidP="00A129BD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Также 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самозанятыми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стать некоторые иностранные граждане, а именно граждане Беларуси, Армении, Казахстана и Киргизии. Налоговый режим они могут применять на тех же условиях, что и граждане России.</w:t>
      </w:r>
    </w:p>
    <w:p w:rsidR="0036252D" w:rsidRPr="00A129BD" w:rsidRDefault="0036252D" w:rsidP="00A129BD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Какие ограничения действуют для применения </w:t>
      </w:r>
      <w:proofErr w:type="spellStart"/>
      <w:r w:rsidRPr="00A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спецрежима</w:t>
      </w:r>
      <w:proofErr w:type="spellEnd"/>
      <w:r w:rsidR="008A7ED5" w:rsidRPr="00A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36252D" w:rsidRPr="00A129BD" w:rsidRDefault="0036252D" w:rsidP="00A129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У 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самозанятых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 должно быть работодателя и наемных работников. К этой категории относятся граждане, получающие доход от своей личной трудовой деятельности.</w:t>
      </w:r>
    </w:p>
    <w:p w:rsidR="0036252D" w:rsidRPr="00A129BD" w:rsidRDefault="0036252D" w:rsidP="00A129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Максимальный доход не должен превышать 2,4 </w:t>
      </w:r>
      <w:proofErr w:type="spellStart"/>
      <w:proofErr w:type="gram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</w:t>
      </w:r>
      <w:proofErr w:type="spellEnd"/>
      <w:proofErr w:type="gram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 в год, то есть 200 000 руб. в месяц, если распределить этот лимит по месяцам (хотя суммы доходов в месяц могут варьироваться в большую или меньшую сторону, главное — чтобы итоговая сумма за год не превышала 2,4 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руб.).</w:t>
      </w:r>
    </w:p>
    <w:p w:rsidR="0036252D" w:rsidRPr="00A129BD" w:rsidRDefault="0036252D" w:rsidP="00A129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Спецрежимом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 могут воспользоваться те, кто торгует подакцизными товарами, например, алкоголем или бензином. Также его нельзя применять:</w:t>
      </w:r>
    </w:p>
    <w:p w:rsidR="0036252D" w:rsidRPr="00A129BD" w:rsidRDefault="0036252D" w:rsidP="00A129B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лицам, осуществляющим перепродажу товаров, имущественных прав, за исключением продажи имущества, использовавшегося ими для личных, домашних и (или) иных подобных нужд;</w:t>
      </w:r>
    </w:p>
    <w:p w:rsidR="0036252D" w:rsidRPr="00A129BD" w:rsidRDefault="0036252D" w:rsidP="00A129BD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лицам, занимающимся добычей и (или) реализацией полезных ископаемых;</w:t>
      </w:r>
    </w:p>
    <w:p w:rsidR="0036252D" w:rsidRPr="00A129BD" w:rsidRDefault="0036252D" w:rsidP="00A129BD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лицам, имеющие работников, с которыми они состоят в трудовых отношениях;</w:t>
      </w:r>
    </w:p>
    <w:p w:rsidR="0036252D" w:rsidRPr="00A129BD" w:rsidRDefault="0036252D" w:rsidP="00A129BD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лицам, осуществляющим предпринимательскую деятельность в интересах другого лица на основе договоров поручения, договоров комиссии либо агентских договоров, за исключением лиц, оказывающих услуги по доставке товаров и приему (передаче) платежей за указанные товары (работы, услуги) в интересах других лиц;</w:t>
      </w:r>
    </w:p>
    <w:p w:rsidR="0036252D" w:rsidRPr="00A129BD" w:rsidRDefault="0036252D" w:rsidP="00A129BD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лицам, применяющие иные режимы налогообложения, предусмотренные </w:t>
      </w:r>
      <w:hyperlink r:id="rId5" w:anchor="h2846" w:tgtFrame="_blank" w:history="1">
        <w:proofErr w:type="gramStart"/>
        <w:r w:rsidRPr="00A129B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ч</w:t>
        </w:r>
        <w:proofErr w:type="gramEnd"/>
        <w:r w:rsidRPr="00A129B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 1 НК РФ</w:t>
        </w:r>
      </w:hyperlink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, или осуществляющие предпринимательскую деятельность, доходы от которой облагаются НДФЛ, за исключением случаев применения иных режимов налогообложения и исчисления НДФЛ с доходов от предпринимательской деятельности до перехода на указанный специальный налоговый режим.</w:t>
      </w:r>
    </w:p>
    <w:p w:rsidR="0036252D" w:rsidRPr="00A129BD" w:rsidRDefault="0036252D" w:rsidP="00A129BD">
      <w:pPr>
        <w:pStyle w:val="a6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903440" w:rsidRPr="00A129BD" w:rsidRDefault="00903440" w:rsidP="00A129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 центре «Мой бизнес» разработали новую меру господдержки для жителей Приморья, которые ведут предпринимательскую деятельность в статусе 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самозанятых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Производителям товаров бесплатно помогут с продвижением своих 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бизнес-аккаунтов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Instagram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hyperlink r:id="rId6" w:history="1">
        <w:r w:rsidRPr="00A129B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Подать заявку</w:t>
        </w:r>
      </w:hyperlink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уже можно на сайте центра.</w:t>
      </w:r>
    </w:p>
    <w:p w:rsidR="00903440" w:rsidRPr="00A129BD" w:rsidRDefault="00903440" w:rsidP="00A129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пояснили специалисты центра, данная мера поддержки разработана специально для тех граждан, которые занимаются производством и продажей собственных товаров. Например, занимаются выпечкой, изготовлением украшений ручной работы или делают мебель на заказ.</w:t>
      </w:r>
    </w:p>
    <w:p w:rsidR="00903440" w:rsidRPr="00A129BD" w:rsidRDefault="00903440" w:rsidP="00A129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«Акцент решено сделать, в первую очередь, на производителях уникальных товаров. Это связано с тем, что на их производство, как правило, уходит больше времени и ресурсов. В будущем для оказывающих услуги жителям края 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самозанятых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бизнесменов тоже введут новые меры поддержки. Они уже могут обратиться за консультацией по финансовым и правовым вопросам», – отметила директор Центра поддержки предпринимательства, учреждение является подразделением центра «Мой бизнес», Виктория Петрова.</w:t>
      </w:r>
    </w:p>
    <w:p w:rsidR="00903440" w:rsidRPr="00A129BD" w:rsidRDefault="00903440" w:rsidP="00A129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центре отметили, что продвижение в 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соцсетях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подразумевает целый комплекс работ. Специалисты помогут 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самозянятому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который уже имеет 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аккаунт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Instagram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бизнеса, провести анализ страницы, определить целевую аудиторию, разработать стратегию продаж, составить 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контент-план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 каждым бизнесменом будет работать целая команда. Дизайнеры разработают логотип и индивидуальный бренд 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аккаунта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Фотографы сделают профессиональные кадры для страницы. 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Копирайтеры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напишут до 15 постов и посоветуют, какие приемы лучше использовать при составлении текстов. Кроме того, в команду входит 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таргетолог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который настроит рекламу.</w:t>
      </w:r>
    </w:p>
    <w:p w:rsidR="00903440" w:rsidRPr="00A129BD" w:rsidRDefault="00903440" w:rsidP="00A129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«Для 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микробизнеса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социальные сети сегодня – самый доступный способ рассказать о своей работе, товарах и услугах. Важно, чтобы граждане могли получать меры поддержки для развития дела и вели бизнес легально и прозрачно», — отметила министр экономического развития Приморского края Наталья </w:t>
      </w: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Набойченко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03440" w:rsidRPr="00A129BD" w:rsidRDefault="00C631E2" w:rsidP="00A129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03440"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данным Федеральной налоговой службы, в Приморье зарегистрировано более 3500 </w:t>
      </w:r>
      <w:proofErr w:type="spellStart"/>
      <w:r w:rsidR="00903440"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самозанятых</w:t>
      </w:r>
      <w:proofErr w:type="spellEnd"/>
      <w:r w:rsidR="00903440"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Перейти на новый налоговый режим можно через </w:t>
      </w:r>
      <w:proofErr w:type="spellStart"/>
      <w:r w:rsidR="00903440"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прложение</w:t>
      </w:r>
      <w:proofErr w:type="spellEnd"/>
      <w:r w:rsidR="00903440"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ФНС «Мой налог», уполномоченные банки или портал </w:t>
      </w:r>
      <w:proofErr w:type="spellStart"/>
      <w:r w:rsidR="00903440"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госуслуг</w:t>
      </w:r>
      <w:proofErr w:type="spellEnd"/>
      <w:r w:rsidR="00903440"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03440" w:rsidRPr="00A129BD" w:rsidRDefault="00903440" w:rsidP="00A129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Самозанятые</w:t>
      </w:r>
      <w:proofErr w:type="spellEnd"/>
      <w:r w:rsidRPr="00A12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граждане Приморья уже могут бесплатно воспользоваться мерами поддержки центра «Мой бизнес». Консультацию можно получить по телефону: 8 (423) 279-59-09.</w:t>
      </w:r>
    </w:p>
    <w:p w:rsidR="006A48C8" w:rsidRPr="00A129BD" w:rsidRDefault="006A48C8" w:rsidP="00A129BD">
      <w:pPr>
        <w:pStyle w:val="a6"/>
        <w:spacing w:before="0" w:beforeAutospacing="0" w:after="0" w:afterAutospacing="0" w:line="360" w:lineRule="auto"/>
        <w:ind w:firstLine="567"/>
        <w:jc w:val="both"/>
        <w:rPr>
          <w:sz w:val="26"/>
          <w:szCs w:val="26"/>
        </w:rPr>
      </w:pPr>
      <w:r w:rsidRPr="00A129BD">
        <w:rPr>
          <w:b/>
          <w:bCs/>
          <w:sz w:val="26"/>
          <w:szCs w:val="26"/>
        </w:rPr>
        <w:t xml:space="preserve">Так же центр </w:t>
      </w:r>
      <w:hyperlink r:id="rId7" w:tgtFrame="_blank" w:history="1">
        <w:r w:rsidRPr="00A129BD">
          <w:rPr>
            <w:rStyle w:val="a5"/>
            <w:b/>
            <w:bCs/>
            <w:color w:val="0563C1"/>
            <w:sz w:val="26"/>
            <w:szCs w:val="26"/>
          </w:rPr>
          <w:t>«Мой бизнес»</w:t>
        </w:r>
      </w:hyperlink>
      <w:r w:rsidRPr="00A129BD">
        <w:rPr>
          <w:b/>
          <w:bCs/>
          <w:sz w:val="26"/>
          <w:szCs w:val="26"/>
        </w:rPr>
        <w:t xml:space="preserve"> разработал серию экспертных консультаций для </w:t>
      </w:r>
      <w:proofErr w:type="spellStart"/>
      <w:r w:rsidRPr="00A129BD">
        <w:rPr>
          <w:b/>
          <w:bCs/>
          <w:sz w:val="26"/>
          <w:szCs w:val="26"/>
        </w:rPr>
        <w:t>самозанятых</w:t>
      </w:r>
      <w:proofErr w:type="spellEnd"/>
      <w:r w:rsidRPr="00A129BD">
        <w:rPr>
          <w:b/>
          <w:bCs/>
          <w:sz w:val="26"/>
          <w:szCs w:val="26"/>
        </w:rPr>
        <w:t xml:space="preserve"> Приморского края. Специалисты расскажут предпринимателям о мерах государственной поддержки и проведут </w:t>
      </w:r>
      <w:proofErr w:type="gramStart"/>
      <w:r w:rsidRPr="00A129BD">
        <w:rPr>
          <w:b/>
          <w:bCs/>
          <w:sz w:val="26"/>
          <w:szCs w:val="26"/>
        </w:rPr>
        <w:t>обучение по</w:t>
      </w:r>
      <w:proofErr w:type="gramEnd"/>
      <w:r w:rsidRPr="00A129BD">
        <w:rPr>
          <w:b/>
          <w:bCs/>
          <w:sz w:val="26"/>
          <w:szCs w:val="26"/>
        </w:rPr>
        <w:t xml:space="preserve"> налоговой грамотности.  </w:t>
      </w:r>
      <w:r w:rsidRPr="00A129BD">
        <w:rPr>
          <w:sz w:val="26"/>
          <w:szCs w:val="26"/>
        </w:rPr>
        <w:t xml:space="preserve">В частности, на занятиях можно будет узнать о том, какие льготы существуют для </w:t>
      </w:r>
      <w:proofErr w:type="spellStart"/>
      <w:r w:rsidRPr="00A129BD">
        <w:rPr>
          <w:sz w:val="26"/>
          <w:szCs w:val="26"/>
        </w:rPr>
        <w:t>самозанятых</w:t>
      </w:r>
      <w:proofErr w:type="spellEnd"/>
      <w:r w:rsidRPr="00A129BD">
        <w:rPr>
          <w:sz w:val="26"/>
          <w:szCs w:val="26"/>
        </w:rPr>
        <w:t xml:space="preserve"> в Приморье, кем и как рассчитывается налоговая база при работе по агентскому договору или с юридическими лицами. Кроме того, во время образовательных сессий специалисты ВГУЭС расскажут, как </w:t>
      </w:r>
      <w:proofErr w:type="spellStart"/>
      <w:r w:rsidRPr="00A129BD">
        <w:rPr>
          <w:sz w:val="26"/>
          <w:szCs w:val="26"/>
        </w:rPr>
        <w:t>самозанятые</w:t>
      </w:r>
      <w:proofErr w:type="spellEnd"/>
      <w:r w:rsidRPr="00A129BD">
        <w:rPr>
          <w:sz w:val="26"/>
          <w:szCs w:val="26"/>
        </w:rPr>
        <w:t xml:space="preserve"> бесплатно могут повысить свою квалификацию в рамках стандартов </w:t>
      </w:r>
      <w:proofErr w:type="spellStart"/>
      <w:r w:rsidRPr="00A129BD">
        <w:rPr>
          <w:sz w:val="26"/>
          <w:szCs w:val="26"/>
        </w:rPr>
        <w:t>WorldSkills</w:t>
      </w:r>
      <w:proofErr w:type="spellEnd"/>
      <w:r w:rsidRPr="00A129BD">
        <w:rPr>
          <w:sz w:val="26"/>
          <w:szCs w:val="26"/>
        </w:rPr>
        <w:t>.</w:t>
      </w:r>
    </w:p>
    <w:p w:rsidR="006A48C8" w:rsidRPr="00A129BD" w:rsidRDefault="006A48C8" w:rsidP="00A129BD">
      <w:pPr>
        <w:pStyle w:val="a6"/>
        <w:spacing w:before="0" w:beforeAutospacing="0" w:after="0" w:afterAutospacing="0" w:line="360" w:lineRule="auto"/>
        <w:ind w:firstLine="567"/>
        <w:jc w:val="both"/>
        <w:rPr>
          <w:sz w:val="26"/>
          <w:szCs w:val="26"/>
        </w:rPr>
      </w:pPr>
      <w:r w:rsidRPr="00A129BD">
        <w:rPr>
          <w:sz w:val="26"/>
          <w:szCs w:val="26"/>
        </w:rPr>
        <w:t xml:space="preserve">«Мы расскажем о государственных формах поддержки </w:t>
      </w:r>
      <w:proofErr w:type="spellStart"/>
      <w:r w:rsidRPr="00A129BD">
        <w:rPr>
          <w:sz w:val="26"/>
          <w:szCs w:val="26"/>
        </w:rPr>
        <w:t>самозанятых</w:t>
      </w:r>
      <w:proofErr w:type="spellEnd"/>
      <w:r w:rsidRPr="00A129BD">
        <w:rPr>
          <w:sz w:val="26"/>
          <w:szCs w:val="26"/>
        </w:rPr>
        <w:t xml:space="preserve">, например, сейчас активно идет финансирование специальных образовательных программ по стандартам </w:t>
      </w:r>
      <w:proofErr w:type="spellStart"/>
      <w:r w:rsidRPr="00A129BD">
        <w:rPr>
          <w:sz w:val="26"/>
          <w:szCs w:val="26"/>
        </w:rPr>
        <w:t>WorldSkills</w:t>
      </w:r>
      <w:proofErr w:type="spellEnd"/>
      <w:r w:rsidRPr="00A129BD">
        <w:rPr>
          <w:sz w:val="26"/>
          <w:szCs w:val="26"/>
        </w:rPr>
        <w:t xml:space="preserve">. Предприниматели могут получить бесплатно повышение квалификации и документ международного образца. Ждем представителей самых разных профессий – от фотографов и дизайнеров до поваров и электриков», – подчеркнул советник ректора ВГУЭС Илья Ковалев </w:t>
      </w:r>
    </w:p>
    <w:p w:rsidR="006A48C8" w:rsidRPr="00A129BD" w:rsidRDefault="006A48C8" w:rsidP="00A129BD">
      <w:pPr>
        <w:pStyle w:val="a6"/>
        <w:spacing w:before="0" w:beforeAutospacing="0" w:after="0" w:afterAutospacing="0" w:line="360" w:lineRule="auto"/>
        <w:ind w:firstLine="567"/>
        <w:jc w:val="both"/>
        <w:rPr>
          <w:sz w:val="26"/>
          <w:szCs w:val="26"/>
        </w:rPr>
      </w:pPr>
      <w:r w:rsidRPr="00A129BD">
        <w:rPr>
          <w:sz w:val="26"/>
          <w:szCs w:val="26"/>
        </w:rPr>
        <w:t xml:space="preserve">Образовательные сессии пройдут в период с 25 сентября по 25 декабря. Занятия организуют в удобное вечернее время – с 17:00 до 18:45 по средам и пятницам на территории ВГУЭС по адресу: Владивосток, ул. Гоголя, 41. Записаться можно, </w:t>
      </w:r>
      <w:hyperlink r:id="rId8" w:tgtFrame="_blank" w:history="1">
        <w:r w:rsidRPr="00A129BD">
          <w:rPr>
            <w:rStyle w:val="a5"/>
            <w:color w:val="0563C1"/>
            <w:sz w:val="26"/>
            <w:szCs w:val="26"/>
          </w:rPr>
          <w:t>заполнив форму на сайте центра «Мой бизнес»</w:t>
        </w:r>
      </w:hyperlink>
      <w:r w:rsidRPr="00A129BD">
        <w:rPr>
          <w:sz w:val="26"/>
          <w:szCs w:val="26"/>
        </w:rPr>
        <w:t>, и по телефону: 8-908-995-21-79.</w:t>
      </w:r>
    </w:p>
    <w:p w:rsidR="006A48C8" w:rsidRPr="00A129BD" w:rsidRDefault="006A48C8" w:rsidP="00A129BD">
      <w:pPr>
        <w:pStyle w:val="a6"/>
        <w:spacing w:before="0" w:beforeAutospacing="0" w:after="0" w:afterAutospacing="0" w:line="360" w:lineRule="auto"/>
        <w:ind w:firstLine="567"/>
        <w:jc w:val="both"/>
        <w:rPr>
          <w:sz w:val="26"/>
          <w:szCs w:val="26"/>
        </w:rPr>
      </w:pPr>
      <w:r w:rsidRPr="00A129BD">
        <w:rPr>
          <w:sz w:val="26"/>
          <w:szCs w:val="26"/>
        </w:rPr>
        <w:t xml:space="preserve">Напомним, с 1 июля в крае действует специальный налоговый режим для </w:t>
      </w:r>
      <w:proofErr w:type="spellStart"/>
      <w:r w:rsidRPr="00A129BD">
        <w:rPr>
          <w:sz w:val="26"/>
          <w:szCs w:val="26"/>
        </w:rPr>
        <w:t>самозанятых</w:t>
      </w:r>
      <w:proofErr w:type="spellEnd"/>
      <w:r w:rsidRPr="00A129BD">
        <w:rPr>
          <w:sz w:val="26"/>
          <w:szCs w:val="26"/>
        </w:rPr>
        <w:t xml:space="preserve">. Размеры ставок регулируются федеральным законодательством и составляют 4% с доходов от </w:t>
      </w:r>
      <w:proofErr w:type="spellStart"/>
      <w:r w:rsidRPr="00A129BD">
        <w:rPr>
          <w:sz w:val="26"/>
          <w:szCs w:val="26"/>
        </w:rPr>
        <w:t>физлиц</w:t>
      </w:r>
      <w:proofErr w:type="spellEnd"/>
      <w:r w:rsidRPr="00A129BD">
        <w:rPr>
          <w:sz w:val="26"/>
          <w:szCs w:val="26"/>
        </w:rPr>
        <w:t xml:space="preserve">, 6% – от </w:t>
      </w:r>
      <w:proofErr w:type="spellStart"/>
      <w:r w:rsidRPr="00A129BD">
        <w:rPr>
          <w:sz w:val="26"/>
          <w:szCs w:val="26"/>
        </w:rPr>
        <w:t>юрлиц</w:t>
      </w:r>
      <w:proofErr w:type="spellEnd"/>
      <w:r w:rsidRPr="00A129BD">
        <w:rPr>
          <w:sz w:val="26"/>
          <w:szCs w:val="26"/>
        </w:rPr>
        <w:t xml:space="preserve"> и ИП. </w:t>
      </w:r>
    </w:p>
    <w:p w:rsidR="006A48C8" w:rsidRPr="00A129BD" w:rsidRDefault="006A48C8" w:rsidP="00A129BD">
      <w:pPr>
        <w:pStyle w:val="a6"/>
        <w:spacing w:before="0" w:beforeAutospacing="0" w:after="0" w:afterAutospacing="0" w:line="360" w:lineRule="auto"/>
        <w:ind w:firstLine="567"/>
        <w:jc w:val="both"/>
        <w:rPr>
          <w:sz w:val="26"/>
          <w:szCs w:val="26"/>
        </w:rPr>
      </w:pPr>
      <w:r w:rsidRPr="00A129BD">
        <w:rPr>
          <w:sz w:val="26"/>
          <w:szCs w:val="26"/>
        </w:rPr>
        <w:t xml:space="preserve">На сегодняшний день, по данным Федеральной налоговой службы, в Приморье работают более 3500 </w:t>
      </w:r>
      <w:proofErr w:type="spellStart"/>
      <w:r w:rsidRPr="00A129BD">
        <w:rPr>
          <w:sz w:val="26"/>
          <w:szCs w:val="26"/>
        </w:rPr>
        <w:t>самозанятых</w:t>
      </w:r>
      <w:proofErr w:type="spellEnd"/>
      <w:r w:rsidRPr="00A129BD">
        <w:rPr>
          <w:sz w:val="26"/>
          <w:szCs w:val="26"/>
        </w:rPr>
        <w:t xml:space="preserve">. Больше всего таких предпринимателей во Владивостоке – 1418. В Уссурийске специальный налоговый режим применили уже 595 бизнесменов, в Артеме – 364 и в Находке – 333. </w:t>
      </w:r>
    </w:p>
    <w:p w:rsidR="006A48C8" w:rsidRPr="00A129BD" w:rsidRDefault="006A48C8" w:rsidP="00A129BD">
      <w:pPr>
        <w:pStyle w:val="a6"/>
        <w:spacing w:before="0" w:beforeAutospacing="0" w:after="0" w:afterAutospacing="0" w:line="360" w:lineRule="auto"/>
        <w:ind w:firstLine="567"/>
        <w:jc w:val="both"/>
        <w:rPr>
          <w:sz w:val="26"/>
          <w:szCs w:val="26"/>
        </w:rPr>
      </w:pPr>
      <w:r w:rsidRPr="00A129BD">
        <w:rPr>
          <w:sz w:val="26"/>
          <w:szCs w:val="26"/>
        </w:rPr>
        <w:t xml:space="preserve">Перейти на новый налоговый режим можно через приложение ФНС «Мой налог», уполномоченные банки или портал </w:t>
      </w:r>
      <w:proofErr w:type="spellStart"/>
      <w:r w:rsidRPr="00A129BD">
        <w:rPr>
          <w:sz w:val="26"/>
          <w:szCs w:val="26"/>
        </w:rPr>
        <w:t>госуслуг</w:t>
      </w:r>
      <w:proofErr w:type="spellEnd"/>
      <w:r w:rsidRPr="00A129BD">
        <w:rPr>
          <w:sz w:val="26"/>
          <w:szCs w:val="26"/>
        </w:rPr>
        <w:t>.</w:t>
      </w:r>
    </w:p>
    <w:p w:rsidR="006A48C8" w:rsidRPr="00A129BD" w:rsidRDefault="006A48C8" w:rsidP="00A129BD">
      <w:pPr>
        <w:pStyle w:val="a6"/>
        <w:spacing w:before="0" w:beforeAutospacing="0" w:after="0" w:afterAutospacing="0" w:line="360" w:lineRule="auto"/>
        <w:ind w:firstLine="567"/>
        <w:jc w:val="both"/>
        <w:rPr>
          <w:sz w:val="26"/>
          <w:szCs w:val="26"/>
        </w:rPr>
      </w:pPr>
      <w:r w:rsidRPr="00A129BD">
        <w:rPr>
          <w:sz w:val="26"/>
          <w:szCs w:val="26"/>
        </w:rPr>
        <w:lastRenderedPageBreak/>
        <w:t xml:space="preserve">Отметим, центр «Мой бизнес» постоянно разрабатывает новые бесплатные услуги для </w:t>
      </w:r>
      <w:proofErr w:type="spellStart"/>
      <w:r w:rsidRPr="00A129BD">
        <w:rPr>
          <w:sz w:val="26"/>
          <w:szCs w:val="26"/>
        </w:rPr>
        <w:t>самозанятых</w:t>
      </w:r>
      <w:proofErr w:type="spellEnd"/>
      <w:r w:rsidRPr="00A129BD">
        <w:rPr>
          <w:sz w:val="26"/>
          <w:szCs w:val="26"/>
        </w:rPr>
        <w:t xml:space="preserve">. Предприниматели могут сами определить необходимые для себя меры поддержки. Для этого предлагается пройти </w:t>
      </w:r>
      <w:hyperlink r:id="rId9" w:tgtFrame="_blank" w:history="1">
        <w:r w:rsidRPr="00A129BD">
          <w:rPr>
            <w:rStyle w:val="a5"/>
            <w:sz w:val="26"/>
            <w:szCs w:val="26"/>
          </w:rPr>
          <w:t>опрос</w:t>
        </w:r>
      </w:hyperlink>
      <w:r w:rsidRPr="00A129BD">
        <w:rPr>
          <w:sz w:val="26"/>
          <w:szCs w:val="26"/>
        </w:rPr>
        <w:t xml:space="preserve"> и дать свои предложения по этому вопросу. </w:t>
      </w:r>
    </w:p>
    <w:p w:rsidR="006A48C8" w:rsidRPr="00A129BD" w:rsidRDefault="006A48C8" w:rsidP="00A129BD">
      <w:pPr>
        <w:pStyle w:val="a6"/>
        <w:spacing w:before="0" w:beforeAutospacing="0" w:after="0" w:afterAutospacing="0" w:line="360" w:lineRule="auto"/>
        <w:ind w:firstLine="567"/>
        <w:jc w:val="both"/>
        <w:rPr>
          <w:sz w:val="26"/>
          <w:szCs w:val="26"/>
        </w:rPr>
      </w:pPr>
      <w:r w:rsidRPr="00A129BD">
        <w:rPr>
          <w:sz w:val="26"/>
          <w:szCs w:val="26"/>
        </w:rPr>
        <w:t xml:space="preserve"> «Мы запускаем меры для совсем небольших предпринимателей и </w:t>
      </w:r>
      <w:proofErr w:type="spellStart"/>
      <w:r w:rsidRPr="00A129BD">
        <w:rPr>
          <w:sz w:val="26"/>
          <w:szCs w:val="26"/>
        </w:rPr>
        <w:t>самозанятых</w:t>
      </w:r>
      <w:proofErr w:type="spellEnd"/>
      <w:r w:rsidRPr="00A129BD">
        <w:rPr>
          <w:sz w:val="26"/>
          <w:szCs w:val="26"/>
        </w:rPr>
        <w:t>, у которых нет возможности держать свой штат узких специалистов, но есть желание работать легально и открыто. Для них особенно важна экспертная помощь от бухгалтеров, юристов», – рассказал генеральный директор центра «Мой бизнес» Евгений Никифоров.</w:t>
      </w:r>
    </w:p>
    <w:p w:rsidR="00646649" w:rsidRDefault="00646649"/>
    <w:sectPr w:rsidR="00646649" w:rsidSect="00646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1107"/>
    <w:multiLevelType w:val="multilevel"/>
    <w:tmpl w:val="D30E4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A839C3"/>
    <w:multiLevelType w:val="multilevel"/>
    <w:tmpl w:val="3650E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274EDD"/>
    <w:multiLevelType w:val="multilevel"/>
    <w:tmpl w:val="7EEA3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5BE8"/>
    <w:rsid w:val="00167EA5"/>
    <w:rsid w:val="003504BC"/>
    <w:rsid w:val="0036252D"/>
    <w:rsid w:val="003B076F"/>
    <w:rsid w:val="005553A9"/>
    <w:rsid w:val="00646649"/>
    <w:rsid w:val="006A48C8"/>
    <w:rsid w:val="006D15AB"/>
    <w:rsid w:val="00882176"/>
    <w:rsid w:val="008A7ED5"/>
    <w:rsid w:val="00903440"/>
    <w:rsid w:val="00A05479"/>
    <w:rsid w:val="00A129BD"/>
    <w:rsid w:val="00AE5C00"/>
    <w:rsid w:val="00B473E6"/>
    <w:rsid w:val="00C631E2"/>
    <w:rsid w:val="00CD6F77"/>
    <w:rsid w:val="00CE4CE3"/>
    <w:rsid w:val="00DA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649"/>
  </w:style>
  <w:style w:type="paragraph" w:styleId="2">
    <w:name w:val="heading 2"/>
    <w:basedOn w:val="a"/>
    <w:link w:val="20"/>
    <w:uiPriority w:val="9"/>
    <w:qFormat/>
    <w:rsid w:val="003625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5B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5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3A9"/>
    <w:rPr>
      <w:rFonts w:ascii="Tahoma" w:hAnsi="Tahoma" w:cs="Tahoma"/>
      <w:sz w:val="16"/>
      <w:szCs w:val="16"/>
    </w:rPr>
  </w:style>
  <w:style w:type="character" w:customStyle="1" w:styleId="itemimage">
    <w:name w:val="itemimage"/>
    <w:basedOn w:val="a0"/>
    <w:rsid w:val="00903440"/>
  </w:style>
  <w:style w:type="character" w:styleId="a5">
    <w:name w:val="Hyperlink"/>
    <w:basedOn w:val="a0"/>
    <w:uiPriority w:val="99"/>
    <w:semiHidden/>
    <w:unhideWhenUsed/>
    <w:rsid w:val="00903440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903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25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sohyperlinkmrcssattrmrcssattr">
    <w:name w:val="msohyperlink_mr_css_attr_mr_css_attr"/>
    <w:basedOn w:val="a0"/>
    <w:rsid w:val="006A48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9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cDGNXtrdqrTLr1nCdyzfp7giy6EOxAEt5YH_WEkmTDdArGKw/viewfor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b.primorsk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b.primorsky.ru/services/7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ormativ.kontur.ru/document?moduleId=1&amp;documentId=34653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e/1FAIpQLScW1Qd76S5y_4nYfvWE2xuVKyRbY4xcPo7JY_H_pJyDb-4j1Q/viewfo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5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adm16</cp:lastModifiedBy>
  <cp:revision>4</cp:revision>
  <dcterms:created xsi:type="dcterms:W3CDTF">2020-09-23T07:35:00Z</dcterms:created>
  <dcterms:modified xsi:type="dcterms:W3CDTF">2020-10-01T02:15:00Z</dcterms:modified>
</cp:coreProperties>
</file>