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A6" w:rsidRPr="00092BFD" w:rsidRDefault="002C7BA6" w:rsidP="002C7BA6">
      <w:pPr>
        <w:jc w:val="center"/>
        <w:rPr>
          <w:b/>
          <w:sz w:val="28"/>
          <w:szCs w:val="28"/>
        </w:rPr>
      </w:pPr>
      <w:r w:rsidRPr="00092BFD">
        <w:rPr>
          <w:b/>
          <w:sz w:val="28"/>
          <w:szCs w:val="28"/>
        </w:rPr>
        <w:t xml:space="preserve">Отчёт об исполнении Протокола </w:t>
      </w:r>
      <w:r>
        <w:rPr>
          <w:b/>
          <w:sz w:val="28"/>
          <w:szCs w:val="28"/>
        </w:rPr>
        <w:t>2</w:t>
      </w:r>
      <w:r w:rsidRPr="00092BFD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1</w:t>
      </w:r>
      <w:r w:rsidRPr="00092BFD">
        <w:rPr>
          <w:b/>
          <w:sz w:val="28"/>
          <w:szCs w:val="28"/>
        </w:rPr>
        <w:t xml:space="preserve"> </w:t>
      </w:r>
      <w:r w:rsidRPr="00092BFD">
        <w:rPr>
          <w:b/>
          <w:bCs/>
          <w:sz w:val="28"/>
          <w:szCs w:val="28"/>
        </w:rPr>
        <w:t>Совета по улучшению инвестиционного климата и  развития предпринимательства при главе админ</w:t>
      </w:r>
      <w:r>
        <w:rPr>
          <w:b/>
          <w:bCs/>
          <w:sz w:val="28"/>
          <w:szCs w:val="28"/>
        </w:rPr>
        <w:t>истрации городского округа от 25.03</w:t>
      </w:r>
      <w:r w:rsidRPr="00092BFD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1</w:t>
      </w:r>
      <w:r w:rsidRPr="00092BFD">
        <w:rPr>
          <w:b/>
          <w:sz w:val="28"/>
          <w:szCs w:val="28"/>
        </w:rPr>
        <w:t xml:space="preserve"> г.</w:t>
      </w:r>
    </w:p>
    <w:p w:rsidR="002C7BA6" w:rsidRPr="00092BFD" w:rsidRDefault="002C7BA6" w:rsidP="002C7BA6"/>
    <w:tbl>
      <w:tblPr>
        <w:tblW w:w="101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5535"/>
      </w:tblGrid>
      <w:tr w:rsidR="002C7BA6" w:rsidRPr="007C0A82" w:rsidTr="00BE6E10">
        <w:tc>
          <w:tcPr>
            <w:tcW w:w="4586" w:type="dxa"/>
          </w:tcPr>
          <w:p w:rsidR="002C7BA6" w:rsidRPr="007C0A82" w:rsidRDefault="002C7BA6" w:rsidP="00BE6E10">
            <w:pPr>
              <w:jc w:val="center"/>
              <w:rPr>
                <w:b/>
              </w:rPr>
            </w:pPr>
            <w:r w:rsidRPr="007C0A82">
              <w:rPr>
                <w:b/>
              </w:rPr>
              <w:t>Решение/ Поручение</w:t>
            </w:r>
          </w:p>
        </w:tc>
        <w:tc>
          <w:tcPr>
            <w:tcW w:w="5535" w:type="dxa"/>
          </w:tcPr>
          <w:p w:rsidR="002C7BA6" w:rsidRPr="007C0A82" w:rsidRDefault="002C7BA6" w:rsidP="00BE6E10">
            <w:pPr>
              <w:jc w:val="center"/>
              <w:rPr>
                <w:b/>
              </w:rPr>
            </w:pPr>
            <w:r w:rsidRPr="007C0A82">
              <w:rPr>
                <w:b/>
              </w:rPr>
              <w:t>Выполнение</w:t>
            </w:r>
          </w:p>
          <w:p w:rsidR="002C7BA6" w:rsidRPr="007C0A82" w:rsidRDefault="002C7BA6" w:rsidP="00BE6E10">
            <w:pPr>
              <w:jc w:val="center"/>
              <w:rPr>
                <w:b/>
              </w:rPr>
            </w:pPr>
          </w:p>
        </w:tc>
      </w:tr>
      <w:tr w:rsidR="002C7BA6" w:rsidRPr="007C0A82" w:rsidTr="00BE6E10">
        <w:trPr>
          <w:trHeight w:val="2291"/>
        </w:trPr>
        <w:tc>
          <w:tcPr>
            <w:tcW w:w="4586" w:type="dxa"/>
          </w:tcPr>
          <w:p w:rsidR="002C7BA6" w:rsidRPr="007C0A82" w:rsidRDefault="002C7BA6" w:rsidP="002C7BA6">
            <w:pPr>
              <w:rPr>
                <w:rFonts w:eastAsia="Calibri"/>
                <w:lang w:eastAsia="en-US"/>
              </w:rPr>
            </w:pPr>
            <w:r w:rsidRPr="007C0A82">
              <w:rPr>
                <w:color w:val="000000"/>
                <w:u w:val="single"/>
              </w:rPr>
              <w:t xml:space="preserve">По вопросу </w:t>
            </w:r>
            <w:r w:rsidRPr="007C0A82">
              <w:t>1</w:t>
            </w:r>
            <w:r w:rsidRPr="00F5051E">
              <w:rPr>
                <w:bCs/>
              </w:rPr>
              <w:t xml:space="preserve"> Принять к сведению информацию начальника отдела</w:t>
            </w:r>
            <w:r>
              <w:rPr>
                <w:bCs/>
              </w:rPr>
              <w:t xml:space="preserve"> муниципального </w:t>
            </w:r>
            <w:r w:rsidRPr="00CC002A">
              <w:rPr>
                <w:bCs/>
              </w:rPr>
              <w:t>имущества</w:t>
            </w:r>
            <w:r w:rsidRPr="00F5051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Газдик</w:t>
            </w:r>
            <w:proofErr w:type="spellEnd"/>
            <w:r>
              <w:rPr>
                <w:bCs/>
              </w:rPr>
              <w:t xml:space="preserve"> С.Н о</w:t>
            </w:r>
            <w:r w:rsidRPr="00563FD6">
              <w:t xml:space="preserve"> внесении изменений в решение Думы Дальнереченского городского округа от 28.03.2017 г. № 28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Дальнереченского городского округа»</w:t>
            </w:r>
            <w:proofErr w:type="gramStart"/>
            <w:r w:rsidRPr="00563FD6"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согласовать предлагаемый проект для вынесения проекта решения на думу Дальнереченского городского округа</w:t>
            </w:r>
            <w:r w:rsidRPr="00613091">
              <w:t>.</w:t>
            </w:r>
          </w:p>
        </w:tc>
        <w:tc>
          <w:tcPr>
            <w:tcW w:w="5535" w:type="dxa"/>
          </w:tcPr>
          <w:p w:rsidR="00073E09" w:rsidRPr="00073E09" w:rsidRDefault="002C7BA6" w:rsidP="00073E09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73E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Принято решение Думы Дальнереченского городского округа №</w:t>
            </w:r>
            <w:r w:rsidR="00073E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 w:rsidR="00073E09" w:rsidRPr="00073E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25 от 30 марта 2021 г</w:t>
            </w:r>
            <w:proofErr w:type="gramStart"/>
            <w:r w:rsidR="00073E09" w:rsidRPr="00073E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073E09" w:rsidRPr="00073E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внесении изменений в решение Думы Дальнереченского городского округа от 28.03.2017 г. № 28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Дальнереченского городского округа»</w:t>
            </w:r>
          </w:p>
          <w:p w:rsidR="002C7BA6" w:rsidRDefault="00073E09" w:rsidP="00073E09">
            <w:r w:rsidRPr="007C0A82">
              <w:t>Размещено на официальном сайте</w:t>
            </w:r>
            <w:r>
              <w:t>:</w:t>
            </w:r>
          </w:p>
          <w:p w:rsidR="00073E09" w:rsidRDefault="00F77095" w:rsidP="00073E09">
            <w:hyperlink r:id="rId4" w:history="1">
              <w:r w:rsidR="00073E09" w:rsidRPr="00CE3264">
                <w:rPr>
                  <w:rStyle w:val="a3"/>
                </w:rPr>
                <w:t>http://dalnerokrug.ru/resheniya-dumy/resheniya-za-2021-god.html</w:t>
              </w:r>
            </w:hyperlink>
          </w:p>
          <w:p w:rsidR="00073E09" w:rsidRPr="007C0A82" w:rsidRDefault="00073E09" w:rsidP="00073E09"/>
        </w:tc>
      </w:tr>
      <w:tr w:rsidR="002C7BA6" w:rsidRPr="007C0A82" w:rsidTr="00BE6E10">
        <w:trPr>
          <w:trHeight w:val="2539"/>
        </w:trPr>
        <w:tc>
          <w:tcPr>
            <w:tcW w:w="4586" w:type="dxa"/>
          </w:tcPr>
          <w:p w:rsidR="002C7BA6" w:rsidRPr="007C0A82" w:rsidRDefault="002C7BA6" w:rsidP="00073E09">
            <w:pPr>
              <w:jc w:val="both"/>
            </w:pPr>
            <w:r w:rsidRPr="007C0A82">
              <w:rPr>
                <w:color w:val="000000"/>
                <w:u w:val="single"/>
              </w:rPr>
              <w:t xml:space="preserve">По вопросу </w:t>
            </w:r>
            <w:r w:rsidRPr="007C0A82">
              <w:rPr>
                <w:rFonts w:eastAsia="Calibri"/>
                <w:lang w:eastAsia="en-US"/>
              </w:rPr>
              <w:t xml:space="preserve">2. </w:t>
            </w:r>
            <w:proofErr w:type="gramStart"/>
            <w:r w:rsidR="00073E09" w:rsidRPr="00F5051E">
              <w:rPr>
                <w:bCs/>
              </w:rPr>
              <w:t>Принять к сведению информацию начальника отдела</w:t>
            </w:r>
            <w:r w:rsidR="00073E09">
              <w:rPr>
                <w:bCs/>
              </w:rPr>
              <w:t xml:space="preserve"> муниципального </w:t>
            </w:r>
            <w:r w:rsidR="00073E09" w:rsidRPr="00CC002A">
              <w:rPr>
                <w:bCs/>
              </w:rPr>
              <w:t>имущества</w:t>
            </w:r>
            <w:r w:rsidR="00073E09" w:rsidRPr="00F5051E">
              <w:rPr>
                <w:bCs/>
              </w:rPr>
              <w:t xml:space="preserve"> </w:t>
            </w:r>
            <w:proofErr w:type="spellStart"/>
            <w:r w:rsidR="00073E09">
              <w:rPr>
                <w:bCs/>
              </w:rPr>
              <w:t>Газдик</w:t>
            </w:r>
            <w:proofErr w:type="spellEnd"/>
            <w:r w:rsidR="00073E09">
              <w:rPr>
                <w:bCs/>
              </w:rPr>
              <w:t xml:space="preserve"> С.Н о</w:t>
            </w:r>
            <w:r w:rsidR="00073E09" w:rsidRPr="00FB76AD">
              <w:t xml:space="preserve"> внесении изменений в решение Думы Дальнереченского городского округа от 06.06</w:t>
            </w:r>
            <w:r w:rsidR="00073E09" w:rsidRPr="007238F0">
              <w:t>.2017г.  № 46 «Об утверждении Положения о порядке формирования, 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</w:t>
            </w:r>
            <w:proofErr w:type="gramEnd"/>
            <w:r w:rsidR="00073E09" w:rsidRPr="007238F0">
              <w:t xml:space="preserve"> </w:t>
            </w:r>
            <w:hyperlink r:id="rId5" w:anchor="/document/12154854/entry/1804" w:history="1">
              <w:r w:rsidR="00073E09" w:rsidRPr="007238F0">
                <w:rPr>
                  <w:rStyle w:val="a3"/>
                  <w:color w:val="000000"/>
                </w:rPr>
                <w:t>частью 4 статьи 18</w:t>
              </w:r>
            </w:hyperlink>
            <w:r w:rsidR="00073E09" w:rsidRPr="007238F0">
              <w:rPr>
                <w:color w:val="000000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073E09" w:rsidRPr="007238F0">
                <w:rPr>
                  <w:color w:val="000000"/>
                </w:rPr>
                <w:t>2007 г</w:t>
              </w:r>
            </w:smartTag>
            <w:r w:rsidR="00073E09" w:rsidRPr="007238F0">
              <w:rPr>
                <w:color w:val="000000"/>
              </w:rPr>
              <w:t xml:space="preserve">. № </w:t>
            </w:r>
            <w:hyperlink r:id="rId6" w:history="1">
              <w:r w:rsidR="00073E09" w:rsidRPr="007238F0">
                <w:rPr>
                  <w:rStyle w:val="a3"/>
                  <w:color w:val="000000"/>
                </w:rPr>
                <w:t>209-ФЗ</w:t>
              </w:r>
            </w:hyperlink>
            <w:r w:rsidR="00073E09" w:rsidRPr="007238F0">
              <w:t xml:space="preserve"> «О развитии малого и среднего предпринимательства в Российской Федерации»</w:t>
            </w:r>
            <w:r w:rsidR="00073E09">
              <w:rPr>
                <w:bCs/>
              </w:rPr>
              <w:t xml:space="preserve"> и согласовать предлагаемый проект для вынесения проекта решения на думу Дальнереченского городского округа</w:t>
            </w:r>
          </w:p>
        </w:tc>
        <w:tc>
          <w:tcPr>
            <w:tcW w:w="5535" w:type="dxa"/>
          </w:tcPr>
          <w:p w:rsidR="002C7BA6" w:rsidRDefault="00E3501F" w:rsidP="00BE6E10">
            <w:pPr>
              <w:jc w:val="both"/>
            </w:pPr>
            <w:r w:rsidRPr="00E3501F">
              <w:t>Принято решение Думы Дальнереченского городского округа № 26 от 30 марта 2021 г</w:t>
            </w:r>
            <w:proofErr w:type="gramStart"/>
            <w:r w:rsidRPr="00E3501F">
              <w:t xml:space="preserve"> О</w:t>
            </w:r>
            <w:proofErr w:type="gramEnd"/>
            <w:r w:rsidRPr="00E3501F">
              <w:t xml:space="preserve"> внесении изменений в решение Думы Дальнереченского городского округа от 06.06.2017 г.  № 46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      </w:r>
            <w:hyperlink r:id="rId7" w:anchor="/document/12154854/entry/1804" w:history="1">
              <w:r w:rsidRPr="00E3501F">
                <w:t>частью 4 статьи 18</w:t>
              </w:r>
            </w:hyperlink>
            <w:r w:rsidRPr="00E3501F">
              <w:t xml:space="preserve"> Федерального закона от 24 июля 2007 г. № </w:t>
            </w:r>
            <w:hyperlink r:id="rId8" w:history="1">
              <w:r w:rsidRPr="00E3501F">
                <w:t>209-ФЗ</w:t>
              </w:r>
            </w:hyperlink>
            <w:r w:rsidRPr="00E3501F">
              <w:t xml:space="preserve"> «О развитии малого и среднего предпринимательства в Российской Федерации»</w:t>
            </w:r>
          </w:p>
          <w:p w:rsidR="00E3501F" w:rsidRDefault="00E3501F" w:rsidP="00E3501F">
            <w:r w:rsidRPr="007C0A82">
              <w:t>Размещено на официальном сайте</w:t>
            </w:r>
            <w:r>
              <w:t>:</w:t>
            </w:r>
          </w:p>
          <w:p w:rsidR="00E3501F" w:rsidRDefault="00F77095" w:rsidP="00E3501F">
            <w:hyperlink r:id="rId9" w:history="1">
              <w:r w:rsidR="00E3501F" w:rsidRPr="00CE3264">
                <w:rPr>
                  <w:rStyle w:val="a3"/>
                </w:rPr>
                <w:t>http://dalnerokrug.ru/resheniya-dumy/resheniya-za-2021-god.html</w:t>
              </w:r>
            </w:hyperlink>
          </w:p>
          <w:p w:rsidR="00E3501F" w:rsidRPr="007C0A82" w:rsidRDefault="00E3501F" w:rsidP="00BE6E10">
            <w:pPr>
              <w:jc w:val="both"/>
            </w:pPr>
          </w:p>
        </w:tc>
      </w:tr>
      <w:tr w:rsidR="002C7BA6" w:rsidRPr="007C0A82" w:rsidTr="00BE6E10">
        <w:tc>
          <w:tcPr>
            <w:tcW w:w="4586" w:type="dxa"/>
          </w:tcPr>
          <w:p w:rsidR="002C7BA6" w:rsidRPr="007C0A82" w:rsidRDefault="002C7BA6" w:rsidP="00BE6E10">
            <w:pPr>
              <w:pStyle w:val="a4"/>
              <w:tabs>
                <w:tab w:val="left" w:pos="1134"/>
              </w:tabs>
              <w:spacing w:line="276" w:lineRule="auto"/>
              <w:ind w:left="0"/>
              <w:jc w:val="both"/>
              <w:rPr>
                <w:b/>
              </w:rPr>
            </w:pPr>
            <w:r w:rsidRPr="007C0A82">
              <w:rPr>
                <w:color w:val="000000"/>
                <w:u w:val="single"/>
              </w:rPr>
              <w:t xml:space="preserve">По вопросу </w:t>
            </w:r>
            <w:r w:rsidRPr="007C0A82">
              <w:rPr>
                <w:lang w:eastAsia="en-US"/>
              </w:rPr>
              <w:t xml:space="preserve">3. </w:t>
            </w:r>
            <w:proofErr w:type="gramStart"/>
            <w:r w:rsidR="00E3501F" w:rsidRPr="00F5051E">
              <w:rPr>
                <w:bCs/>
              </w:rPr>
              <w:t>Принять к сведению информацию начальника отдела</w:t>
            </w:r>
            <w:r w:rsidR="00E3501F">
              <w:rPr>
                <w:bCs/>
              </w:rPr>
              <w:t xml:space="preserve"> муниципального </w:t>
            </w:r>
            <w:r w:rsidR="00E3501F" w:rsidRPr="00CC002A">
              <w:rPr>
                <w:bCs/>
              </w:rPr>
              <w:t>имущества</w:t>
            </w:r>
            <w:r w:rsidR="00E3501F" w:rsidRPr="00F5051E">
              <w:rPr>
                <w:bCs/>
              </w:rPr>
              <w:t xml:space="preserve"> </w:t>
            </w:r>
            <w:proofErr w:type="spellStart"/>
            <w:r w:rsidR="00E3501F">
              <w:rPr>
                <w:bCs/>
              </w:rPr>
              <w:t>Газдик</w:t>
            </w:r>
            <w:proofErr w:type="spellEnd"/>
            <w:r w:rsidR="00E3501F">
              <w:rPr>
                <w:bCs/>
              </w:rPr>
              <w:t xml:space="preserve"> С.Н </w:t>
            </w:r>
            <w:r w:rsidR="00E3501F">
              <w:rPr>
                <w:color w:val="000000"/>
              </w:rPr>
              <w:t>о</w:t>
            </w:r>
            <w:r w:rsidR="00E3501F" w:rsidRPr="00C2759E">
              <w:rPr>
                <w:color w:val="000000"/>
              </w:rPr>
              <w:t xml:space="preserve"> внесении изменений  в </w:t>
            </w:r>
            <w:r w:rsidR="00E3501F" w:rsidRPr="00C2759E">
              <w:t>решение Думы Дальнереченского городского округа от 22.09.2009г. № 114 «Об утверждении п</w:t>
            </w:r>
            <w:r w:rsidR="00E3501F" w:rsidRPr="00C2759E">
              <w:rPr>
                <w:color w:val="000000"/>
              </w:rPr>
              <w:t>еречня объектов</w:t>
            </w:r>
            <w:r w:rsidR="00E3501F" w:rsidRPr="00C2759E">
              <w:t xml:space="preserve"> муниципального </w:t>
            </w:r>
            <w:r w:rsidR="00E3501F" w:rsidRPr="00C2759E">
              <w:lastRenderedPageBreak/>
              <w:t>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 его</w:t>
            </w:r>
            <w:proofErr w:type="gramEnd"/>
            <w:r w:rsidR="00E3501F" w:rsidRPr="00C2759E">
              <w:t xml:space="preserve"> на долгосрочной основе субъектам малого и среднего предпринимательства»</w:t>
            </w:r>
            <w:proofErr w:type="gramStart"/>
            <w:r w:rsidR="00E3501F">
              <w:t>.</w:t>
            </w:r>
            <w:proofErr w:type="gramEnd"/>
            <w:r w:rsidR="00E3501F">
              <w:rPr>
                <w:bCs/>
              </w:rPr>
              <w:t xml:space="preserve"> </w:t>
            </w:r>
            <w:proofErr w:type="gramStart"/>
            <w:r w:rsidR="00E3501F">
              <w:rPr>
                <w:bCs/>
              </w:rPr>
              <w:t>и</w:t>
            </w:r>
            <w:proofErr w:type="gramEnd"/>
            <w:r w:rsidR="00E3501F">
              <w:rPr>
                <w:bCs/>
              </w:rPr>
              <w:t xml:space="preserve"> согласовать предлагаемый проект для вынесения проекта решения на думу Дальнереченского городского округа</w:t>
            </w:r>
            <w:r w:rsidR="00E3501F" w:rsidRPr="007C0A82">
              <w:rPr>
                <w:b/>
              </w:rPr>
              <w:t xml:space="preserve"> </w:t>
            </w:r>
          </w:p>
        </w:tc>
        <w:tc>
          <w:tcPr>
            <w:tcW w:w="5535" w:type="dxa"/>
          </w:tcPr>
          <w:p w:rsidR="002C7BA6" w:rsidRPr="00346EF4" w:rsidRDefault="00346EF4" w:rsidP="00346EF4">
            <w:pPr>
              <w:pStyle w:val="ConsPlusTitle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346EF4">
              <w:rPr>
                <w:rFonts w:eastAsia="Times New Roman"/>
                <w:b w:val="0"/>
                <w:bCs w:val="0"/>
                <w:sz w:val="24"/>
                <w:szCs w:val="24"/>
              </w:rPr>
              <w:lastRenderedPageBreak/>
              <w:t xml:space="preserve">Принято решение Думы Дальнереченского городского округа № 24 от 30 марта 2021  О внесении изменений в решение Думы Дальнереченского городского округа от 22.09.2009 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</w:t>
            </w:r>
            <w:r w:rsidRPr="00346EF4">
              <w:rPr>
                <w:rFonts w:eastAsia="Times New Roman"/>
                <w:b w:val="0"/>
                <w:bCs w:val="0"/>
                <w:sz w:val="24"/>
                <w:szCs w:val="24"/>
              </w:rPr>
              <w:lastRenderedPageBreak/>
              <w:t>управления, а также имущественных прав субъектов малого и среднего предпринимательства), которое может быть использовано в целях предоставления его на долгосрочной основе субъектам малого и среднего предпринимательства»</w:t>
            </w:r>
          </w:p>
          <w:p w:rsidR="00346EF4" w:rsidRDefault="00346EF4" w:rsidP="00346EF4">
            <w:r w:rsidRPr="007C0A82">
              <w:t>Размещено на официальном сайте</w:t>
            </w:r>
            <w:r>
              <w:t>:</w:t>
            </w:r>
          </w:p>
          <w:p w:rsidR="00346EF4" w:rsidRDefault="00F77095" w:rsidP="00346EF4">
            <w:hyperlink r:id="rId10" w:history="1">
              <w:r w:rsidR="00346EF4" w:rsidRPr="00CE3264">
                <w:rPr>
                  <w:rStyle w:val="a3"/>
                </w:rPr>
                <w:t>http://dalnerokrug.ru/resheniya-dumy/resheniya-za-2021-god.html</w:t>
              </w:r>
            </w:hyperlink>
          </w:p>
          <w:p w:rsidR="00346EF4" w:rsidRPr="007C0A82" w:rsidRDefault="00346EF4" w:rsidP="00346EF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C7BA6" w:rsidRPr="007C0A82" w:rsidTr="00BE6E10">
        <w:tc>
          <w:tcPr>
            <w:tcW w:w="4586" w:type="dxa"/>
          </w:tcPr>
          <w:p w:rsidR="002C7BA6" w:rsidRPr="007C0A82" w:rsidRDefault="002C7BA6" w:rsidP="001F5938">
            <w:pPr>
              <w:pStyle w:val="Default"/>
              <w:tabs>
                <w:tab w:val="left" w:pos="709"/>
              </w:tabs>
              <w:jc w:val="both"/>
            </w:pPr>
            <w:r w:rsidRPr="007C0A82">
              <w:rPr>
                <w:u w:val="single"/>
              </w:rPr>
              <w:lastRenderedPageBreak/>
              <w:t xml:space="preserve">По вопросу </w:t>
            </w:r>
            <w:r w:rsidRPr="007C0A82">
              <w:t>4.</w:t>
            </w:r>
            <w:r w:rsidR="00E1469C" w:rsidRPr="00F5051E">
              <w:rPr>
                <w:bCs/>
              </w:rPr>
              <w:t xml:space="preserve"> Принять к сведению информацию начальника отдела </w:t>
            </w:r>
            <w:r w:rsidR="00E1469C">
              <w:rPr>
                <w:bCs/>
              </w:rPr>
              <w:t>предпринимательства и потребительского рынка Матюшкиной В.Н.</w:t>
            </w:r>
            <w:r w:rsidR="00AD2364">
              <w:rPr>
                <w:bCs/>
              </w:rPr>
              <w:t xml:space="preserve"> </w:t>
            </w:r>
            <w:r w:rsidR="00AD2364">
              <w:rPr>
                <w:color w:val="auto"/>
              </w:rPr>
              <w:t>о</w:t>
            </w:r>
            <w:r w:rsidR="00AD2364" w:rsidRPr="00C2759E">
              <w:rPr>
                <w:color w:val="auto"/>
              </w:rPr>
              <w:t>б исполнении распоряжения Правительства Приморского края от 23.03.2021 г. № 96-рп «О мерах по реализации распоряжения Правительства РФ от 30.01.2021 г. № 208»</w:t>
            </w:r>
            <w:r w:rsidR="00E1469C">
              <w:rPr>
                <w:bCs/>
              </w:rPr>
              <w:t>и</w:t>
            </w:r>
            <w:r w:rsidR="00E1469C">
              <w:t xml:space="preserve"> согласовать изменения схемы нестационарных  торговых объектов. Внести изменения  </w:t>
            </w:r>
            <w:proofErr w:type="gramStart"/>
            <w:r w:rsidR="00E1469C">
              <w:t>в</w:t>
            </w:r>
            <w:proofErr w:type="gramEnd"/>
            <w:r w:rsidR="00E1469C">
              <w:t xml:space="preserve"> соответствующие НПА</w:t>
            </w:r>
          </w:p>
        </w:tc>
        <w:tc>
          <w:tcPr>
            <w:tcW w:w="5535" w:type="dxa"/>
          </w:tcPr>
          <w:p w:rsidR="003F4E0C" w:rsidRPr="00E53ED2" w:rsidRDefault="00E53ED2" w:rsidP="003271AC">
            <w:pPr>
              <w:pStyle w:val="3"/>
              <w:shd w:val="clear" w:color="auto" w:fill="FFFFFF"/>
              <w:spacing w:before="0" w:line="275" w:lineRule="atLeast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Принято п</w:t>
            </w:r>
            <w:r w:rsidR="003F4E0C" w:rsidRPr="00E53ED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остановление администрации Дальнереченского городского округа № 306-па от 01.04.2021 г. О внесении изменений в постановление администрации Дальнереченского городского округа от 03 сентября 2018 г. № 638 «Об утверждении схемы размещения нестационарных торговых объектов на территории Дальнереченского городского округа»</w:t>
            </w:r>
          </w:p>
          <w:p w:rsidR="00E53ED2" w:rsidRDefault="00E53ED2" w:rsidP="003271AC">
            <w:pPr>
              <w:jc w:val="both"/>
            </w:pPr>
            <w:r w:rsidRPr="007C0A82">
              <w:t>Размещено на официальном сайте</w:t>
            </w:r>
            <w:r>
              <w:t>:</w:t>
            </w:r>
          </w:p>
          <w:p w:rsidR="00E53ED2" w:rsidRDefault="00F77095" w:rsidP="00E53ED2">
            <w:hyperlink r:id="rId11" w:history="1">
              <w:r w:rsidR="00E53ED2" w:rsidRPr="00132793">
                <w:rPr>
                  <w:rStyle w:val="a3"/>
                </w:rPr>
                <w:t>http://dalnerokrug.ru/otdel-predprinimatelstva-i-potrebitelskogo-rynka/nestatsionarnye-torgovye-ob-ekty/skhema-razmeshcheniya-nto/item/13882-postanovlenie-administratsii-dalnerechenskogo-gorodskogo-okruga-306-pa-ot-01-04-2021-g-o-vnesenii-izmenenij-v-postanovlenie-administratsii-dalnerechenskogo-gorodskogo-okruga-ot-03-sentyabrya-2018-g-638-ob-utverzhdenii-skhemy-razmeshcheniya-nestatsionarnykh-torgovykh-ob-ektov-na-territorii-dalnerechenskogo-gorodskogo-okruga.html</w:t>
              </w:r>
            </w:hyperlink>
          </w:p>
          <w:p w:rsidR="00E53ED2" w:rsidRPr="00E53ED2" w:rsidRDefault="00E53ED2" w:rsidP="00E53ED2">
            <w:pPr>
              <w:rPr>
                <w:lang w:eastAsia="en-US"/>
              </w:rPr>
            </w:pPr>
          </w:p>
        </w:tc>
      </w:tr>
      <w:tr w:rsidR="002C7BA6" w:rsidRPr="007C0A82" w:rsidTr="00BE6E10">
        <w:tc>
          <w:tcPr>
            <w:tcW w:w="4586" w:type="dxa"/>
          </w:tcPr>
          <w:p w:rsidR="002C7BA6" w:rsidRPr="007C0A82" w:rsidRDefault="002C7BA6" w:rsidP="00AD2364">
            <w:pPr>
              <w:jc w:val="both"/>
              <w:rPr>
                <w:color w:val="000000"/>
              </w:rPr>
            </w:pPr>
            <w:r w:rsidRPr="007C0A82">
              <w:rPr>
                <w:color w:val="000000"/>
                <w:u w:val="single"/>
              </w:rPr>
              <w:t>По вопросу №</w:t>
            </w:r>
            <w:r w:rsidR="00AD2364">
              <w:rPr>
                <w:color w:val="000000"/>
                <w:u w:val="single"/>
              </w:rPr>
              <w:t>5</w:t>
            </w:r>
            <w:r w:rsidRPr="007C0A82">
              <w:rPr>
                <w:color w:val="000000"/>
                <w:u w:val="single"/>
              </w:rPr>
              <w:t>.</w:t>
            </w:r>
            <w:r w:rsidRPr="007C0A82">
              <w:t xml:space="preserve"> </w:t>
            </w:r>
            <w:r w:rsidR="00AD2364" w:rsidRPr="00F5051E">
              <w:rPr>
                <w:bCs/>
              </w:rPr>
              <w:t xml:space="preserve">Принять к сведению информацию начальника отдела </w:t>
            </w:r>
            <w:r w:rsidR="00AD2364">
              <w:rPr>
                <w:bCs/>
              </w:rPr>
              <w:t>предпринимательства и потребительского рынка Матюшкиной В.Н и в</w:t>
            </w:r>
            <w:r w:rsidR="00AD2364">
              <w:t xml:space="preserve">нести изменения </w:t>
            </w:r>
            <w:proofErr w:type="gramStart"/>
            <w:r w:rsidR="00AD2364">
              <w:t>в</w:t>
            </w:r>
            <w:proofErr w:type="gramEnd"/>
            <w:r w:rsidR="00AD2364">
              <w:t xml:space="preserve"> соответствующие НПА. </w:t>
            </w:r>
            <w:proofErr w:type="gramStart"/>
            <w:r w:rsidR="00AD2364">
              <w:t>Разместить обзор</w:t>
            </w:r>
            <w:proofErr w:type="gramEnd"/>
            <w:r w:rsidR="00AD2364">
              <w:t xml:space="preserve"> изменений</w:t>
            </w:r>
            <w:r w:rsidR="00AD2364" w:rsidRPr="00630719">
              <w:t xml:space="preserve"> </w:t>
            </w:r>
            <w:r w:rsidR="00AD2364" w:rsidRPr="009A6BC1">
              <w:rPr>
                <w:bCs/>
              </w:rPr>
              <w:t>закон</w:t>
            </w:r>
            <w:r w:rsidR="00AD2364">
              <w:rPr>
                <w:bCs/>
              </w:rPr>
              <w:t>а</w:t>
            </w:r>
            <w:r w:rsidR="00AD2364" w:rsidRPr="009A6BC1">
              <w:rPr>
                <w:bCs/>
              </w:rPr>
              <w:t xml:space="preserve"> от 31.07.2020 № 248-ФЗ «О государственном контроле (надзоре) и муниципальном контроле в РФ»</w:t>
            </w:r>
            <w:r w:rsidR="00AD2364">
              <w:rPr>
                <w:bCs/>
              </w:rPr>
              <w:t xml:space="preserve"> на официальном сайте Дальнереченского городского округа в разделе контрольно-надзорной деятельности.</w:t>
            </w:r>
          </w:p>
        </w:tc>
        <w:tc>
          <w:tcPr>
            <w:tcW w:w="5535" w:type="dxa"/>
          </w:tcPr>
          <w:p w:rsidR="00E53ED2" w:rsidRPr="003271AC" w:rsidRDefault="00E53ED2" w:rsidP="003271AC">
            <w:pPr>
              <w:jc w:val="both"/>
              <w:rPr>
                <w:bCs/>
              </w:rPr>
            </w:pPr>
            <w:r w:rsidRPr="003271AC">
              <w:rPr>
                <w:bCs/>
              </w:rPr>
              <w:t>На официальном сайте Дальнереченского городского округа в разделе «Инвестиции» подразделе «Контрольно –</w:t>
            </w:r>
            <w:r w:rsidR="00E30F2D">
              <w:rPr>
                <w:bCs/>
              </w:rPr>
              <w:t xml:space="preserve"> </w:t>
            </w:r>
            <w:r w:rsidRPr="003271AC">
              <w:rPr>
                <w:bCs/>
              </w:rPr>
              <w:t>надзорная деятельность» размещены необходимые материалы по обзору изменений закона от 31.07.2020 №248-ФЗ «О государственном контроле (надзоре) и муниципальном контроле в РФ»</w:t>
            </w:r>
          </w:p>
          <w:p w:rsidR="00E53ED2" w:rsidRPr="00DE0980" w:rsidRDefault="00E53ED2" w:rsidP="00E53ED2">
            <w:pPr>
              <w:rPr>
                <w:rStyle w:val="blk"/>
                <w:color w:val="000000"/>
                <w:sz w:val="28"/>
                <w:szCs w:val="28"/>
              </w:rPr>
            </w:pPr>
            <w:r w:rsidRPr="003271AC">
              <w:rPr>
                <w:bCs/>
              </w:rPr>
              <w:t>- нормативная база</w:t>
            </w:r>
            <w:r w:rsidRPr="00DE0980">
              <w:rPr>
                <w:rStyle w:val="blk"/>
                <w:color w:val="000000"/>
                <w:sz w:val="28"/>
                <w:szCs w:val="28"/>
              </w:rPr>
              <w:t xml:space="preserve"> (</w:t>
            </w:r>
            <w:hyperlink r:id="rId12" w:history="1">
              <w:r w:rsidRPr="00DE0980">
                <w:rPr>
                  <w:rStyle w:val="a3"/>
                </w:rPr>
                <w:t>http://dalnerokrug.ru/kontrolno-nadzornaya-deyatelnost/munitsipalnyj-kontrorl-v-oblasti-torgovoj-deyatelnosti/normativnye-akty.html</w:t>
              </w:r>
            </w:hyperlink>
            <w:r w:rsidRPr="00DE0980">
              <w:rPr>
                <w:rStyle w:val="blk"/>
                <w:color w:val="000000"/>
                <w:sz w:val="28"/>
                <w:szCs w:val="28"/>
              </w:rPr>
              <w:t>)</w:t>
            </w:r>
          </w:p>
          <w:p w:rsidR="00E53ED2" w:rsidRPr="00DE0980" w:rsidRDefault="00E53ED2" w:rsidP="00E53ED2">
            <w:pPr>
              <w:rPr>
                <w:rStyle w:val="blk"/>
                <w:color w:val="000000"/>
              </w:rPr>
            </w:pPr>
            <w:proofErr w:type="gramStart"/>
            <w:r w:rsidRPr="00DE0980">
              <w:rPr>
                <w:rStyle w:val="blk"/>
                <w:color w:val="000000"/>
                <w:sz w:val="28"/>
                <w:szCs w:val="28"/>
              </w:rPr>
              <w:t xml:space="preserve">- </w:t>
            </w:r>
            <w:r w:rsidRPr="003271AC">
              <w:rPr>
                <w:bCs/>
              </w:rPr>
              <w:t>комментарии по изменению законодательства</w:t>
            </w:r>
            <w:r w:rsidRPr="00DE0980">
              <w:rPr>
                <w:rStyle w:val="blk"/>
                <w:color w:val="000000"/>
                <w:sz w:val="28"/>
                <w:szCs w:val="28"/>
              </w:rPr>
              <w:t xml:space="preserve"> </w:t>
            </w:r>
            <w:r w:rsidRPr="00DE0980">
              <w:rPr>
                <w:rStyle w:val="blk"/>
                <w:color w:val="000000"/>
              </w:rPr>
              <w:t>(</w:t>
            </w:r>
            <w:hyperlink r:id="rId13" w:history="1">
              <w:r w:rsidRPr="00DE0980">
                <w:rPr>
                  <w:rStyle w:val="a3"/>
                </w:rPr>
                <w:t>http://dalnerokrug.ru/kontrolno-nadzornaya-deyatelnost/munitsipalnyj-kontrorl-v-oblasti-torgovoj-deyatelnosti/kommentarii-o-soderzhanii-novykh-npa.html0</w:t>
              </w:r>
            </w:hyperlink>
            <w:r w:rsidRPr="00DE0980">
              <w:rPr>
                <w:rStyle w:val="blk"/>
                <w:color w:val="000000"/>
              </w:rPr>
              <w:t xml:space="preserve">, </w:t>
            </w:r>
            <w:proofErr w:type="gramEnd"/>
          </w:p>
          <w:p w:rsidR="00E53ED2" w:rsidRPr="00DE0980" w:rsidRDefault="00F77095" w:rsidP="00E53ED2">
            <w:pPr>
              <w:rPr>
                <w:rStyle w:val="blk"/>
                <w:color w:val="000000"/>
              </w:rPr>
            </w:pPr>
            <w:hyperlink r:id="rId14" w:history="1">
              <w:r w:rsidR="00E53ED2" w:rsidRPr="00DE0980">
                <w:rPr>
                  <w:rStyle w:val="a3"/>
                </w:rPr>
                <w:t>http://dalnerokrug.ru/otdel-predprinimatelstva-i-</w:t>
              </w:r>
              <w:r w:rsidR="00E53ED2" w:rsidRPr="00DE0980">
                <w:rPr>
                  <w:rStyle w:val="a3"/>
                </w:rPr>
                <w:lastRenderedPageBreak/>
                <w:t>potrebitelskogo-rynka/munitsipalnyj-kontrorl-v-oblasti-torgovoj-deyatelnosti/kommentarii-o-soderzhanii-novykh-npa/item/13760-kommentarii-k-federalnomu-zakonu-ot-31-07-2020-248-fz-o-gosudarstvennom-kontrole-nadzore-i-munitsipalnom-kontrole-v-rf-i-federalnomu-zakonu-ot-31-07-2020-247-fz-ob-obyazatelnykh-trebovaniyakh-v-rf-regulyatornaya-gilotina.html</w:t>
              </w:r>
            </w:hyperlink>
          </w:p>
          <w:p w:rsidR="002C7BA6" w:rsidRPr="007C0A82" w:rsidRDefault="002C7BA6" w:rsidP="00AD2364">
            <w:pPr>
              <w:ind w:firstLine="175"/>
              <w:jc w:val="both"/>
            </w:pPr>
          </w:p>
        </w:tc>
      </w:tr>
      <w:tr w:rsidR="00AD2364" w:rsidRPr="007C0A82" w:rsidTr="00BE6E10">
        <w:tc>
          <w:tcPr>
            <w:tcW w:w="4586" w:type="dxa"/>
          </w:tcPr>
          <w:p w:rsidR="00AD2364" w:rsidRPr="007C0A82" w:rsidRDefault="00AD2364" w:rsidP="00AD2364">
            <w:pPr>
              <w:jc w:val="both"/>
              <w:rPr>
                <w:color w:val="000000"/>
                <w:u w:val="single"/>
              </w:rPr>
            </w:pPr>
            <w:r w:rsidRPr="007C0A82">
              <w:rPr>
                <w:color w:val="000000"/>
                <w:u w:val="single"/>
              </w:rPr>
              <w:lastRenderedPageBreak/>
              <w:t>По вопросу №</w:t>
            </w:r>
            <w:r>
              <w:rPr>
                <w:color w:val="000000"/>
                <w:u w:val="single"/>
              </w:rPr>
              <w:t>6</w:t>
            </w:r>
            <w:proofErr w:type="gramStart"/>
            <w:r>
              <w:rPr>
                <w:color w:val="000000"/>
                <w:u w:val="single"/>
              </w:rPr>
              <w:t xml:space="preserve"> </w:t>
            </w:r>
            <w:r w:rsidRPr="00163631">
              <w:rPr>
                <w:bCs/>
              </w:rPr>
              <w:t>П</w:t>
            </w:r>
            <w:proofErr w:type="gramEnd"/>
            <w:r w:rsidRPr="00163631">
              <w:rPr>
                <w:bCs/>
              </w:rPr>
              <w:t xml:space="preserve">ринять к сведению информацию начальника </w:t>
            </w:r>
            <w:r w:rsidRPr="00163631">
              <w:t>отдела экономики и прогнозирования Кузнецовой А. В</w:t>
            </w:r>
            <w:r>
              <w:t xml:space="preserve"> </w:t>
            </w:r>
            <w:r w:rsidRPr="009F42BC">
              <w:t>О</w:t>
            </w:r>
            <w:r>
              <w:t xml:space="preserve"> предоставлении</w:t>
            </w:r>
            <w:r w:rsidRPr="009F42BC">
              <w:t xml:space="preserve"> земельных участков свободных от прав третьих лиц, включенных в перечень</w:t>
            </w:r>
            <w:r>
              <w:t>,</w:t>
            </w:r>
            <w:r w:rsidRPr="009F42BC">
              <w:t xml:space="preserve"> за 2020 год</w:t>
            </w:r>
          </w:p>
        </w:tc>
        <w:tc>
          <w:tcPr>
            <w:tcW w:w="5535" w:type="dxa"/>
          </w:tcPr>
          <w:p w:rsidR="00AD2364" w:rsidRDefault="003A480A" w:rsidP="00AD2364">
            <w:pPr>
              <w:ind w:firstLine="175"/>
              <w:jc w:val="both"/>
            </w:pPr>
            <w:r>
              <w:t xml:space="preserve">Информация о </w:t>
            </w:r>
            <w:r w:rsidRPr="009F42BC">
              <w:t>земельных участков свободных от прав третьих лиц, включенных в перечень</w:t>
            </w:r>
            <w:r>
              <w:t>,</w:t>
            </w:r>
            <w:r w:rsidRPr="009F42BC">
              <w:t xml:space="preserve"> за 2020 год</w:t>
            </w:r>
            <w:r>
              <w:t xml:space="preserve"> представлена на </w:t>
            </w:r>
            <w:r w:rsidR="00521D28">
              <w:t>официальном сайте:</w:t>
            </w:r>
          </w:p>
          <w:p w:rsidR="00521D28" w:rsidRDefault="00F77095" w:rsidP="00521D28">
            <w:pPr>
              <w:jc w:val="both"/>
            </w:pPr>
            <w:hyperlink r:id="rId15" w:history="1">
              <w:r w:rsidR="00521D28" w:rsidRPr="00132793">
                <w:rPr>
                  <w:rStyle w:val="a3"/>
                </w:rPr>
                <w:t>http://dalnerokrug.ru/infrastruktura-dlya-investorov.html</w:t>
              </w:r>
            </w:hyperlink>
          </w:p>
          <w:p w:rsidR="00521D28" w:rsidRPr="007C0A82" w:rsidRDefault="00521D28" w:rsidP="00AD2364">
            <w:pPr>
              <w:ind w:firstLine="175"/>
              <w:jc w:val="both"/>
            </w:pPr>
          </w:p>
        </w:tc>
      </w:tr>
    </w:tbl>
    <w:p w:rsidR="00096BFC" w:rsidRDefault="00096BFC"/>
    <w:sectPr w:rsidR="00096BFC" w:rsidSect="0009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BA6"/>
    <w:rsid w:val="00073E09"/>
    <w:rsid w:val="00096BFC"/>
    <w:rsid w:val="001F5938"/>
    <w:rsid w:val="002C7BA6"/>
    <w:rsid w:val="003271AC"/>
    <w:rsid w:val="00346EF4"/>
    <w:rsid w:val="003A480A"/>
    <w:rsid w:val="003F4E0C"/>
    <w:rsid w:val="004C647E"/>
    <w:rsid w:val="00521D28"/>
    <w:rsid w:val="00AD2364"/>
    <w:rsid w:val="00C640B7"/>
    <w:rsid w:val="00D422BD"/>
    <w:rsid w:val="00D70AA5"/>
    <w:rsid w:val="00E1469C"/>
    <w:rsid w:val="00E30F2D"/>
    <w:rsid w:val="00E3501F"/>
    <w:rsid w:val="00E53ED2"/>
    <w:rsid w:val="00F77095"/>
    <w:rsid w:val="00F9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0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7BA6"/>
    <w:rPr>
      <w:color w:val="0000FF"/>
      <w:u w:val="single"/>
    </w:rPr>
  </w:style>
  <w:style w:type="paragraph" w:customStyle="1" w:styleId="ConsPlusTitle">
    <w:name w:val="ConsPlusTitle"/>
    <w:rsid w:val="002C7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2C7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7BA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"/>
    <w:rsid w:val="002C7BA6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073E09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3F4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3F4E0C"/>
    <w:rPr>
      <w:color w:val="800080" w:themeColor="followedHyperlink"/>
      <w:u w:val="single"/>
    </w:rPr>
  </w:style>
  <w:style w:type="character" w:customStyle="1" w:styleId="blk">
    <w:name w:val="blk"/>
    <w:basedOn w:val="a0"/>
    <w:rsid w:val="00E53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laws/Federalnyy-zakon-ot-24.07.2007-N-209-FZ/" TargetMode="External"/><Relationship Id="rId13" Type="http://schemas.openxmlformats.org/officeDocument/2006/relationships/hyperlink" Target="http://dalnerokrug.ru/kontrolno-nadzornaya-deyatelnost/munitsipalnyj-kontrorl-v-oblasti-torgovoj-deyatelnosti/kommentarii-o-soderzhanii-novykh-npa.htm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dalnerokrug.ru/kontrolno-nadzornaya-deyatelnost/munitsipalnyj-kontrorl-v-oblasti-torgovoj-deyatelnosti/normativnye-akty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24.07.2007-N-209-FZ/" TargetMode="External"/><Relationship Id="rId11" Type="http://schemas.openxmlformats.org/officeDocument/2006/relationships/hyperlink" Target="http://dalnerokrug.ru/otdel-predprinimatelstva-i-potrebitelskogo-rynka/nestatsionarnye-torgovye-ob-ekty/skhema-razmeshcheniya-nto/item/13882-postanovlenie-administratsii-dalnerechenskogo-gorodskogo-okruga-306-pa-ot-01-04-2021-g-o-vnesenii-izmenenij-v-postanovlenie-administratsii-dalnerechenskogo-gorodskogo-okruga-ot-03-sentyabrya-2018-g-638-ob-utverzhdenii-skhemy-razmeshcheniya-nestatsionarnykh-torgovykh-ob-ektov-na-territorii-dalnerechenskogo-gorodskogo-okruga.html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dalnerokrug.ru/infrastruktura-dlya-investorov.html" TargetMode="External"/><Relationship Id="rId10" Type="http://schemas.openxmlformats.org/officeDocument/2006/relationships/hyperlink" Target="http://dalnerokrug.ru/resheniya-dumy/resheniya-za-2021-god.html" TargetMode="External"/><Relationship Id="rId4" Type="http://schemas.openxmlformats.org/officeDocument/2006/relationships/hyperlink" Target="http://dalnerokrug.ru/resheniya-dumy/resheniya-za-2021-god.html" TargetMode="External"/><Relationship Id="rId9" Type="http://schemas.openxmlformats.org/officeDocument/2006/relationships/hyperlink" Target="http://dalnerokrug.ru/resheniya-dumy/resheniya-za-2021-god.html" TargetMode="External"/><Relationship Id="rId14" Type="http://schemas.openxmlformats.org/officeDocument/2006/relationships/hyperlink" Target="http://dalnerokrug.ru/otdel-predprinimatelstva-i-potrebitelskogo-rynka/munitsipalnyj-kontrorl-v-oblasti-torgovoj-deyatelnosti/kommentarii-o-soderzhanii-novykh-npa/item/13760-kommentarii-k-federalnomu-zakonu-ot-31-07-2020-248-fz-o-gosudarstvennom-kontrole-nadzore-i-munitsipalnom-kontrole-v-rf-i-federalnomu-zakonu-ot-31-07-2020-247-fz-ob-obyazatelnykh-trebovaniyakh-v-rf-regulyatornaya-giloti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9</cp:revision>
  <dcterms:created xsi:type="dcterms:W3CDTF">2021-04-15T01:13:00Z</dcterms:created>
  <dcterms:modified xsi:type="dcterms:W3CDTF">2021-04-15T23:49:00Z</dcterms:modified>
</cp:coreProperties>
</file>